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638C62">
      <w:r>
        <w:drawing>
          <wp:inline distT="0" distB="0" distL="114300" distR="114300">
            <wp:extent cx="5268595" cy="6207125"/>
            <wp:effectExtent l="0" t="0" r="825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20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3D600B"/>
    <w:rsid w:val="4F3D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2026-01-13T04:41:00Z</dcterms:created>
  <dc:creator>华采招标</dc:creator>
  <cp:lastModifiedBy>华采招标</cp:lastModifiedBy>
  <dcterms:modified xsi:type="dcterms:W3CDTF">2026-01-13T04:41:52Z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261E265750AD4FD78FC385FE921B6C49_11</vt:lpwstr>
  </property>
  <property fmtid="{D5CDD505-2E9C-101B-9397-08002B2CF9AE}" pid="4" name="KSOTemplateDocerSaveRecord">
    <vt:lpwstr>eyJoZGlkIjoiNjgyZGViZDdhYWNlNmI0OTdlYTJmNjBiMzZkMDlmODciLCJ1c2VySWQiOiI2MDM5MTE3NTYifQ==</vt:lpwstr>
  </property>
</Properties>
</file>