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header9.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D466FE" w14:textId="77777777" w:rsidR="002C5CB8" w:rsidRPr="00D52933" w:rsidRDefault="002C5CB8"/>
    <w:p w14:paraId="577FCC81" w14:textId="77777777" w:rsidR="002C5CB8" w:rsidRPr="00D52933" w:rsidRDefault="00000000">
      <w:r w:rsidRPr="00D52933">
        <w:rPr>
          <w:rFonts w:hint="eastAsia"/>
        </w:rPr>
        <w:t xml:space="preserve">FW2026011902 </w:t>
      </w:r>
    </w:p>
    <w:p w14:paraId="5CD54D79" w14:textId="77777777" w:rsidR="002C5CB8" w:rsidRPr="00D52933" w:rsidRDefault="002C5CB8"/>
    <w:p w14:paraId="7E0A0846" w14:textId="77777777" w:rsidR="002C5CB8" w:rsidRPr="00D52933" w:rsidRDefault="002C5CB8">
      <w:pPr>
        <w:spacing w:line="312" w:lineRule="atLeast"/>
        <w:ind w:left="142" w:hanging="284"/>
        <w:jc w:val="center"/>
        <w:rPr>
          <w:rFonts w:eastAsia="楷体"/>
          <w:b/>
          <w:sz w:val="48"/>
        </w:rPr>
      </w:pPr>
    </w:p>
    <w:p w14:paraId="61EC6628" w14:textId="77777777" w:rsidR="002C5CB8" w:rsidRPr="00D52933" w:rsidRDefault="002C5CB8">
      <w:pPr>
        <w:pStyle w:val="TOC1"/>
      </w:pPr>
    </w:p>
    <w:p w14:paraId="4517E8C5" w14:textId="77777777" w:rsidR="002C5CB8" w:rsidRPr="00D52933" w:rsidRDefault="00000000">
      <w:pPr>
        <w:spacing w:line="312" w:lineRule="atLeast"/>
        <w:ind w:left="142" w:hanging="284"/>
        <w:jc w:val="center"/>
        <w:rPr>
          <w:rFonts w:eastAsia="楷体"/>
          <w:b/>
          <w:sz w:val="48"/>
        </w:rPr>
      </w:pPr>
      <w:r w:rsidRPr="00D52933">
        <w:rPr>
          <w:rFonts w:eastAsia="楷体" w:hint="eastAsia"/>
          <w:b/>
          <w:sz w:val="48"/>
        </w:rPr>
        <w:t>复旦大学</w:t>
      </w:r>
    </w:p>
    <w:p w14:paraId="4149980C" w14:textId="77777777" w:rsidR="002C5CB8" w:rsidRPr="00D52933" w:rsidRDefault="00000000">
      <w:pPr>
        <w:spacing w:line="312" w:lineRule="atLeast"/>
        <w:ind w:left="142" w:hanging="284"/>
        <w:jc w:val="center"/>
        <w:rPr>
          <w:rFonts w:eastAsia="楷体"/>
          <w:b/>
          <w:sz w:val="48"/>
        </w:rPr>
      </w:pPr>
      <w:r w:rsidRPr="00D52933">
        <w:rPr>
          <w:rFonts w:eastAsia="楷体" w:hint="eastAsia"/>
          <w:b/>
          <w:sz w:val="48"/>
        </w:rPr>
        <w:t>工商管理硕士项目</w:t>
      </w:r>
      <w:r w:rsidRPr="00D52933">
        <w:rPr>
          <w:rFonts w:eastAsia="楷体" w:hint="eastAsia"/>
          <w:b/>
          <w:sz w:val="48"/>
        </w:rPr>
        <w:t>2026</w:t>
      </w:r>
      <w:r w:rsidRPr="00D52933">
        <w:rPr>
          <w:rFonts w:eastAsia="楷体" w:hint="eastAsia"/>
          <w:b/>
          <w:sz w:val="48"/>
        </w:rPr>
        <w:t>年度朋友圈投放代理服务</w:t>
      </w:r>
    </w:p>
    <w:p w14:paraId="3F5ACCF7" w14:textId="77777777" w:rsidR="002C5CB8" w:rsidRPr="00D52933" w:rsidRDefault="002C5CB8">
      <w:pPr>
        <w:spacing w:line="312" w:lineRule="atLeast"/>
        <w:ind w:left="142" w:hanging="284"/>
        <w:jc w:val="center"/>
        <w:rPr>
          <w:rFonts w:eastAsia="楷体"/>
          <w:b/>
          <w:sz w:val="48"/>
        </w:rPr>
      </w:pPr>
    </w:p>
    <w:p w14:paraId="1975F9F2" w14:textId="77777777" w:rsidR="002C5CB8" w:rsidRPr="00D52933" w:rsidRDefault="002C5CB8">
      <w:pPr>
        <w:spacing w:line="312" w:lineRule="atLeast"/>
        <w:ind w:left="142" w:hanging="284"/>
        <w:jc w:val="center"/>
        <w:rPr>
          <w:rFonts w:eastAsia="楷体"/>
          <w:b/>
          <w:sz w:val="48"/>
        </w:rPr>
      </w:pPr>
    </w:p>
    <w:p w14:paraId="5E028710" w14:textId="77777777" w:rsidR="002C5CB8" w:rsidRPr="00D52933" w:rsidRDefault="00000000">
      <w:pPr>
        <w:spacing w:beforeLines="90" w:before="216"/>
        <w:ind w:left="1097" w:hanging="1239"/>
        <w:jc w:val="center"/>
        <w:rPr>
          <w:rFonts w:eastAsia="华文中宋"/>
          <w:b/>
          <w:sz w:val="70"/>
        </w:rPr>
      </w:pPr>
      <w:r w:rsidRPr="00D52933">
        <w:rPr>
          <w:rFonts w:eastAsia="华文中宋"/>
          <w:b/>
          <w:spacing w:val="700"/>
          <w:sz w:val="70"/>
        </w:rPr>
        <w:t>采购文</w:t>
      </w:r>
      <w:r w:rsidRPr="00D52933">
        <w:rPr>
          <w:rFonts w:eastAsia="华文中宋"/>
          <w:b/>
          <w:sz w:val="70"/>
        </w:rPr>
        <w:t>件</w:t>
      </w:r>
    </w:p>
    <w:p w14:paraId="22045BF6" w14:textId="77777777" w:rsidR="002C5CB8" w:rsidRPr="00D52933" w:rsidRDefault="002C5CB8">
      <w:pPr>
        <w:spacing w:line="360" w:lineRule="exact"/>
      </w:pPr>
    </w:p>
    <w:p w14:paraId="1C48BC78" w14:textId="77777777" w:rsidR="002C5CB8" w:rsidRPr="00D52933" w:rsidRDefault="002C5CB8">
      <w:pPr>
        <w:pStyle w:val="TOC1"/>
      </w:pPr>
    </w:p>
    <w:p w14:paraId="2D7301BD" w14:textId="77777777" w:rsidR="002C5CB8" w:rsidRPr="00D52933" w:rsidRDefault="002C5CB8">
      <w:pPr>
        <w:spacing w:line="360" w:lineRule="exact"/>
      </w:pPr>
    </w:p>
    <w:p w14:paraId="301687B4" w14:textId="77777777" w:rsidR="002C5CB8" w:rsidRPr="00D52933" w:rsidRDefault="002C5CB8">
      <w:pPr>
        <w:spacing w:line="360" w:lineRule="exact"/>
      </w:pPr>
    </w:p>
    <w:p w14:paraId="6B60C846" w14:textId="77777777" w:rsidR="002C5CB8" w:rsidRPr="00D52933" w:rsidRDefault="002C5CB8">
      <w:pPr>
        <w:spacing w:line="360" w:lineRule="exact"/>
      </w:pPr>
    </w:p>
    <w:p w14:paraId="7AF014FF" w14:textId="77777777" w:rsidR="002C5CB8" w:rsidRPr="00D52933" w:rsidRDefault="002C5CB8">
      <w:pPr>
        <w:spacing w:line="360" w:lineRule="exact"/>
      </w:pPr>
    </w:p>
    <w:p w14:paraId="6762664E" w14:textId="77777777" w:rsidR="002C5CB8" w:rsidRPr="00D52933" w:rsidRDefault="002C5CB8">
      <w:pPr>
        <w:spacing w:line="360" w:lineRule="exact"/>
      </w:pPr>
    </w:p>
    <w:p w14:paraId="44FBBF4A" w14:textId="77777777" w:rsidR="002C5CB8" w:rsidRPr="00D52933" w:rsidRDefault="002C5CB8">
      <w:pPr>
        <w:spacing w:line="360" w:lineRule="exact"/>
      </w:pPr>
    </w:p>
    <w:tbl>
      <w:tblPr>
        <w:tblW w:w="0" w:type="auto"/>
        <w:jc w:val="center"/>
        <w:tblLook w:val="04A0" w:firstRow="1" w:lastRow="0" w:firstColumn="1" w:lastColumn="0" w:noHBand="0" w:noVBand="1"/>
      </w:tblPr>
      <w:tblGrid>
        <w:gridCol w:w="2161"/>
        <w:gridCol w:w="6677"/>
      </w:tblGrid>
      <w:tr w:rsidR="00D52933" w:rsidRPr="00D52933" w14:paraId="00ACE654" w14:textId="77777777">
        <w:trPr>
          <w:trHeight w:val="628"/>
          <w:jc w:val="center"/>
        </w:trPr>
        <w:tc>
          <w:tcPr>
            <w:tcW w:w="2161" w:type="dxa"/>
            <w:vAlign w:val="bottom"/>
          </w:tcPr>
          <w:p w14:paraId="08E64484" w14:textId="77777777" w:rsidR="002C5CB8" w:rsidRPr="00D52933" w:rsidRDefault="00000000">
            <w:pPr>
              <w:spacing w:line="240" w:lineRule="auto"/>
              <w:ind w:left="-12" w:hanging="130"/>
              <w:jc w:val="distribute"/>
              <w:rPr>
                <w:spacing w:val="-40"/>
              </w:rPr>
            </w:pPr>
            <w:r w:rsidRPr="00D52933">
              <w:rPr>
                <w:rFonts w:eastAsia="楷体_GB2312"/>
                <w:spacing w:val="-40"/>
                <w:sz w:val="30"/>
              </w:rPr>
              <w:t>项目名称：</w:t>
            </w:r>
          </w:p>
        </w:tc>
        <w:tc>
          <w:tcPr>
            <w:tcW w:w="6677" w:type="dxa"/>
            <w:tcBorders>
              <w:bottom w:val="single" w:sz="4" w:space="0" w:color="auto"/>
            </w:tcBorders>
            <w:vAlign w:val="bottom"/>
          </w:tcPr>
          <w:p w14:paraId="04DF2C23" w14:textId="77777777" w:rsidR="002C5CB8" w:rsidRPr="00D52933" w:rsidRDefault="00000000">
            <w:pPr>
              <w:spacing w:line="240" w:lineRule="auto"/>
              <w:ind w:left="35" w:hanging="177"/>
              <w:jc w:val="center"/>
              <w:rPr>
                <w:rFonts w:eastAsia="楷体_GB2312"/>
                <w:sz w:val="30"/>
                <w:szCs w:val="30"/>
              </w:rPr>
            </w:pPr>
            <w:r w:rsidRPr="00D52933">
              <w:rPr>
                <w:rFonts w:eastAsia="楷体_GB2312" w:hint="eastAsia"/>
                <w:sz w:val="30"/>
                <w:szCs w:val="30"/>
              </w:rPr>
              <w:t>复旦大学工商管理硕士项目</w:t>
            </w:r>
            <w:r w:rsidRPr="00D52933">
              <w:rPr>
                <w:rFonts w:eastAsia="楷体_GB2312" w:hint="eastAsia"/>
                <w:sz w:val="30"/>
                <w:szCs w:val="30"/>
              </w:rPr>
              <w:t>2026</w:t>
            </w:r>
            <w:r w:rsidRPr="00D52933">
              <w:rPr>
                <w:rFonts w:eastAsia="楷体_GB2312" w:hint="eastAsia"/>
                <w:sz w:val="30"/>
                <w:szCs w:val="30"/>
              </w:rPr>
              <w:t>年度朋友圈投放服务</w:t>
            </w:r>
          </w:p>
        </w:tc>
      </w:tr>
      <w:tr w:rsidR="00D52933" w:rsidRPr="00D52933" w14:paraId="37BA50C4" w14:textId="77777777">
        <w:trPr>
          <w:trHeight w:val="624"/>
          <w:jc w:val="center"/>
        </w:trPr>
        <w:tc>
          <w:tcPr>
            <w:tcW w:w="2161" w:type="dxa"/>
            <w:vAlign w:val="bottom"/>
          </w:tcPr>
          <w:p w14:paraId="040CCD0E" w14:textId="77777777" w:rsidR="002C5CB8" w:rsidRPr="00D52933" w:rsidRDefault="00000000">
            <w:pPr>
              <w:spacing w:line="240" w:lineRule="auto"/>
              <w:ind w:left="-12" w:hanging="130"/>
              <w:jc w:val="distribute"/>
              <w:rPr>
                <w:rFonts w:eastAsia="楷体_GB2312"/>
                <w:spacing w:val="-40"/>
                <w:sz w:val="30"/>
              </w:rPr>
            </w:pPr>
            <w:r w:rsidRPr="00D52933">
              <w:rPr>
                <w:rFonts w:eastAsia="楷体_GB2312"/>
                <w:spacing w:val="-40"/>
                <w:sz w:val="30"/>
              </w:rPr>
              <w:t>采购人：</w:t>
            </w:r>
          </w:p>
        </w:tc>
        <w:tc>
          <w:tcPr>
            <w:tcW w:w="6677" w:type="dxa"/>
            <w:tcBorders>
              <w:top w:val="single" w:sz="4" w:space="0" w:color="auto"/>
              <w:bottom w:val="single" w:sz="4" w:space="0" w:color="auto"/>
            </w:tcBorders>
            <w:vAlign w:val="bottom"/>
          </w:tcPr>
          <w:p w14:paraId="7A234FD3" w14:textId="77777777" w:rsidR="002C5CB8" w:rsidRPr="00D52933" w:rsidRDefault="00000000">
            <w:pPr>
              <w:spacing w:line="240" w:lineRule="auto"/>
              <w:ind w:left="35" w:hanging="177"/>
              <w:jc w:val="center"/>
              <w:rPr>
                <w:rFonts w:eastAsia="楷体_GB2312"/>
                <w:sz w:val="30"/>
                <w:szCs w:val="30"/>
              </w:rPr>
            </w:pPr>
            <w:r w:rsidRPr="00D52933">
              <w:rPr>
                <w:rFonts w:eastAsia="楷体_GB2312"/>
                <w:sz w:val="30"/>
                <w:szCs w:val="30"/>
              </w:rPr>
              <w:t>复旦大学</w:t>
            </w:r>
          </w:p>
        </w:tc>
      </w:tr>
      <w:tr w:rsidR="002C5CB8" w:rsidRPr="00D52933" w14:paraId="70FA07E8" w14:textId="77777777">
        <w:trPr>
          <w:trHeight w:val="624"/>
          <w:jc w:val="center"/>
        </w:trPr>
        <w:tc>
          <w:tcPr>
            <w:tcW w:w="2161" w:type="dxa"/>
            <w:vAlign w:val="bottom"/>
          </w:tcPr>
          <w:p w14:paraId="01B93437" w14:textId="77777777" w:rsidR="002C5CB8" w:rsidRPr="00D52933" w:rsidRDefault="00000000">
            <w:pPr>
              <w:spacing w:line="240" w:lineRule="auto"/>
              <w:ind w:left="-12" w:hanging="130"/>
              <w:jc w:val="distribute"/>
              <w:rPr>
                <w:rFonts w:eastAsia="楷体_GB2312"/>
                <w:spacing w:val="-40"/>
                <w:sz w:val="30"/>
              </w:rPr>
            </w:pPr>
            <w:r w:rsidRPr="00D52933">
              <w:rPr>
                <w:rFonts w:eastAsia="楷体_GB2312"/>
                <w:spacing w:val="-40"/>
                <w:sz w:val="30"/>
              </w:rPr>
              <w:t>采购代理机构：</w:t>
            </w:r>
          </w:p>
        </w:tc>
        <w:tc>
          <w:tcPr>
            <w:tcW w:w="6677" w:type="dxa"/>
            <w:tcBorders>
              <w:top w:val="single" w:sz="4" w:space="0" w:color="auto"/>
              <w:bottom w:val="single" w:sz="4" w:space="0" w:color="auto"/>
            </w:tcBorders>
            <w:vAlign w:val="bottom"/>
          </w:tcPr>
          <w:p w14:paraId="3914E09F" w14:textId="77777777" w:rsidR="002C5CB8" w:rsidRPr="00D52933" w:rsidRDefault="00000000">
            <w:pPr>
              <w:spacing w:line="240" w:lineRule="auto"/>
              <w:ind w:left="35" w:hanging="177"/>
              <w:jc w:val="center"/>
              <w:rPr>
                <w:rFonts w:eastAsia="楷体_GB2312"/>
                <w:sz w:val="30"/>
                <w:szCs w:val="30"/>
              </w:rPr>
            </w:pPr>
            <w:r w:rsidRPr="00D52933">
              <w:rPr>
                <w:rFonts w:eastAsia="楷体_GB2312" w:hint="eastAsia"/>
                <w:sz w:val="30"/>
                <w:szCs w:val="30"/>
              </w:rPr>
              <w:t>上海财瑞建设管理有限公司</w:t>
            </w:r>
          </w:p>
        </w:tc>
      </w:tr>
    </w:tbl>
    <w:p w14:paraId="430E3F73" w14:textId="77777777" w:rsidR="002C5CB8" w:rsidRPr="00D52933" w:rsidRDefault="002C5CB8">
      <w:pPr>
        <w:spacing w:before="360"/>
        <w:ind w:left="35" w:hanging="177"/>
        <w:jc w:val="center"/>
        <w:rPr>
          <w:rFonts w:eastAsia="楷体_GB2312"/>
          <w:sz w:val="30"/>
          <w:szCs w:val="30"/>
        </w:rPr>
      </w:pPr>
    </w:p>
    <w:p w14:paraId="14A4F579" w14:textId="5CA89459" w:rsidR="002C5CB8" w:rsidRPr="00D52933" w:rsidRDefault="00000000">
      <w:pPr>
        <w:spacing w:before="160"/>
        <w:ind w:left="35" w:hanging="177"/>
        <w:jc w:val="center"/>
      </w:pPr>
      <w:r w:rsidRPr="00D52933">
        <w:rPr>
          <w:rFonts w:eastAsia="楷体_GB2312"/>
          <w:sz w:val="30"/>
          <w:szCs w:val="30"/>
        </w:rPr>
        <w:t>2026</w:t>
      </w:r>
      <w:r w:rsidRPr="00D52933">
        <w:rPr>
          <w:rFonts w:eastAsia="楷体_GB2312"/>
          <w:sz w:val="30"/>
          <w:szCs w:val="30"/>
        </w:rPr>
        <w:t>年</w:t>
      </w:r>
      <w:r w:rsidR="00683F7E" w:rsidRPr="00D52933">
        <w:rPr>
          <w:rFonts w:eastAsia="楷体_GB2312" w:hint="eastAsia"/>
          <w:sz w:val="30"/>
          <w:szCs w:val="30"/>
        </w:rPr>
        <w:t>2</w:t>
      </w:r>
      <w:r w:rsidRPr="00D52933">
        <w:rPr>
          <w:rFonts w:eastAsia="楷体_GB2312"/>
          <w:sz w:val="30"/>
          <w:szCs w:val="30"/>
        </w:rPr>
        <w:t>月</w:t>
      </w:r>
    </w:p>
    <w:p w14:paraId="1769DC81" w14:textId="77777777" w:rsidR="002C5CB8" w:rsidRPr="00D52933" w:rsidRDefault="002C5CB8">
      <w:pPr>
        <w:sectPr w:rsidR="002C5CB8" w:rsidRPr="00D52933">
          <w:headerReference w:type="default" r:id="rId8"/>
          <w:footerReference w:type="even" r:id="rId9"/>
          <w:pgSz w:w="11907" w:h="16840"/>
          <w:pgMar w:top="1588" w:right="1021" w:bottom="1474" w:left="1021" w:header="1021" w:footer="992" w:gutter="340"/>
          <w:pgNumType w:start="1"/>
          <w:cols w:space="720"/>
        </w:sectPr>
      </w:pPr>
    </w:p>
    <w:p w14:paraId="533D0785" w14:textId="77777777" w:rsidR="002C5CB8" w:rsidRPr="00D52933" w:rsidRDefault="00000000">
      <w:pPr>
        <w:tabs>
          <w:tab w:val="center" w:pos="4153"/>
          <w:tab w:val="right" w:pos="8306"/>
        </w:tabs>
        <w:spacing w:before="320" w:after="160" w:line="240" w:lineRule="atLeast"/>
        <w:ind w:left="35" w:hanging="177"/>
        <w:jc w:val="center"/>
        <w:rPr>
          <w:rFonts w:eastAsia="黑体"/>
          <w:sz w:val="30"/>
        </w:rPr>
      </w:pPr>
      <w:r w:rsidRPr="00D52933">
        <w:rPr>
          <w:rFonts w:eastAsia="黑体"/>
          <w:sz w:val="30"/>
        </w:rPr>
        <w:lastRenderedPageBreak/>
        <w:t>总目录</w:t>
      </w:r>
    </w:p>
    <w:p w14:paraId="67565E2B" w14:textId="4F55015B" w:rsidR="002C5CB8" w:rsidRPr="00D52933" w:rsidRDefault="00000000">
      <w:pPr>
        <w:pStyle w:val="TOC1"/>
        <w:rPr>
          <w:rFonts w:ascii="等线" w:eastAsia="等线" w:hAnsi="等线" w:hint="eastAsia"/>
          <w:kern w:val="2"/>
          <w:sz w:val="21"/>
          <w:szCs w:val="22"/>
        </w:rPr>
      </w:pPr>
      <w:r w:rsidRPr="00D52933">
        <w:rPr>
          <w:rFonts w:ascii="Times New Roman"/>
        </w:rPr>
        <w:fldChar w:fldCharType="begin"/>
      </w:r>
      <w:r w:rsidRPr="00D52933">
        <w:rPr>
          <w:rFonts w:ascii="Times New Roman"/>
        </w:rPr>
        <w:instrText xml:space="preserve"> TOC \t "</w:instrText>
      </w:r>
      <w:r w:rsidRPr="00D52933">
        <w:rPr>
          <w:rFonts w:ascii="Times New Roman"/>
        </w:rPr>
        <w:instrText>引文目录标题</w:instrText>
      </w:r>
      <w:r w:rsidRPr="00D52933">
        <w:rPr>
          <w:rFonts w:ascii="Times New Roman"/>
        </w:rPr>
        <w:instrText xml:space="preserve">,1" </w:instrText>
      </w:r>
      <w:r w:rsidRPr="00D52933">
        <w:rPr>
          <w:rFonts w:ascii="Times New Roman"/>
        </w:rPr>
        <w:fldChar w:fldCharType="separate"/>
      </w:r>
      <w:r w:rsidRPr="00D52933">
        <w:rPr>
          <w:rFonts w:ascii="Times New Roman"/>
        </w:rPr>
        <w:t>响应邀请书</w:t>
      </w:r>
      <w:r w:rsidRPr="00D52933">
        <w:tab/>
      </w:r>
      <w:r w:rsidRPr="00D52933">
        <w:fldChar w:fldCharType="begin"/>
      </w:r>
      <w:r w:rsidRPr="00D52933">
        <w:instrText xml:space="preserve"> PAGEREF _Toc116470191 \h </w:instrText>
      </w:r>
      <w:r w:rsidRPr="00D52933">
        <w:fldChar w:fldCharType="separate"/>
      </w:r>
      <w:r w:rsidR="00C1602B">
        <w:rPr>
          <w:noProof/>
        </w:rPr>
        <w:t>1</w:t>
      </w:r>
      <w:r w:rsidRPr="00D52933">
        <w:fldChar w:fldCharType="end"/>
      </w:r>
    </w:p>
    <w:p w14:paraId="77678430" w14:textId="2CAB5E7D" w:rsidR="002C5CB8" w:rsidRPr="00D52933" w:rsidRDefault="00000000">
      <w:pPr>
        <w:pStyle w:val="TOC1"/>
        <w:rPr>
          <w:rFonts w:ascii="等线" w:eastAsia="等线" w:hAnsi="等线" w:hint="eastAsia"/>
          <w:kern w:val="2"/>
          <w:sz w:val="21"/>
          <w:szCs w:val="22"/>
        </w:rPr>
      </w:pPr>
      <w:r w:rsidRPr="00D52933">
        <w:rPr>
          <w:rFonts w:ascii="Times New Roman"/>
        </w:rPr>
        <w:t>第一章</w:t>
      </w:r>
      <w:r w:rsidRPr="00D52933">
        <w:rPr>
          <w:rFonts w:ascii="Times New Roman"/>
        </w:rPr>
        <w:t xml:space="preserve">  </w:t>
      </w:r>
      <w:r w:rsidRPr="00D52933">
        <w:rPr>
          <w:rFonts w:ascii="Times New Roman"/>
        </w:rPr>
        <w:t>供应商须知及前附表</w:t>
      </w:r>
      <w:r w:rsidRPr="00D52933">
        <w:tab/>
      </w:r>
      <w:r w:rsidRPr="00D52933">
        <w:fldChar w:fldCharType="begin"/>
      </w:r>
      <w:r w:rsidRPr="00D52933">
        <w:instrText xml:space="preserve"> PAGEREF _Toc116470192 \h </w:instrText>
      </w:r>
      <w:r w:rsidRPr="00D52933">
        <w:fldChar w:fldCharType="separate"/>
      </w:r>
      <w:r w:rsidR="00C1602B">
        <w:rPr>
          <w:noProof/>
        </w:rPr>
        <w:t>5</w:t>
      </w:r>
      <w:r w:rsidRPr="00D52933">
        <w:fldChar w:fldCharType="end"/>
      </w:r>
    </w:p>
    <w:p w14:paraId="59472D35" w14:textId="5A0B8CAF" w:rsidR="002C5CB8" w:rsidRPr="00D52933" w:rsidRDefault="00000000">
      <w:pPr>
        <w:pStyle w:val="TOC1"/>
        <w:rPr>
          <w:rFonts w:ascii="等线" w:eastAsia="等线" w:hAnsi="等线" w:hint="eastAsia"/>
          <w:kern w:val="2"/>
          <w:sz w:val="21"/>
          <w:szCs w:val="22"/>
        </w:rPr>
      </w:pPr>
      <w:r w:rsidRPr="00D52933">
        <w:rPr>
          <w:rFonts w:ascii="Times New Roman"/>
        </w:rPr>
        <w:t>第二章</w:t>
      </w:r>
      <w:r w:rsidRPr="00D52933">
        <w:rPr>
          <w:rFonts w:ascii="Times New Roman"/>
        </w:rPr>
        <w:t xml:space="preserve">  </w:t>
      </w:r>
      <w:r w:rsidRPr="00D52933">
        <w:rPr>
          <w:rFonts w:ascii="Times New Roman"/>
        </w:rPr>
        <w:t>采购需求一览表</w:t>
      </w:r>
      <w:r w:rsidRPr="00D52933">
        <w:tab/>
      </w:r>
      <w:r w:rsidRPr="00D52933">
        <w:fldChar w:fldCharType="begin"/>
      </w:r>
      <w:r w:rsidRPr="00D52933">
        <w:instrText xml:space="preserve"> PAGEREF _Toc116470193 \h </w:instrText>
      </w:r>
      <w:r w:rsidRPr="00D52933">
        <w:fldChar w:fldCharType="separate"/>
      </w:r>
      <w:r w:rsidR="00C1602B">
        <w:rPr>
          <w:noProof/>
        </w:rPr>
        <w:t>22</w:t>
      </w:r>
      <w:r w:rsidRPr="00D52933">
        <w:fldChar w:fldCharType="end"/>
      </w:r>
    </w:p>
    <w:p w14:paraId="1A9E2931" w14:textId="773F111E" w:rsidR="002C5CB8" w:rsidRPr="00D52933" w:rsidRDefault="00000000">
      <w:pPr>
        <w:pStyle w:val="TOC1"/>
        <w:rPr>
          <w:rFonts w:ascii="等线" w:eastAsia="等线" w:hAnsi="等线" w:hint="eastAsia"/>
          <w:kern w:val="2"/>
          <w:sz w:val="21"/>
          <w:szCs w:val="22"/>
        </w:rPr>
      </w:pPr>
      <w:r w:rsidRPr="00D52933">
        <w:rPr>
          <w:rFonts w:ascii="Times New Roman"/>
        </w:rPr>
        <w:t>第三章</w:t>
      </w:r>
      <w:r w:rsidRPr="00D52933">
        <w:rPr>
          <w:rFonts w:ascii="Times New Roman"/>
        </w:rPr>
        <w:t xml:space="preserve">  </w:t>
      </w:r>
      <w:r w:rsidRPr="00D52933">
        <w:rPr>
          <w:rFonts w:ascii="Times New Roman"/>
        </w:rPr>
        <w:t>采购需求</w:t>
      </w:r>
      <w:r w:rsidRPr="00D52933">
        <w:tab/>
      </w:r>
      <w:r w:rsidRPr="00D52933">
        <w:fldChar w:fldCharType="begin"/>
      </w:r>
      <w:r w:rsidRPr="00D52933">
        <w:instrText xml:space="preserve"> PAGEREF _Toc116470194 \h </w:instrText>
      </w:r>
      <w:r w:rsidRPr="00D52933">
        <w:fldChar w:fldCharType="separate"/>
      </w:r>
      <w:r w:rsidR="00C1602B">
        <w:rPr>
          <w:noProof/>
        </w:rPr>
        <w:t>24</w:t>
      </w:r>
      <w:r w:rsidRPr="00D52933">
        <w:fldChar w:fldCharType="end"/>
      </w:r>
    </w:p>
    <w:p w14:paraId="409EF599" w14:textId="77777777" w:rsidR="002C5CB8" w:rsidRPr="00D52933" w:rsidRDefault="00000000">
      <w:pPr>
        <w:pStyle w:val="TOC1"/>
        <w:rPr>
          <w:rFonts w:ascii="等线" w:hAnsi="等线" w:hint="eastAsia"/>
          <w:kern w:val="2"/>
          <w:sz w:val="21"/>
          <w:szCs w:val="22"/>
        </w:rPr>
      </w:pPr>
      <w:r w:rsidRPr="00D52933">
        <w:rPr>
          <w:rFonts w:ascii="Times New Roman"/>
        </w:rPr>
        <w:t>第四章</w:t>
      </w:r>
      <w:r w:rsidRPr="00D52933">
        <w:rPr>
          <w:rFonts w:ascii="Times New Roman"/>
        </w:rPr>
        <w:t xml:space="preserve">  </w:t>
      </w:r>
      <w:r w:rsidRPr="00D52933">
        <w:rPr>
          <w:rFonts w:ascii="Times New Roman"/>
        </w:rPr>
        <w:t>合同条款</w:t>
      </w:r>
      <w:r w:rsidRPr="00D52933">
        <w:tab/>
      </w:r>
      <w:r w:rsidRPr="00D52933">
        <w:rPr>
          <w:rFonts w:hint="eastAsia"/>
        </w:rPr>
        <w:t>28</w:t>
      </w:r>
    </w:p>
    <w:p w14:paraId="2D40BC49" w14:textId="77777777" w:rsidR="002C5CB8" w:rsidRPr="00D52933" w:rsidRDefault="00000000">
      <w:pPr>
        <w:pStyle w:val="TOC1"/>
        <w:rPr>
          <w:rFonts w:ascii="等线" w:hAnsi="等线" w:hint="eastAsia"/>
          <w:kern w:val="2"/>
          <w:sz w:val="21"/>
          <w:szCs w:val="22"/>
        </w:rPr>
      </w:pPr>
      <w:r w:rsidRPr="00D52933">
        <w:rPr>
          <w:rFonts w:ascii="Times New Roman"/>
        </w:rPr>
        <w:t>第五章</w:t>
      </w:r>
      <w:r w:rsidRPr="00D52933">
        <w:rPr>
          <w:rFonts w:ascii="Times New Roman"/>
        </w:rPr>
        <w:t xml:space="preserve">  </w:t>
      </w:r>
      <w:r w:rsidRPr="00D52933">
        <w:rPr>
          <w:rFonts w:ascii="Times New Roman"/>
        </w:rPr>
        <w:t>各种格式</w:t>
      </w:r>
      <w:r w:rsidRPr="00D52933">
        <w:tab/>
      </w:r>
      <w:r w:rsidRPr="00D52933">
        <w:rPr>
          <w:rFonts w:hint="eastAsia"/>
        </w:rPr>
        <w:t>33</w:t>
      </w:r>
    </w:p>
    <w:p w14:paraId="2783FDDC" w14:textId="77777777" w:rsidR="002C5CB8" w:rsidRPr="00D52933" w:rsidRDefault="00000000">
      <w:pPr>
        <w:pStyle w:val="TOC1"/>
        <w:rPr>
          <w:rFonts w:ascii="等线" w:hAnsi="等线" w:hint="eastAsia"/>
          <w:kern w:val="2"/>
          <w:sz w:val="21"/>
          <w:szCs w:val="22"/>
        </w:rPr>
      </w:pPr>
      <w:r w:rsidRPr="00D52933">
        <w:rPr>
          <w:rFonts w:ascii="Times New Roman"/>
        </w:rPr>
        <w:t>第六章</w:t>
      </w:r>
      <w:r w:rsidRPr="00D52933">
        <w:rPr>
          <w:rFonts w:ascii="Times New Roman"/>
        </w:rPr>
        <w:t xml:space="preserve">  </w:t>
      </w:r>
      <w:r w:rsidRPr="00D52933">
        <w:rPr>
          <w:rFonts w:ascii="Times New Roman"/>
        </w:rPr>
        <w:t>资格证明文件格式</w:t>
      </w:r>
      <w:r w:rsidRPr="00D52933">
        <w:tab/>
      </w:r>
      <w:r w:rsidRPr="00D52933">
        <w:rPr>
          <w:rFonts w:hint="eastAsia"/>
        </w:rPr>
        <w:t>42</w:t>
      </w:r>
    </w:p>
    <w:p w14:paraId="0DAEA363" w14:textId="68D5AD80" w:rsidR="002C5CB8" w:rsidRPr="00D52933" w:rsidRDefault="00000000">
      <w:pPr>
        <w:pStyle w:val="TOC1"/>
        <w:rPr>
          <w:rFonts w:ascii="等线" w:eastAsia="等线" w:hAnsi="等线" w:hint="eastAsia"/>
          <w:kern w:val="2"/>
          <w:sz w:val="21"/>
          <w:szCs w:val="22"/>
        </w:rPr>
      </w:pPr>
      <w:r w:rsidRPr="00D52933">
        <w:rPr>
          <w:rFonts w:ascii="Times New Roman"/>
        </w:rPr>
        <w:t>第七章</w:t>
      </w:r>
      <w:r w:rsidRPr="00D52933">
        <w:rPr>
          <w:rFonts w:ascii="Times New Roman"/>
        </w:rPr>
        <w:t xml:space="preserve">  </w:t>
      </w:r>
      <w:r w:rsidRPr="00D52933">
        <w:rPr>
          <w:rFonts w:ascii="Times New Roman"/>
        </w:rPr>
        <w:t>评审办法</w:t>
      </w:r>
      <w:r w:rsidRPr="00D52933">
        <w:tab/>
      </w:r>
      <w:r w:rsidRPr="00D52933">
        <w:fldChar w:fldCharType="begin"/>
      </w:r>
      <w:r w:rsidRPr="00D52933">
        <w:instrText xml:space="preserve"> PAGEREF _Toc116470198 \h </w:instrText>
      </w:r>
      <w:r w:rsidRPr="00D52933">
        <w:fldChar w:fldCharType="separate"/>
      </w:r>
      <w:r w:rsidR="00C1602B">
        <w:rPr>
          <w:noProof/>
        </w:rPr>
        <w:t>62</w:t>
      </w:r>
      <w:r w:rsidRPr="00D52933">
        <w:fldChar w:fldCharType="end"/>
      </w:r>
    </w:p>
    <w:p w14:paraId="7FBEC4DC" w14:textId="77777777" w:rsidR="002C5CB8" w:rsidRPr="00D52933" w:rsidRDefault="00000000">
      <w:pPr>
        <w:pStyle w:val="TOC1"/>
        <w:rPr>
          <w:rFonts w:ascii="Times New Roman"/>
        </w:rPr>
      </w:pPr>
      <w:r w:rsidRPr="00D52933">
        <w:rPr>
          <w:rFonts w:ascii="Times New Roman"/>
        </w:rPr>
        <w:fldChar w:fldCharType="end"/>
      </w:r>
    </w:p>
    <w:p w14:paraId="54931917" w14:textId="77777777" w:rsidR="002C5CB8" w:rsidRPr="00D52933" w:rsidRDefault="002C5CB8">
      <w:pPr>
        <w:sectPr w:rsidR="002C5CB8" w:rsidRPr="00D52933">
          <w:headerReference w:type="even" r:id="rId10"/>
          <w:headerReference w:type="default" r:id="rId11"/>
          <w:footerReference w:type="even" r:id="rId12"/>
          <w:footerReference w:type="default" r:id="rId13"/>
          <w:headerReference w:type="first" r:id="rId14"/>
          <w:footerReference w:type="first" r:id="rId15"/>
          <w:type w:val="oddPage"/>
          <w:pgSz w:w="11907" w:h="16840"/>
          <w:pgMar w:top="1588" w:right="1021" w:bottom="1474" w:left="1021" w:header="1021" w:footer="992" w:gutter="340"/>
          <w:pgNumType w:fmt="lowerRoman" w:start="1"/>
          <w:cols w:space="720"/>
          <w:titlePg/>
        </w:sectPr>
      </w:pPr>
    </w:p>
    <w:p w14:paraId="2A367A39" w14:textId="77777777" w:rsidR="002C5CB8" w:rsidRPr="00D52933" w:rsidRDefault="002C5CB8">
      <w:bookmarkStart w:id="0" w:name="_Toc434897190"/>
      <w:bookmarkStart w:id="1" w:name="_Toc430898675"/>
    </w:p>
    <w:p w14:paraId="06FBA1A5" w14:textId="77777777" w:rsidR="002C5CB8" w:rsidRPr="00D52933" w:rsidRDefault="002C5CB8"/>
    <w:p w14:paraId="7E74EE9C" w14:textId="77777777" w:rsidR="002C5CB8" w:rsidRPr="00D52933" w:rsidRDefault="002C5CB8"/>
    <w:p w14:paraId="66F2D54C" w14:textId="77777777" w:rsidR="002C5CB8" w:rsidRPr="00D52933" w:rsidRDefault="00000000">
      <w:pPr>
        <w:ind w:firstLine="6340"/>
        <w:jc w:val="center"/>
        <w:rPr>
          <w:rFonts w:eastAsia="楷体"/>
        </w:rPr>
      </w:pPr>
      <w:r w:rsidRPr="00D52933">
        <w:rPr>
          <w:rFonts w:eastAsia="楷体"/>
        </w:rPr>
        <w:t>采购文件</w:t>
      </w:r>
    </w:p>
    <w:p w14:paraId="0CEDC3EA" w14:textId="77777777" w:rsidR="002C5CB8" w:rsidRPr="00D52933" w:rsidRDefault="00000000">
      <w:pPr>
        <w:ind w:firstLine="6340"/>
        <w:jc w:val="center"/>
        <w:rPr>
          <w:rFonts w:eastAsia="楷体"/>
        </w:rPr>
      </w:pPr>
      <w:r w:rsidRPr="00D52933">
        <w:rPr>
          <w:rFonts w:eastAsia="楷体" w:hint="eastAsia"/>
        </w:rPr>
        <w:t>项目编号：</w:t>
      </w:r>
      <w:r w:rsidRPr="00D52933">
        <w:rPr>
          <w:rFonts w:eastAsia="楷体" w:hint="eastAsia"/>
        </w:rPr>
        <w:t xml:space="preserve">FW2026011902 </w:t>
      </w:r>
    </w:p>
    <w:p w14:paraId="1881B2CA" w14:textId="77777777" w:rsidR="002C5CB8" w:rsidRPr="00D52933" w:rsidRDefault="002C5CB8"/>
    <w:p w14:paraId="42B4AD80" w14:textId="77777777" w:rsidR="002C5CB8" w:rsidRPr="00D52933" w:rsidRDefault="002C5CB8">
      <w:pPr>
        <w:spacing w:before="160"/>
      </w:pPr>
    </w:p>
    <w:p w14:paraId="2870D13B" w14:textId="77777777" w:rsidR="002C5CB8" w:rsidRPr="00D52933" w:rsidRDefault="002C5CB8">
      <w:pPr>
        <w:spacing w:before="160"/>
      </w:pPr>
    </w:p>
    <w:p w14:paraId="0B179416" w14:textId="77777777" w:rsidR="002C5CB8" w:rsidRPr="00D52933" w:rsidRDefault="002C5CB8">
      <w:pPr>
        <w:spacing w:before="160"/>
      </w:pPr>
    </w:p>
    <w:p w14:paraId="2298C6B1" w14:textId="77777777" w:rsidR="002C5CB8" w:rsidRPr="00D52933" w:rsidRDefault="00000000">
      <w:pPr>
        <w:pStyle w:val="a9"/>
        <w:ind w:left="118" w:hanging="260"/>
        <w:rPr>
          <w:rFonts w:ascii="Times New Roman" w:hAnsi="Times New Roman"/>
        </w:rPr>
      </w:pPr>
      <w:bookmarkStart w:id="2" w:name="_Toc116470191"/>
      <w:r w:rsidRPr="00D52933">
        <w:rPr>
          <w:rFonts w:ascii="Times New Roman" w:hAnsi="Times New Roman"/>
        </w:rPr>
        <w:t>响应邀请书</w:t>
      </w:r>
      <w:bookmarkEnd w:id="2"/>
    </w:p>
    <w:bookmarkEnd w:id="0"/>
    <w:bookmarkEnd w:id="1"/>
    <w:p w14:paraId="5A0B3EB4" w14:textId="77777777" w:rsidR="002C5CB8" w:rsidRPr="00D52933" w:rsidRDefault="00000000">
      <w:pPr>
        <w:pStyle w:val="flName"/>
        <w:ind w:left="47" w:hanging="189"/>
        <w:rPr>
          <w:rFonts w:ascii="Times New Roman"/>
        </w:rPr>
      </w:pPr>
      <w:r w:rsidRPr="00D52933">
        <w:rPr>
          <w:rFonts w:ascii="Times New Roman"/>
        </w:rPr>
        <w:br w:type="page"/>
      </w:r>
      <w:bookmarkStart w:id="3" w:name="_Toc389457432"/>
      <w:bookmarkStart w:id="4" w:name="_Toc450211696"/>
      <w:bookmarkStart w:id="5" w:name="_Toc12840"/>
      <w:bookmarkStart w:id="6" w:name="_Toc2063804"/>
      <w:bookmarkStart w:id="7" w:name="_Toc389653496"/>
      <w:bookmarkStart w:id="8" w:name="_Toc2063679"/>
      <w:bookmarkStart w:id="9" w:name="_Toc512602388"/>
      <w:bookmarkStart w:id="10" w:name="_Toc107908778"/>
      <w:bookmarkStart w:id="11" w:name="_Toc116470671"/>
      <w:bookmarkStart w:id="12" w:name="_Toc116470224"/>
      <w:bookmarkStart w:id="13" w:name="_Toc302374121"/>
      <w:bookmarkStart w:id="14" w:name="_Toc2063548"/>
      <w:bookmarkStart w:id="15" w:name="_Toc116859695"/>
      <w:bookmarkStart w:id="16" w:name="_Toc2063967"/>
      <w:bookmarkStart w:id="17" w:name="_Toc8343681"/>
      <w:bookmarkStart w:id="18" w:name="_Toc495398045"/>
      <w:bookmarkStart w:id="19" w:name="_Toc503130718"/>
      <w:bookmarkStart w:id="20" w:name="_Toc495406848"/>
      <w:bookmarkStart w:id="21" w:name="_Toc503130779"/>
      <w:bookmarkStart w:id="22" w:name="_Toc301765377"/>
      <w:bookmarkStart w:id="23" w:name="_Toc62635304"/>
      <w:bookmarkStart w:id="24" w:name="_Toc116470621"/>
      <w:bookmarkStart w:id="25" w:name="_Toc389465253"/>
      <w:bookmarkStart w:id="26" w:name="_Toc495397995"/>
      <w:bookmarkStart w:id="27" w:name="_Toc491700915"/>
      <w:bookmarkStart w:id="28" w:name="_Toc5116214"/>
      <w:bookmarkStart w:id="29" w:name="_Toc2063935"/>
      <w:bookmarkStart w:id="30" w:name="_Toc116890084"/>
      <w:bookmarkStart w:id="31" w:name="_Toc114212883"/>
      <w:bookmarkStart w:id="32" w:name="_Toc503130345"/>
      <w:r w:rsidRPr="00D52933">
        <w:rPr>
          <w:rFonts w:ascii="Times New Roman"/>
        </w:rPr>
        <w:lastRenderedPageBreak/>
        <w:t>响应邀请书</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p w14:paraId="7C716763" w14:textId="77777777" w:rsidR="002C5CB8" w:rsidRPr="00D52933" w:rsidRDefault="00000000">
      <w:pPr>
        <w:pStyle w:val="a7"/>
      </w:pPr>
      <w:bookmarkStart w:id="33" w:name="_Hlk222923870"/>
      <w:r w:rsidRPr="00D52933">
        <w:rPr>
          <w:rFonts w:hint="eastAsia"/>
        </w:rPr>
        <w:t>根据《复旦大学快速交易采购实施细则（试行）》的规定，上海财瑞建设管理有限公司受采购人（复旦大学）委托进行快速交易，特邀请合格的响应供应商前来响应。</w:t>
      </w:r>
    </w:p>
    <w:p w14:paraId="259845AA" w14:textId="77777777" w:rsidR="002C5CB8" w:rsidRPr="00D52933" w:rsidRDefault="002C5CB8">
      <w:pPr>
        <w:pStyle w:val="a7"/>
      </w:pPr>
    </w:p>
    <w:p w14:paraId="5DB5589B" w14:textId="77777777" w:rsidR="002C5CB8" w:rsidRPr="00D52933" w:rsidRDefault="00000000">
      <w:pPr>
        <w:pStyle w:val="a7"/>
      </w:pPr>
      <w:r w:rsidRPr="00D52933">
        <w:t>一、项目基本情况：</w:t>
      </w:r>
    </w:p>
    <w:p w14:paraId="111527F3" w14:textId="77777777" w:rsidR="002C5CB8" w:rsidRPr="00D52933" w:rsidRDefault="00000000">
      <w:pPr>
        <w:pStyle w:val="a7"/>
      </w:pPr>
      <w:r w:rsidRPr="00D52933">
        <w:t>1</w:t>
      </w:r>
      <w:r w:rsidRPr="00D52933">
        <w:t>、项目编号：</w:t>
      </w:r>
      <w:r w:rsidRPr="00D52933">
        <w:rPr>
          <w:rFonts w:hint="eastAsia"/>
        </w:rPr>
        <w:t xml:space="preserve">FW2026011902 </w:t>
      </w:r>
      <w:r w:rsidRPr="00D52933">
        <w:rPr>
          <w:rFonts w:hint="eastAsia"/>
        </w:rPr>
        <w:t>（代理机构内部编号：招</w:t>
      </w:r>
      <w:r w:rsidRPr="00D52933">
        <w:rPr>
          <w:rFonts w:hint="eastAsia"/>
        </w:rPr>
        <w:t>2026-0145</w:t>
      </w:r>
      <w:r w:rsidRPr="00D52933">
        <w:rPr>
          <w:rFonts w:hint="eastAsia"/>
        </w:rPr>
        <w:t>）</w:t>
      </w:r>
    </w:p>
    <w:p w14:paraId="73AA4F7E" w14:textId="77777777" w:rsidR="002C5CB8" w:rsidRPr="00D52933" w:rsidRDefault="00000000">
      <w:pPr>
        <w:pStyle w:val="a7"/>
      </w:pPr>
      <w:r w:rsidRPr="00D52933">
        <w:t>2</w:t>
      </w:r>
      <w:r w:rsidRPr="00D52933">
        <w:t>、项目名称：</w:t>
      </w:r>
      <w:r w:rsidRPr="00D52933">
        <w:rPr>
          <w:rFonts w:hint="eastAsia"/>
        </w:rPr>
        <w:t>复旦大学工商管理硕士项目</w:t>
      </w:r>
      <w:r w:rsidRPr="00D52933">
        <w:rPr>
          <w:rFonts w:hint="eastAsia"/>
        </w:rPr>
        <w:t>2026</w:t>
      </w:r>
      <w:r w:rsidRPr="00D52933">
        <w:rPr>
          <w:rFonts w:hint="eastAsia"/>
        </w:rPr>
        <w:t>年度朋友圈投放服务</w:t>
      </w:r>
    </w:p>
    <w:p w14:paraId="67B89A25" w14:textId="77777777" w:rsidR="002C5CB8" w:rsidRPr="00D52933" w:rsidRDefault="00000000">
      <w:pPr>
        <w:pStyle w:val="a7"/>
      </w:pPr>
      <w:r w:rsidRPr="00D52933">
        <w:t>3</w:t>
      </w:r>
      <w:r w:rsidRPr="00D52933">
        <w:t>、采购需求：</w:t>
      </w: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379"/>
      </w:tblGrid>
      <w:tr w:rsidR="00D52933" w:rsidRPr="00D52933" w14:paraId="76CB1279" w14:textId="77777777">
        <w:trPr>
          <w:trHeight w:val="510"/>
          <w:jc w:val="center"/>
        </w:trPr>
        <w:tc>
          <w:tcPr>
            <w:tcW w:w="2552" w:type="dxa"/>
            <w:vAlign w:val="center"/>
          </w:tcPr>
          <w:p w14:paraId="2FFE6392" w14:textId="77777777" w:rsidR="002C5CB8" w:rsidRPr="00D52933" w:rsidRDefault="00000000">
            <w:pPr>
              <w:pStyle w:val="a7"/>
            </w:pPr>
            <w:r w:rsidRPr="00D52933">
              <w:rPr>
                <w:rFonts w:hint="eastAsia"/>
              </w:rPr>
              <w:t>采购对象</w:t>
            </w:r>
            <w:r w:rsidRPr="00D52933">
              <w:t>名称</w:t>
            </w:r>
          </w:p>
        </w:tc>
        <w:tc>
          <w:tcPr>
            <w:tcW w:w="6379" w:type="dxa"/>
            <w:vAlign w:val="center"/>
          </w:tcPr>
          <w:p w14:paraId="4D3EA19E" w14:textId="77777777" w:rsidR="002C5CB8" w:rsidRPr="00D52933" w:rsidRDefault="00000000">
            <w:pPr>
              <w:pStyle w:val="a7"/>
            </w:pPr>
            <w:r w:rsidRPr="00D52933">
              <w:rPr>
                <w:rFonts w:hint="eastAsia"/>
              </w:rPr>
              <w:t>复旦大学工商管理硕士项目</w:t>
            </w:r>
            <w:r w:rsidRPr="00D52933">
              <w:rPr>
                <w:rFonts w:hint="eastAsia"/>
              </w:rPr>
              <w:t>2026</w:t>
            </w:r>
            <w:r w:rsidRPr="00D52933">
              <w:rPr>
                <w:rFonts w:hint="eastAsia"/>
              </w:rPr>
              <w:t>年度朋友圈投放服务</w:t>
            </w:r>
          </w:p>
        </w:tc>
      </w:tr>
      <w:tr w:rsidR="00D52933" w:rsidRPr="00D52933" w14:paraId="105E7F52" w14:textId="77777777">
        <w:trPr>
          <w:trHeight w:val="510"/>
          <w:jc w:val="center"/>
        </w:trPr>
        <w:tc>
          <w:tcPr>
            <w:tcW w:w="2552" w:type="dxa"/>
            <w:vAlign w:val="center"/>
          </w:tcPr>
          <w:p w14:paraId="67909142" w14:textId="77777777" w:rsidR="002C5CB8" w:rsidRPr="00D52933" w:rsidRDefault="00000000">
            <w:pPr>
              <w:pStyle w:val="a7"/>
            </w:pPr>
            <w:r w:rsidRPr="00D52933">
              <w:rPr>
                <w:rFonts w:hint="eastAsia"/>
              </w:rPr>
              <w:t>项目简要描述</w:t>
            </w:r>
          </w:p>
        </w:tc>
        <w:tc>
          <w:tcPr>
            <w:tcW w:w="6379" w:type="dxa"/>
            <w:vAlign w:val="center"/>
          </w:tcPr>
          <w:p w14:paraId="302180FF" w14:textId="77777777" w:rsidR="002C5CB8" w:rsidRPr="00D52933" w:rsidRDefault="00000000">
            <w:pPr>
              <w:pStyle w:val="a7"/>
            </w:pPr>
            <w:r w:rsidRPr="00D52933">
              <w:rPr>
                <w:rFonts w:hint="eastAsia"/>
              </w:rPr>
              <w:t>为满足复旦大学工商管理硕士项目品牌推广和招生引流需求，拟通过本次采购确定</w:t>
            </w:r>
            <w:r w:rsidRPr="00D52933">
              <w:rPr>
                <w:rFonts w:hint="eastAsia"/>
              </w:rPr>
              <w:t>1</w:t>
            </w:r>
            <w:r w:rsidRPr="00D52933">
              <w:rPr>
                <w:rFonts w:hint="eastAsia"/>
              </w:rPr>
              <w:t>家供应商，为采购人提供微信朋友圈平台推广服务。</w:t>
            </w:r>
          </w:p>
        </w:tc>
      </w:tr>
      <w:tr w:rsidR="00D52933" w:rsidRPr="00D52933" w14:paraId="622F9F8C" w14:textId="77777777">
        <w:trPr>
          <w:trHeight w:val="510"/>
          <w:jc w:val="center"/>
        </w:trPr>
        <w:tc>
          <w:tcPr>
            <w:tcW w:w="2552" w:type="dxa"/>
            <w:vAlign w:val="center"/>
          </w:tcPr>
          <w:p w14:paraId="1447279C" w14:textId="77777777" w:rsidR="002C5CB8" w:rsidRPr="00D52933" w:rsidRDefault="00000000">
            <w:pPr>
              <w:pStyle w:val="a7"/>
            </w:pPr>
            <w:r w:rsidRPr="00D52933">
              <w:t>采购预算金额</w:t>
            </w:r>
            <w:r w:rsidRPr="00D52933">
              <w:br/>
            </w:r>
            <w:r w:rsidRPr="00D52933">
              <w:t>（人民币）</w:t>
            </w:r>
          </w:p>
        </w:tc>
        <w:tc>
          <w:tcPr>
            <w:tcW w:w="6379" w:type="dxa"/>
            <w:vAlign w:val="center"/>
          </w:tcPr>
          <w:p w14:paraId="08C755B4" w14:textId="77777777" w:rsidR="002C5CB8" w:rsidRPr="00D52933" w:rsidRDefault="00000000">
            <w:pPr>
              <w:pStyle w:val="a7"/>
            </w:pPr>
            <w:r w:rsidRPr="00D52933">
              <w:rPr>
                <w:rFonts w:hint="eastAsia"/>
              </w:rPr>
              <w:t>98</w:t>
            </w:r>
            <w:r w:rsidRPr="00D52933">
              <w:rPr>
                <w:rFonts w:hint="eastAsia"/>
              </w:rPr>
              <w:t>万元</w:t>
            </w:r>
          </w:p>
        </w:tc>
      </w:tr>
      <w:tr w:rsidR="00D52933" w:rsidRPr="00D52933" w14:paraId="484460CA" w14:textId="77777777">
        <w:trPr>
          <w:trHeight w:val="510"/>
          <w:jc w:val="center"/>
        </w:trPr>
        <w:tc>
          <w:tcPr>
            <w:tcW w:w="2552" w:type="dxa"/>
            <w:vAlign w:val="center"/>
          </w:tcPr>
          <w:p w14:paraId="5808B0CC" w14:textId="77777777" w:rsidR="002C5CB8" w:rsidRPr="00D52933" w:rsidRDefault="00000000">
            <w:pPr>
              <w:pStyle w:val="a7"/>
            </w:pPr>
            <w:r w:rsidRPr="00D52933">
              <w:t>最高限价</w:t>
            </w:r>
            <w:r w:rsidRPr="00D52933">
              <w:br/>
            </w:r>
            <w:r w:rsidRPr="00D52933">
              <w:t>（人民币）</w:t>
            </w:r>
          </w:p>
        </w:tc>
        <w:tc>
          <w:tcPr>
            <w:tcW w:w="6379" w:type="dxa"/>
            <w:vAlign w:val="center"/>
          </w:tcPr>
          <w:p w14:paraId="60737460" w14:textId="77777777" w:rsidR="002C5CB8" w:rsidRPr="00D52933" w:rsidRDefault="00000000">
            <w:pPr>
              <w:pStyle w:val="a7"/>
            </w:pPr>
            <w:r w:rsidRPr="00D52933">
              <w:rPr>
                <w:rFonts w:hint="eastAsia"/>
              </w:rPr>
              <w:t>98</w:t>
            </w:r>
            <w:r w:rsidRPr="00D52933">
              <w:rPr>
                <w:rFonts w:hint="eastAsia"/>
              </w:rPr>
              <w:t>万元</w:t>
            </w:r>
          </w:p>
        </w:tc>
      </w:tr>
      <w:tr w:rsidR="00D52933" w:rsidRPr="00D52933" w14:paraId="79336760" w14:textId="77777777">
        <w:trPr>
          <w:trHeight w:val="510"/>
          <w:jc w:val="center"/>
        </w:trPr>
        <w:tc>
          <w:tcPr>
            <w:tcW w:w="2552" w:type="dxa"/>
            <w:vAlign w:val="center"/>
          </w:tcPr>
          <w:p w14:paraId="0241FE07" w14:textId="77777777" w:rsidR="002C5CB8" w:rsidRPr="00D52933" w:rsidRDefault="00000000">
            <w:pPr>
              <w:pStyle w:val="a7"/>
            </w:pPr>
            <w:r w:rsidRPr="00D52933">
              <w:rPr>
                <w:rFonts w:hint="eastAsia"/>
              </w:rPr>
              <w:t>合同履行期限（服务期限）</w:t>
            </w:r>
          </w:p>
        </w:tc>
        <w:tc>
          <w:tcPr>
            <w:tcW w:w="6379" w:type="dxa"/>
            <w:vAlign w:val="center"/>
          </w:tcPr>
          <w:p w14:paraId="38BB0173" w14:textId="1CBA4EFA" w:rsidR="002C5CB8" w:rsidRPr="00D52933" w:rsidRDefault="00AE4255">
            <w:pPr>
              <w:pStyle w:val="a7"/>
            </w:pPr>
            <w:r w:rsidRPr="00D52933">
              <w:rPr>
                <w:rFonts w:hint="eastAsia"/>
              </w:rPr>
              <w:t>自合同签订日期起至专项推广账面金额执行完毕（预计</w:t>
            </w:r>
            <w:r w:rsidRPr="00D52933">
              <w:rPr>
                <w:rFonts w:hint="eastAsia"/>
              </w:rPr>
              <w:t>12</w:t>
            </w:r>
            <w:r w:rsidRPr="00D52933">
              <w:rPr>
                <w:rFonts w:hint="eastAsia"/>
              </w:rPr>
              <w:t>个月）</w:t>
            </w:r>
          </w:p>
        </w:tc>
      </w:tr>
      <w:tr w:rsidR="002C5CB8" w:rsidRPr="00D52933" w14:paraId="5AB6E9EF" w14:textId="77777777">
        <w:trPr>
          <w:trHeight w:val="510"/>
          <w:jc w:val="center"/>
        </w:trPr>
        <w:tc>
          <w:tcPr>
            <w:tcW w:w="2552" w:type="dxa"/>
            <w:vAlign w:val="center"/>
          </w:tcPr>
          <w:p w14:paraId="39BEDAA2" w14:textId="77777777" w:rsidR="002C5CB8" w:rsidRPr="00D52933" w:rsidRDefault="00000000">
            <w:pPr>
              <w:pStyle w:val="a7"/>
            </w:pPr>
            <w:r w:rsidRPr="00D52933">
              <w:rPr>
                <w:rFonts w:hint="eastAsia"/>
              </w:rPr>
              <w:t>本项目是否专门面向中小微型企业采购</w:t>
            </w:r>
          </w:p>
        </w:tc>
        <w:tc>
          <w:tcPr>
            <w:tcW w:w="6379" w:type="dxa"/>
            <w:vAlign w:val="center"/>
          </w:tcPr>
          <w:p w14:paraId="69D63B89" w14:textId="77777777" w:rsidR="002C5CB8" w:rsidRPr="00D52933" w:rsidRDefault="00000000">
            <w:pPr>
              <w:pStyle w:val="a7"/>
            </w:pPr>
            <w:r w:rsidRPr="00D52933">
              <w:rPr>
                <w:rFonts w:hint="eastAsia"/>
              </w:rPr>
              <w:t>否，本项目非专门面向中小企业采购的项目，所属行业为</w:t>
            </w:r>
            <w:r w:rsidRPr="00D52933">
              <w:rPr>
                <w:rFonts w:ascii="宋体" w:hAnsi="宋体" w:cs="宋体" w:hint="eastAsia"/>
                <w:szCs w:val="24"/>
              </w:rPr>
              <w:t>租赁和商务服务业</w:t>
            </w:r>
          </w:p>
        </w:tc>
      </w:tr>
    </w:tbl>
    <w:p w14:paraId="363956A2" w14:textId="77777777" w:rsidR="002C5CB8" w:rsidRPr="00D52933" w:rsidRDefault="002C5CB8">
      <w:pPr>
        <w:pStyle w:val="a7"/>
      </w:pPr>
    </w:p>
    <w:p w14:paraId="50BD5267" w14:textId="77777777" w:rsidR="002C5CB8" w:rsidRPr="00D52933" w:rsidRDefault="00000000">
      <w:pPr>
        <w:pStyle w:val="a7"/>
      </w:pPr>
      <w:r w:rsidRPr="00D52933">
        <w:t>二、本次采购的合格供应商应满足下列资格要求：</w:t>
      </w:r>
    </w:p>
    <w:p w14:paraId="0A0F1330" w14:textId="77777777" w:rsidR="002C5CB8" w:rsidRPr="00D52933" w:rsidRDefault="00000000">
      <w:pPr>
        <w:pStyle w:val="a7"/>
      </w:pPr>
      <w:r w:rsidRPr="00D52933">
        <w:t>1</w:t>
      </w:r>
      <w:r w:rsidRPr="00D52933">
        <w:t>、</w:t>
      </w:r>
      <w:r w:rsidRPr="00D52933">
        <w:rPr>
          <w:rFonts w:hint="eastAsia"/>
        </w:rPr>
        <w:t>供应商应当具备下列条件：（</w:t>
      </w:r>
      <w:r w:rsidRPr="00D52933">
        <w:rPr>
          <w:rFonts w:hint="eastAsia"/>
        </w:rPr>
        <w:t>a</w:t>
      </w:r>
      <w:r w:rsidRPr="00D52933">
        <w:rPr>
          <w:rFonts w:hint="eastAsia"/>
        </w:rPr>
        <w:t>）具有独立承担民事责任的能力；（</w:t>
      </w:r>
      <w:r w:rsidRPr="00D52933">
        <w:rPr>
          <w:rFonts w:hint="eastAsia"/>
        </w:rPr>
        <w:t>b</w:t>
      </w:r>
      <w:r w:rsidRPr="00D52933">
        <w:rPr>
          <w:rFonts w:hint="eastAsia"/>
        </w:rPr>
        <w:t>）具有良好的商业信誉和健全的财务会计制度，有依法缴纳税收和社会保障资金的良好记录；（</w:t>
      </w:r>
      <w:r w:rsidRPr="00D52933">
        <w:rPr>
          <w:rFonts w:hint="eastAsia"/>
        </w:rPr>
        <w:t>c</w:t>
      </w:r>
      <w:r w:rsidRPr="00D52933">
        <w:rPr>
          <w:rFonts w:hint="eastAsia"/>
        </w:rPr>
        <w:t>）具有履行合同所必需的设备和专业技术能力；（</w:t>
      </w:r>
      <w:r w:rsidRPr="00D52933">
        <w:rPr>
          <w:rFonts w:hint="eastAsia"/>
        </w:rPr>
        <w:t>d</w:t>
      </w:r>
      <w:r w:rsidRPr="00D52933">
        <w:rPr>
          <w:rFonts w:hint="eastAsia"/>
        </w:rPr>
        <w:t>）参加采购活动前三年内，在经营活动中没有重大违法记录。</w:t>
      </w:r>
      <w:r w:rsidRPr="00D52933">
        <w:t>为此，供应商应在响应文件中提供下列证明材料和书面声明：（</w:t>
      </w:r>
      <w:r w:rsidRPr="00D52933">
        <w:t>a</w:t>
      </w:r>
      <w:r w:rsidRPr="00D52933">
        <w:t>）法人或者其他组织的营业执照等证明文件；（</w:t>
      </w:r>
      <w:r w:rsidRPr="00D52933">
        <w:t>b</w:t>
      </w:r>
      <w:r w:rsidRPr="00D52933">
        <w:t>）财务状况报告，依法缴纳税收和社会保障资金的相关材料；（</w:t>
      </w:r>
      <w:r w:rsidRPr="00D52933">
        <w:t>c</w:t>
      </w:r>
      <w:r w:rsidRPr="00D52933">
        <w:t>）具备履行合同所必需的设备和专业技术能力的证明材料；（</w:t>
      </w:r>
      <w:r w:rsidRPr="00D52933">
        <w:t>d</w:t>
      </w:r>
      <w:r w:rsidRPr="00D52933">
        <w:t>）参加采购活动前三年（</w:t>
      </w:r>
      <w:r w:rsidRPr="00D52933">
        <w:rPr>
          <w:rFonts w:hint="eastAsia"/>
        </w:rPr>
        <w:t>2023</w:t>
      </w:r>
      <w:r w:rsidRPr="00D52933">
        <w:rPr>
          <w:rFonts w:hint="eastAsia"/>
        </w:rPr>
        <w:t>年</w:t>
      </w:r>
      <w:r w:rsidRPr="00D52933">
        <w:rPr>
          <w:rFonts w:hint="eastAsia"/>
        </w:rPr>
        <w:t>2</w:t>
      </w:r>
      <w:r w:rsidRPr="00D52933">
        <w:rPr>
          <w:rFonts w:hint="eastAsia"/>
        </w:rPr>
        <w:t>月</w:t>
      </w:r>
      <w:r w:rsidRPr="00D52933">
        <w:rPr>
          <w:rFonts w:hint="eastAsia"/>
        </w:rPr>
        <w:t>1</w:t>
      </w:r>
      <w:r w:rsidRPr="00D52933">
        <w:rPr>
          <w:rFonts w:hint="eastAsia"/>
        </w:rPr>
        <w:t>日</w:t>
      </w:r>
      <w:r w:rsidRPr="00D52933">
        <w:t>至响应截止时间，以下简称</w:t>
      </w:r>
      <w:r w:rsidRPr="00D52933">
        <w:t>“</w:t>
      </w:r>
      <w:r w:rsidRPr="00D52933">
        <w:t>近三年</w:t>
      </w:r>
      <w:r w:rsidRPr="00D52933">
        <w:t>”</w:t>
      </w:r>
      <w:r w:rsidRPr="00D52933">
        <w:t>或</w:t>
      </w:r>
      <w:r w:rsidRPr="00D52933">
        <w:t>“</w:t>
      </w:r>
      <w:r w:rsidRPr="00D52933">
        <w:t>前三年</w:t>
      </w:r>
      <w:r w:rsidRPr="00D52933">
        <w:t>”</w:t>
      </w:r>
      <w:r w:rsidRPr="00D52933">
        <w:t>）内在经营活动中没有重大违法记录的书面声明。</w:t>
      </w:r>
    </w:p>
    <w:p w14:paraId="7F5FBCC6" w14:textId="77777777" w:rsidR="002C5CB8" w:rsidRPr="00D52933" w:rsidRDefault="00000000">
      <w:pPr>
        <w:pStyle w:val="a7"/>
      </w:pPr>
      <w:r w:rsidRPr="00D52933">
        <w:t>2</w:t>
      </w:r>
      <w:r w:rsidRPr="00D52933">
        <w:t>、近三年未被</w:t>
      </w:r>
      <w:r w:rsidRPr="00D52933">
        <w:t>“</w:t>
      </w:r>
      <w:r w:rsidRPr="00D52933">
        <w:t>信用中国</w:t>
      </w:r>
      <w:r w:rsidRPr="00D52933">
        <w:t>”</w:t>
      </w:r>
      <w:r w:rsidRPr="00D52933">
        <w:t>网站（</w:t>
      </w:r>
      <w:r w:rsidRPr="00D52933">
        <w:t>www.creditchina.gov.cn</w:t>
      </w:r>
      <w:r w:rsidRPr="00D52933">
        <w:t>）、中国政府采购网（</w:t>
      </w:r>
      <w:r w:rsidRPr="00D52933">
        <w:t>www.ccgp.gov.cn</w:t>
      </w:r>
      <w:r w:rsidRPr="00D52933">
        <w:t>）列入失信被执行人、重大税收违法</w:t>
      </w:r>
      <w:r w:rsidRPr="00D52933">
        <w:rPr>
          <w:rFonts w:hint="eastAsia"/>
        </w:rPr>
        <w:t>失信主体</w:t>
      </w:r>
      <w:r w:rsidRPr="00D52933">
        <w:t>名单或政府采购严重违法失信名单。</w:t>
      </w:r>
    </w:p>
    <w:p w14:paraId="16D9FBCE" w14:textId="77777777" w:rsidR="002C5CB8" w:rsidRPr="00D52933" w:rsidRDefault="00000000">
      <w:pPr>
        <w:pStyle w:val="a7"/>
      </w:pPr>
      <w:r w:rsidRPr="00D52933">
        <w:t>3</w:t>
      </w:r>
      <w:r w:rsidRPr="00D52933">
        <w:t>、法人的分支机构以自己的名义参与响时，应提供由法人出具的对本</w:t>
      </w:r>
      <w:r w:rsidRPr="00D52933">
        <w:rPr>
          <w:rFonts w:hint="eastAsia"/>
        </w:rPr>
        <w:t>采购</w:t>
      </w:r>
      <w:r w:rsidRPr="00D52933">
        <w:t>活动承担全部直接责任的承诺。</w:t>
      </w:r>
    </w:p>
    <w:p w14:paraId="439DDBB0" w14:textId="77777777" w:rsidR="002C5CB8" w:rsidRPr="00D52933" w:rsidRDefault="00000000">
      <w:pPr>
        <w:pStyle w:val="a7"/>
      </w:pPr>
      <w:r w:rsidRPr="00D52933">
        <w:rPr>
          <w:rFonts w:hint="eastAsia"/>
        </w:rPr>
        <w:t>4</w:t>
      </w:r>
      <w:r w:rsidRPr="00D52933">
        <w:t>、</w:t>
      </w:r>
      <w:r w:rsidRPr="00D52933">
        <w:rPr>
          <w:rFonts w:ascii="宋体" w:hAnsi="宋体" w:cs="宋体" w:hint="eastAsia"/>
          <w:bCs/>
        </w:rPr>
        <w:t>单位负责人为同一人或者存在控股、管理关系的不同供应商，不得参加本次采购活动。</w:t>
      </w:r>
    </w:p>
    <w:p w14:paraId="1A01BE37" w14:textId="77777777" w:rsidR="002C5CB8" w:rsidRPr="00D52933" w:rsidRDefault="00000000">
      <w:pPr>
        <w:pStyle w:val="a7"/>
      </w:pPr>
      <w:r w:rsidRPr="00D52933">
        <w:rPr>
          <w:rFonts w:hint="eastAsia"/>
        </w:rPr>
        <w:lastRenderedPageBreak/>
        <w:t>5</w:t>
      </w:r>
      <w:r w:rsidRPr="00D52933">
        <w:rPr>
          <w:rFonts w:hint="eastAsia"/>
        </w:rPr>
        <w:t>、供应商应未曾为采购人在本采购合同项下拟采购的对象提供设计、编制采购需求或者提供项目管理、监理、检测等服务。</w:t>
      </w:r>
    </w:p>
    <w:p w14:paraId="4FEAFE33" w14:textId="77777777" w:rsidR="002C5CB8" w:rsidRPr="00D52933" w:rsidRDefault="00000000">
      <w:pPr>
        <w:pStyle w:val="a7"/>
      </w:pPr>
      <w:r w:rsidRPr="00D52933">
        <w:t>6</w:t>
      </w:r>
      <w:r w:rsidRPr="00D52933">
        <w:t>、本项目不接受联合体响应、不接受</w:t>
      </w:r>
      <w:r w:rsidRPr="00D52933">
        <w:rPr>
          <w:rFonts w:hint="eastAsia"/>
        </w:rPr>
        <w:t>转包或</w:t>
      </w:r>
      <w:r w:rsidRPr="00D52933">
        <w:t>分包。</w:t>
      </w:r>
    </w:p>
    <w:p w14:paraId="0526C98A" w14:textId="77777777" w:rsidR="002C5CB8" w:rsidRPr="00D52933" w:rsidRDefault="002C5CB8">
      <w:pPr>
        <w:pStyle w:val="a7"/>
      </w:pPr>
    </w:p>
    <w:p w14:paraId="3C0E72E6" w14:textId="77777777" w:rsidR="002C5CB8" w:rsidRPr="00D52933" w:rsidRDefault="00000000">
      <w:pPr>
        <w:pStyle w:val="a7"/>
      </w:pPr>
      <w:r w:rsidRPr="00D52933">
        <w:rPr>
          <w:rFonts w:hint="eastAsia"/>
        </w:rPr>
        <w:t>三</w:t>
      </w:r>
      <w:r w:rsidRPr="00D52933">
        <w:t>、采购文件的获取：</w:t>
      </w:r>
    </w:p>
    <w:p w14:paraId="115AAB23" w14:textId="3DDC0FBC" w:rsidR="002C5CB8" w:rsidRPr="00D52933" w:rsidRDefault="00000000">
      <w:pPr>
        <w:pStyle w:val="a7"/>
      </w:pPr>
      <w:r w:rsidRPr="00D52933">
        <w:rPr>
          <w:rFonts w:hint="eastAsia"/>
        </w:rPr>
        <w:t>本项目采购公告发布之日为：</w:t>
      </w:r>
      <w:r w:rsidRPr="00D52933">
        <w:rPr>
          <w:rFonts w:hint="eastAsia"/>
        </w:rPr>
        <w:t>2026</w:t>
      </w:r>
      <w:r w:rsidRPr="00D52933">
        <w:rPr>
          <w:rFonts w:hint="eastAsia"/>
        </w:rPr>
        <w:t>年</w:t>
      </w:r>
      <w:r w:rsidR="00683F7E" w:rsidRPr="00D52933">
        <w:rPr>
          <w:rFonts w:hint="eastAsia"/>
        </w:rPr>
        <w:t>2</w:t>
      </w:r>
      <w:r w:rsidRPr="00D52933">
        <w:rPr>
          <w:rFonts w:hint="eastAsia"/>
        </w:rPr>
        <w:t>月</w:t>
      </w:r>
      <w:r w:rsidR="00683F7E" w:rsidRPr="00D52933">
        <w:rPr>
          <w:rFonts w:hint="eastAsia"/>
        </w:rPr>
        <w:t>2</w:t>
      </w:r>
      <w:r w:rsidR="00CB6229" w:rsidRPr="00D52933">
        <w:rPr>
          <w:rFonts w:hint="eastAsia"/>
        </w:rPr>
        <w:t>5</w:t>
      </w:r>
      <w:r w:rsidR="00683F7E" w:rsidRPr="00D52933">
        <w:rPr>
          <w:rFonts w:hint="eastAsia"/>
        </w:rPr>
        <w:t>日</w:t>
      </w:r>
    </w:p>
    <w:p w14:paraId="5E641F6D" w14:textId="1EFC4FC3" w:rsidR="002C5CB8" w:rsidRPr="00D52933" w:rsidRDefault="00000000">
      <w:pPr>
        <w:pStyle w:val="a7"/>
      </w:pPr>
      <w:r w:rsidRPr="00D52933">
        <w:rPr>
          <w:rFonts w:hint="eastAsia"/>
        </w:rPr>
        <w:t>凡愿参加响应的合格供应商应公告发布之日起至</w:t>
      </w:r>
      <w:r w:rsidRPr="00D52933">
        <w:rPr>
          <w:rFonts w:hint="eastAsia"/>
        </w:rPr>
        <w:t>2026</w:t>
      </w:r>
      <w:r w:rsidRPr="00D52933">
        <w:rPr>
          <w:rFonts w:hint="eastAsia"/>
        </w:rPr>
        <w:t>年</w:t>
      </w:r>
      <w:r w:rsidR="00683F7E" w:rsidRPr="00D52933">
        <w:rPr>
          <w:rFonts w:hint="eastAsia"/>
        </w:rPr>
        <w:t>3</w:t>
      </w:r>
      <w:r w:rsidRPr="00D52933">
        <w:rPr>
          <w:rFonts w:hint="eastAsia"/>
        </w:rPr>
        <w:t>月</w:t>
      </w:r>
      <w:r w:rsidR="00CB6229" w:rsidRPr="00D52933">
        <w:rPr>
          <w:rFonts w:hint="eastAsia"/>
        </w:rPr>
        <w:t>2</w:t>
      </w:r>
      <w:r w:rsidR="00683F7E" w:rsidRPr="00D52933">
        <w:rPr>
          <w:rFonts w:hint="eastAsia"/>
        </w:rPr>
        <w:t>日</w:t>
      </w:r>
      <w:r w:rsidRPr="00D52933">
        <w:rPr>
          <w:rFonts w:hint="eastAsia"/>
        </w:rPr>
        <w:t>1</w:t>
      </w:r>
      <w:r w:rsidRPr="00D52933">
        <w:t>7</w:t>
      </w:r>
      <w:r w:rsidRPr="00D52933">
        <w:rPr>
          <w:rFonts w:hint="eastAsia"/>
        </w:rPr>
        <w:t>:</w:t>
      </w:r>
      <w:r w:rsidRPr="00D52933">
        <w:t>0</w:t>
      </w:r>
      <w:r w:rsidRPr="00D52933">
        <w:rPr>
          <w:rFonts w:hint="eastAsia"/>
        </w:rPr>
        <w:t>0</w:t>
      </w:r>
      <w:r w:rsidRPr="00D52933">
        <w:rPr>
          <w:rFonts w:hint="eastAsia"/>
        </w:rPr>
        <w:t>止（北京时间），通过复旦大学采购与招标管理系统（网址为：</w:t>
      </w:r>
      <w:r w:rsidRPr="00D52933">
        <w:rPr>
          <w:rFonts w:hint="eastAsia"/>
        </w:rPr>
        <w:t>https://cz.fudan.edu.cn</w:t>
      </w:r>
      <w:r w:rsidRPr="00D52933">
        <w:rPr>
          <w:rFonts w:hint="eastAsia"/>
        </w:rPr>
        <w:t>）在线获取采购文件，逾期不再办理。潜在供应商进入系统后可在“正在进行的项目”版块中选择项目并在线领购采购文件，电子采购文件售价零元。未按规定在系统内合法获取采购文件的潜在供应商将不得参加唱价。采购文件获取阶段无资格审核流程，若</w:t>
      </w:r>
      <w:r w:rsidRPr="00D52933">
        <w:t>电子采购平台</w:t>
      </w:r>
      <w:r w:rsidRPr="00D52933">
        <w:rPr>
          <w:rFonts w:hint="eastAsia"/>
        </w:rPr>
        <w:t>显示有的也将直接通过</w:t>
      </w:r>
      <w:r w:rsidRPr="00D52933">
        <w:rPr>
          <w:rFonts w:ascii="宋体" w:hAnsi="宋体" w:cs="Arial" w:hint="eastAsia"/>
        </w:rPr>
        <w:t>。但潜在供应商应授权一名联系人处理文件获取具体事宜，并对应上传“供应商联系人授权函”（格式自拟）。如授权函内容缺失或错误，将做退回修改处理，修改通过后在唱价前均可正常下载文件</w:t>
      </w:r>
      <w:r w:rsidRPr="00D52933">
        <w:rPr>
          <w:rFonts w:hint="eastAsia"/>
        </w:rPr>
        <w:t>。</w:t>
      </w:r>
    </w:p>
    <w:p w14:paraId="42167DE7" w14:textId="77777777" w:rsidR="002C5CB8" w:rsidRPr="00D52933" w:rsidRDefault="002C5CB8">
      <w:pPr>
        <w:pStyle w:val="a7"/>
      </w:pPr>
    </w:p>
    <w:p w14:paraId="73E8D092" w14:textId="77777777" w:rsidR="002C5CB8" w:rsidRPr="00D52933" w:rsidRDefault="00000000">
      <w:pPr>
        <w:pStyle w:val="a7"/>
      </w:pPr>
      <w:r w:rsidRPr="00D52933">
        <w:rPr>
          <w:rFonts w:hint="eastAsia"/>
        </w:rPr>
        <w:t>四、公告期限：本项目采购公告期限为</w:t>
      </w:r>
      <w:r w:rsidRPr="00D52933">
        <w:rPr>
          <w:rFonts w:hint="eastAsia"/>
        </w:rPr>
        <w:t>5</w:t>
      </w:r>
      <w:r w:rsidRPr="00D52933">
        <w:rPr>
          <w:rFonts w:hint="eastAsia"/>
        </w:rPr>
        <w:t>日。</w:t>
      </w:r>
    </w:p>
    <w:p w14:paraId="45966015" w14:textId="77777777" w:rsidR="002C5CB8" w:rsidRPr="00D52933" w:rsidRDefault="002C5CB8">
      <w:pPr>
        <w:pStyle w:val="a7"/>
      </w:pPr>
    </w:p>
    <w:p w14:paraId="34F0E6F6" w14:textId="77777777" w:rsidR="002C5CB8" w:rsidRPr="00D52933" w:rsidRDefault="00000000">
      <w:pPr>
        <w:pStyle w:val="a7"/>
      </w:pPr>
      <w:r w:rsidRPr="00D52933">
        <w:rPr>
          <w:rFonts w:hint="eastAsia"/>
        </w:rPr>
        <w:t>五</w:t>
      </w:r>
      <w:r w:rsidRPr="00D52933">
        <w:t>、响应和唱价：</w:t>
      </w:r>
    </w:p>
    <w:p w14:paraId="18D94356" w14:textId="664A7138" w:rsidR="002C5CB8" w:rsidRPr="00D52933" w:rsidRDefault="00000000">
      <w:pPr>
        <w:pStyle w:val="a7"/>
      </w:pPr>
      <w:r w:rsidRPr="00D52933">
        <w:rPr>
          <w:b/>
        </w:rPr>
        <w:t>1</w:t>
      </w:r>
      <w:r w:rsidRPr="00D52933">
        <w:rPr>
          <w:rFonts w:hint="eastAsia"/>
          <w:b/>
        </w:rPr>
        <w:t>．响应截止时间和唱价时间</w:t>
      </w:r>
      <w:r w:rsidRPr="00D52933">
        <w:rPr>
          <w:b/>
        </w:rPr>
        <w:t>：</w:t>
      </w:r>
      <w:r w:rsidRPr="00D52933">
        <w:rPr>
          <w:rFonts w:hint="eastAsia"/>
        </w:rPr>
        <w:t>2026</w:t>
      </w:r>
      <w:r w:rsidRPr="00D52933">
        <w:rPr>
          <w:rFonts w:hint="eastAsia"/>
        </w:rPr>
        <w:t>年</w:t>
      </w:r>
      <w:r w:rsidR="00683F7E" w:rsidRPr="00D52933">
        <w:rPr>
          <w:rFonts w:hint="eastAsia"/>
        </w:rPr>
        <w:t>3</w:t>
      </w:r>
      <w:r w:rsidRPr="00D52933">
        <w:rPr>
          <w:rFonts w:hint="eastAsia"/>
        </w:rPr>
        <w:t>月</w:t>
      </w:r>
      <w:r w:rsidR="00D312C9" w:rsidRPr="00D52933">
        <w:rPr>
          <w:rFonts w:hint="eastAsia"/>
        </w:rPr>
        <w:t>5</w:t>
      </w:r>
      <w:r w:rsidR="00683F7E" w:rsidRPr="00D52933">
        <w:rPr>
          <w:rFonts w:hint="eastAsia"/>
        </w:rPr>
        <w:t>日</w:t>
      </w:r>
      <w:r w:rsidRPr="00D52933">
        <w:t>10</w:t>
      </w:r>
      <w:r w:rsidRPr="00D52933">
        <w:rPr>
          <w:rFonts w:hint="eastAsia"/>
        </w:rPr>
        <w:t>:</w:t>
      </w:r>
      <w:r w:rsidRPr="00D52933">
        <w:t>0</w:t>
      </w:r>
      <w:r w:rsidRPr="00D52933">
        <w:rPr>
          <w:rFonts w:hint="eastAsia"/>
        </w:rPr>
        <w:t>0</w:t>
      </w:r>
      <w:r w:rsidRPr="00D52933">
        <w:t>时，迟交或不符合规定的</w:t>
      </w:r>
      <w:r w:rsidRPr="00D52933">
        <w:rPr>
          <w:rFonts w:hint="eastAsia"/>
        </w:rPr>
        <w:t>响应文件</w:t>
      </w:r>
      <w:r w:rsidRPr="00D52933">
        <w:t>恕不接受。</w:t>
      </w:r>
    </w:p>
    <w:p w14:paraId="61F8F728" w14:textId="77777777" w:rsidR="002C5CB8" w:rsidRPr="00D52933" w:rsidRDefault="00000000">
      <w:pPr>
        <w:pStyle w:val="a7"/>
        <w:rPr>
          <w:b/>
        </w:rPr>
      </w:pPr>
      <w:r w:rsidRPr="00D52933">
        <w:rPr>
          <w:rFonts w:hint="eastAsia"/>
          <w:b/>
        </w:rPr>
        <w:t>2</w:t>
      </w:r>
      <w:r w:rsidRPr="00D52933">
        <w:rPr>
          <w:rFonts w:hint="eastAsia"/>
          <w:b/>
        </w:rPr>
        <w:t>．响应和唱价地点：</w:t>
      </w:r>
      <w:r w:rsidRPr="00D52933">
        <w:rPr>
          <w:rFonts w:hint="eastAsia"/>
        </w:rPr>
        <w:t>复旦大学采购与招标管理系统（网址为：</w:t>
      </w:r>
      <w:r w:rsidRPr="00D52933">
        <w:rPr>
          <w:rFonts w:hint="eastAsia"/>
        </w:rPr>
        <w:t>https://cz.fudan.edu.cn</w:t>
      </w:r>
      <w:r w:rsidRPr="00D52933">
        <w:rPr>
          <w:rFonts w:hint="eastAsia"/>
        </w:rPr>
        <w:t>）</w:t>
      </w:r>
    </w:p>
    <w:p w14:paraId="272EAD39" w14:textId="77777777" w:rsidR="002C5CB8" w:rsidRPr="00D52933" w:rsidRDefault="00000000">
      <w:pPr>
        <w:pStyle w:val="a7"/>
      </w:pPr>
      <w:r w:rsidRPr="00D52933">
        <w:rPr>
          <w:rFonts w:hint="eastAsia"/>
        </w:rPr>
        <w:t>注：</w:t>
      </w:r>
    </w:p>
    <w:p w14:paraId="44B82891" w14:textId="77777777" w:rsidR="002C5CB8" w:rsidRPr="00D52933" w:rsidRDefault="00000000">
      <w:pPr>
        <w:pStyle w:val="a7"/>
      </w:pPr>
      <w:r w:rsidRPr="00D52933">
        <w:rPr>
          <w:rFonts w:hint="eastAsia"/>
        </w:rPr>
        <w:t>1</w:t>
      </w:r>
      <w:r w:rsidRPr="00D52933">
        <w:rPr>
          <w:rFonts w:hint="eastAsia"/>
        </w:rPr>
        <w:t>、响应供应商应在响应截止时间之前，按复旦大学采购与招标管理系统的操作步骤对其响应文件进行加密后递交（上传）至电子采购平台。</w:t>
      </w:r>
    </w:p>
    <w:p w14:paraId="67F919BE" w14:textId="77777777" w:rsidR="002C5CB8" w:rsidRPr="00D52933" w:rsidRDefault="00000000">
      <w:pPr>
        <w:pStyle w:val="a7"/>
      </w:pPr>
      <w:r w:rsidRPr="00D52933">
        <w:rPr>
          <w:rFonts w:hint="eastAsia"/>
        </w:rPr>
        <w:t>2</w:t>
      </w:r>
      <w:r w:rsidRPr="00D52933">
        <w:rPr>
          <w:rFonts w:hint="eastAsia"/>
        </w:rPr>
        <w:t>、唱价程序在复旦大学采购与招标管理系统上进行，所有响应供应商应登录到系统内参加唱价，并在规定时间（唱价时间到达后</w:t>
      </w:r>
      <w:r w:rsidRPr="00D52933">
        <w:rPr>
          <w:rFonts w:hint="eastAsia"/>
        </w:rPr>
        <w:t>60</w:t>
      </w:r>
      <w:r w:rsidRPr="00D52933">
        <w:rPr>
          <w:rFonts w:hint="eastAsia"/>
        </w:rPr>
        <w:t>分钟）内进行响应文件解密。</w:t>
      </w:r>
    </w:p>
    <w:p w14:paraId="5A5D6A69" w14:textId="77777777" w:rsidR="002C5CB8" w:rsidRPr="00D52933" w:rsidRDefault="002C5CB8">
      <w:pPr>
        <w:pStyle w:val="a7"/>
      </w:pPr>
    </w:p>
    <w:p w14:paraId="4CC8168F" w14:textId="77777777" w:rsidR="002C5CB8" w:rsidRPr="00D52933" w:rsidRDefault="00000000">
      <w:pPr>
        <w:pStyle w:val="a7"/>
      </w:pPr>
      <w:r w:rsidRPr="00D52933">
        <w:rPr>
          <w:rFonts w:hint="eastAsia"/>
        </w:rPr>
        <w:t>六</w:t>
      </w:r>
      <w:r w:rsidRPr="00D52933">
        <w:t>、其他须知：</w:t>
      </w:r>
    </w:p>
    <w:p w14:paraId="331652AD" w14:textId="77777777" w:rsidR="002C5CB8" w:rsidRPr="00D52933" w:rsidRDefault="00000000">
      <w:pPr>
        <w:pStyle w:val="a7"/>
      </w:pPr>
      <w:r w:rsidRPr="00D52933">
        <w:t>1</w:t>
      </w:r>
      <w:r w:rsidRPr="00D52933">
        <w:t>、供应商不得相互串通</w:t>
      </w:r>
      <w:r w:rsidRPr="00D52933">
        <w:rPr>
          <w:rFonts w:hint="eastAsia"/>
        </w:rPr>
        <w:t>参加响应</w:t>
      </w:r>
      <w:r w:rsidRPr="00D52933">
        <w:t>，供应商不得与采购人或采购代理机构等串通，否则其响应文件将被判定为无效并依法各自接受有关监管部门的处罚。</w:t>
      </w:r>
    </w:p>
    <w:p w14:paraId="7A6E91CF" w14:textId="77777777" w:rsidR="002C5CB8" w:rsidRPr="00D52933" w:rsidRDefault="00000000">
      <w:pPr>
        <w:pStyle w:val="a7"/>
      </w:pPr>
      <w:r w:rsidRPr="00D52933">
        <w:rPr>
          <w:rFonts w:hint="eastAsia"/>
        </w:rPr>
        <w:t>2</w:t>
      </w:r>
      <w:r w:rsidRPr="00D52933">
        <w:rPr>
          <w:rFonts w:hint="eastAsia"/>
        </w:rPr>
        <w:t>、本项目采取快速交易的采购人式进行，属于未列入中央预算单位现行集中采购目录且采购预算也未达到中央预算单位现行政府采购限额标准的采购人可以自主采购的项目。</w:t>
      </w:r>
    </w:p>
    <w:p w14:paraId="7EDC9FAA" w14:textId="77777777" w:rsidR="002C5CB8" w:rsidRPr="00D52933" w:rsidRDefault="00000000">
      <w:pPr>
        <w:pStyle w:val="a7"/>
      </w:pPr>
      <w:r w:rsidRPr="00D52933">
        <w:rPr>
          <w:rFonts w:hint="eastAsia"/>
        </w:rPr>
        <w:t>3</w:t>
      </w:r>
      <w:r w:rsidRPr="00D52933">
        <w:t>、</w:t>
      </w:r>
      <w:bookmarkStart w:id="34" w:name="_Hlk108079996"/>
      <w:r w:rsidRPr="00D52933">
        <w:t>本项目</w:t>
      </w:r>
      <w:r w:rsidRPr="00D52933">
        <w:rPr>
          <w:rFonts w:hint="eastAsia"/>
        </w:rPr>
        <w:t>采购执行促进中小企业发展等政策，详见采购文件。</w:t>
      </w:r>
      <w:bookmarkEnd w:id="34"/>
    </w:p>
    <w:p w14:paraId="70E64B7E" w14:textId="77777777" w:rsidR="002C5CB8" w:rsidRPr="00D52933" w:rsidRDefault="00000000">
      <w:pPr>
        <w:pStyle w:val="a7"/>
      </w:pPr>
      <w:r w:rsidRPr="00D52933">
        <w:rPr>
          <w:rFonts w:hint="eastAsia"/>
        </w:rPr>
        <w:t>4</w:t>
      </w:r>
      <w:r w:rsidRPr="00D52933">
        <w:rPr>
          <w:rFonts w:hint="eastAsia"/>
        </w:rPr>
        <w:t>、本项目采用电子化采购线上方式进行。系统登录方法：进入</w:t>
      </w:r>
      <w:r w:rsidRPr="00D52933">
        <w:rPr>
          <w:rFonts w:hint="eastAsia"/>
        </w:rPr>
        <w:t>https://czzx.fudan.edu.cn</w:t>
      </w:r>
      <w:r w:rsidRPr="00D52933">
        <w:rPr>
          <w:rFonts w:hint="eastAsia"/>
        </w:rPr>
        <w:t>网站，点击校外用户登录。</w:t>
      </w:r>
    </w:p>
    <w:p w14:paraId="4DEB2206" w14:textId="77777777" w:rsidR="002C5CB8" w:rsidRPr="00D52933" w:rsidRDefault="00000000">
      <w:pPr>
        <w:pStyle w:val="a7"/>
      </w:pPr>
      <w:r w:rsidRPr="00D52933">
        <w:rPr>
          <w:rFonts w:hint="eastAsia"/>
        </w:rPr>
        <w:t>5</w:t>
      </w:r>
      <w:r w:rsidRPr="00D52933">
        <w:rPr>
          <w:rFonts w:hint="eastAsia"/>
        </w:rPr>
        <w:t>、响应文件需使用到</w:t>
      </w:r>
      <w:r w:rsidRPr="00D52933">
        <w:rPr>
          <w:rFonts w:hint="eastAsia"/>
        </w:rPr>
        <w:t>CA</w:t>
      </w:r>
      <w:r w:rsidRPr="00D52933">
        <w:rPr>
          <w:rFonts w:hint="eastAsia"/>
        </w:rPr>
        <w:t>加密和解密，操作步骤需严格按照复旦大学采购与招标管理系统的要求进行。</w:t>
      </w:r>
    </w:p>
    <w:p w14:paraId="152AB424" w14:textId="77777777" w:rsidR="00170293" w:rsidRPr="00D52933" w:rsidRDefault="00170293" w:rsidP="00170293"/>
    <w:p w14:paraId="508526C1" w14:textId="77777777" w:rsidR="002C5CB8" w:rsidRPr="00D52933" w:rsidRDefault="002C5CB8">
      <w:pPr>
        <w:pStyle w:val="a7"/>
      </w:pPr>
    </w:p>
    <w:p w14:paraId="1F2CAD81" w14:textId="77777777" w:rsidR="002C5CB8" w:rsidRPr="00D52933" w:rsidRDefault="00000000">
      <w:pPr>
        <w:pStyle w:val="a7"/>
      </w:pPr>
      <w:r w:rsidRPr="00D52933">
        <w:rPr>
          <w:rFonts w:hint="eastAsia"/>
        </w:rPr>
        <w:t>七</w:t>
      </w:r>
      <w:r w:rsidRPr="00D52933">
        <w:t>、联系方式：</w:t>
      </w:r>
    </w:p>
    <w:p w14:paraId="1008FD37" w14:textId="77777777" w:rsidR="002C5CB8" w:rsidRPr="00D52933" w:rsidRDefault="00000000">
      <w:pPr>
        <w:pStyle w:val="a7"/>
      </w:pPr>
      <w:r w:rsidRPr="00D52933">
        <w:t>采购人：复旦大学</w:t>
      </w:r>
    </w:p>
    <w:p w14:paraId="43E6E82B" w14:textId="77777777" w:rsidR="002C5CB8" w:rsidRPr="00D52933" w:rsidRDefault="00000000">
      <w:pPr>
        <w:pStyle w:val="a7"/>
      </w:pPr>
      <w:r w:rsidRPr="00D52933">
        <w:t>地址：中国上海邯郸路</w:t>
      </w:r>
      <w:r w:rsidRPr="00D52933">
        <w:t>220</w:t>
      </w:r>
      <w:r w:rsidRPr="00D52933">
        <w:t>号</w:t>
      </w:r>
    </w:p>
    <w:p w14:paraId="0C659483" w14:textId="77777777" w:rsidR="002C5CB8" w:rsidRPr="00D52933" w:rsidRDefault="00000000">
      <w:pPr>
        <w:pStyle w:val="a7"/>
      </w:pPr>
      <w:r w:rsidRPr="00D52933">
        <w:t>邮编：</w:t>
      </w:r>
      <w:r w:rsidRPr="00D52933">
        <w:t>200433</w:t>
      </w:r>
    </w:p>
    <w:p w14:paraId="2FFF25BB" w14:textId="77777777" w:rsidR="002C5CB8" w:rsidRPr="00D52933" w:rsidRDefault="00000000">
      <w:pPr>
        <w:pStyle w:val="a7"/>
      </w:pPr>
      <w:r w:rsidRPr="00D52933">
        <w:t>联系人：</w:t>
      </w:r>
      <w:r w:rsidRPr="00D52933">
        <w:rPr>
          <w:rFonts w:hint="eastAsia"/>
        </w:rPr>
        <w:t>许老师</w:t>
      </w:r>
    </w:p>
    <w:p w14:paraId="6A573CFD" w14:textId="77777777" w:rsidR="002C5CB8" w:rsidRPr="00D52933" w:rsidRDefault="00000000">
      <w:pPr>
        <w:pStyle w:val="a7"/>
      </w:pPr>
      <w:r w:rsidRPr="00D52933">
        <w:t>电话：</w:t>
      </w:r>
      <w:r w:rsidRPr="00D52933">
        <w:t>021-</w:t>
      </w:r>
      <w:r w:rsidRPr="00D52933">
        <w:rPr>
          <w:rFonts w:hint="eastAsia"/>
        </w:rPr>
        <w:t>65645621</w:t>
      </w:r>
    </w:p>
    <w:p w14:paraId="2FCBAFBF" w14:textId="77777777" w:rsidR="002C5CB8" w:rsidRPr="00D52933" w:rsidRDefault="002C5CB8">
      <w:pPr>
        <w:pStyle w:val="a7"/>
      </w:pPr>
    </w:p>
    <w:p w14:paraId="3421F333" w14:textId="77777777" w:rsidR="002C5CB8" w:rsidRPr="00D52933" w:rsidRDefault="00000000">
      <w:pPr>
        <w:pStyle w:val="a7"/>
      </w:pPr>
      <w:r w:rsidRPr="00D52933">
        <w:t>采购代理机构：</w:t>
      </w:r>
      <w:r w:rsidRPr="00D52933">
        <w:rPr>
          <w:rFonts w:hint="eastAsia"/>
        </w:rPr>
        <w:t>上海财瑞建设管理有限公司</w:t>
      </w:r>
    </w:p>
    <w:p w14:paraId="157BC9F1" w14:textId="77777777" w:rsidR="002C5CB8" w:rsidRPr="00D52933" w:rsidRDefault="00000000">
      <w:pPr>
        <w:pStyle w:val="a7"/>
      </w:pPr>
      <w:r w:rsidRPr="00D52933">
        <w:t>地址：上海市</w:t>
      </w:r>
      <w:r w:rsidRPr="00D52933">
        <w:rPr>
          <w:rFonts w:hint="eastAsia"/>
        </w:rPr>
        <w:t>延安西路</w:t>
      </w:r>
      <w:r w:rsidRPr="00D52933">
        <w:rPr>
          <w:rFonts w:hint="eastAsia"/>
        </w:rPr>
        <w:t>1319</w:t>
      </w:r>
      <w:r w:rsidRPr="00D52933">
        <w:rPr>
          <w:rFonts w:hint="eastAsia"/>
        </w:rPr>
        <w:t>号</w:t>
      </w:r>
      <w:r w:rsidRPr="00D52933">
        <w:rPr>
          <w:rFonts w:hint="eastAsia"/>
        </w:rPr>
        <w:t>15</w:t>
      </w:r>
      <w:r w:rsidRPr="00D52933">
        <w:rPr>
          <w:rFonts w:hint="eastAsia"/>
        </w:rPr>
        <w:t>楼</w:t>
      </w:r>
    </w:p>
    <w:p w14:paraId="48FED0EE" w14:textId="77777777" w:rsidR="002C5CB8" w:rsidRPr="00D52933" w:rsidRDefault="00000000">
      <w:pPr>
        <w:pStyle w:val="a7"/>
      </w:pPr>
      <w:r w:rsidRPr="00D52933">
        <w:t>邮编：</w:t>
      </w:r>
      <w:r w:rsidRPr="00D52933">
        <w:rPr>
          <w:rFonts w:hint="eastAsia"/>
        </w:rPr>
        <w:t>2</w:t>
      </w:r>
      <w:r w:rsidRPr="00D52933">
        <w:t>00050</w:t>
      </w:r>
    </w:p>
    <w:p w14:paraId="72A22502" w14:textId="77777777" w:rsidR="002C5CB8" w:rsidRPr="00D52933" w:rsidRDefault="00000000">
      <w:pPr>
        <w:pStyle w:val="a7"/>
      </w:pPr>
      <w:r w:rsidRPr="00D52933">
        <w:t>联系人：</w:t>
      </w:r>
      <w:r w:rsidRPr="00D52933">
        <w:rPr>
          <w:rFonts w:hint="eastAsia"/>
        </w:rPr>
        <w:t>赵政帆、朱佳、姜诚东</w:t>
      </w:r>
    </w:p>
    <w:p w14:paraId="5172A2CE" w14:textId="77777777" w:rsidR="002C5CB8" w:rsidRPr="00D52933" w:rsidRDefault="00000000">
      <w:pPr>
        <w:pStyle w:val="a7"/>
      </w:pPr>
      <w:r w:rsidRPr="00D52933">
        <w:t>电话：</w:t>
      </w:r>
      <w:r w:rsidRPr="00D52933">
        <w:rPr>
          <w:rFonts w:hint="eastAsia"/>
        </w:rPr>
        <w:t>18964788921</w:t>
      </w:r>
      <w:r w:rsidRPr="00D52933">
        <w:rPr>
          <w:rFonts w:hint="eastAsia"/>
        </w:rPr>
        <w:t>、</w:t>
      </w:r>
      <w:r w:rsidRPr="00D52933">
        <w:rPr>
          <w:rFonts w:hint="eastAsia"/>
        </w:rPr>
        <w:t>13918470259</w:t>
      </w:r>
    </w:p>
    <w:p w14:paraId="35DC9406" w14:textId="77777777" w:rsidR="002C5CB8" w:rsidRPr="00D52933" w:rsidRDefault="00000000">
      <w:pPr>
        <w:pStyle w:val="a7"/>
        <w:rPr>
          <w:szCs w:val="24"/>
        </w:rPr>
      </w:pPr>
      <w:r w:rsidRPr="00D52933">
        <w:rPr>
          <w:szCs w:val="24"/>
        </w:rPr>
        <w:t>邮箱：</w:t>
      </w:r>
      <w:r w:rsidRPr="00D52933">
        <w:rPr>
          <w:szCs w:val="24"/>
        </w:rPr>
        <w:t xml:space="preserve">zhaozhengfan@cairui.com.cn </w:t>
      </w:r>
    </w:p>
    <w:p w14:paraId="6A278630" w14:textId="77777777" w:rsidR="002C5CB8" w:rsidRPr="00D52933" w:rsidRDefault="002C5CB8">
      <w:pPr>
        <w:pStyle w:val="a7"/>
      </w:pPr>
    </w:p>
    <w:p w14:paraId="0953E1BE" w14:textId="77777777" w:rsidR="002C5CB8" w:rsidRPr="00D52933" w:rsidRDefault="00000000">
      <w:pPr>
        <w:pStyle w:val="a7"/>
      </w:pPr>
      <w:bookmarkStart w:id="35" w:name="_Hlk141793141"/>
      <w:r w:rsidRPr="00D52933">
        <w:rPr>
          <w:rFonts w:hint="eastAsia"/>
        </w:rPr>
        <w:t>复旦大学采购与招标管理系统使用技术咨询：</w:t>
      </w:r>
      <w:r w:rsidRPr="00D52933">
        <w:rPr>
          <w:rFonts w:hint="eastAsia"/>
        </w:rPr>
        <w:t>400-808-5975</w:t>
      </w:r>
      <w:r w:rsidRPr="00D52933">
        <w:rPr>
          <w:rFonts w:hint="eastAsia"/>
        </w:rPr>
        <w:t>转</w:t>
      </w:r>
      <w:r w:rsidRPr="00D52933">
        <w:rPr>
          <w:rFonts w:hint="eastAsia"/>
        </w:rPr>
        <w:t>2</w:t>
      </w:r>
    </w:p>
    <w:bookmarkEnd w:id="33"/>
    <w:bookmarkEnd w:id="35"/>
    <w:p w14:paraId="7207E4A0" w14:textId="77777777" w:rsidR="002C5CB8" w:rsidRPr="00D52933" w:rsidRDefault="002C5CB8">
      <w:pPr>
        <w:pStyle w:val="a7"/>
      </w:pPr>
    </w:p>
    <w:p w14:paraId="33DACD94" w14:textId="77777777" w:rsidR="002C5CB8" w:rsidRPr="00D52933" w:rsidRDefault="002C5CB8"/>
    <w:p w14:paraId="6C0D7F8E" w14:textId="77777777" w:rsidR="002C5CB8" w:rsidRPr="00D52933" w:rsidRDefault="002C5CB8">
      <w:pPr>
        <w:sectPr w:rsidR="002C5CB8" w:rsidRPr="00D52933">
          <w:headerReference w:type="even" r:id="rId16"/>
          <w:headerReference w:type="default" r:id="rId17"/>
          <w:footerReference w:type="even" r:id="rId18"/>
          <w:footerReference w:type="default" r:id="rId19"/>
          <w:headerReference w:type="first" r:id="rId20"/>
          <w:footerReference w:type="first" r:id="rId21"/>
          <w:type w:val="oddPage"/>
          <w:pgSz w:w="11907" w:h="16840"/>
          <w:pgMar w:top="1588" w:right="1021" w:bottom="1474" w:left="1021" w:header="1021" w:footer="992" w:gutter="340"/>
          <w:pgNumType w:start="1"/>
          <w:cols w:space="720"/>
          <w:titlePg/>
        </w:sectPr>
      </w:pPr>
    </w:p>
    <w:p w14:paraId="5CE34DCA" w14:textId="77777777" w:rsidR="002C5CB8" w:rsidRPr="00D52933" w:rsidRDefault="002C5CB8">
      <w:bookmarkStart w:id="36" w:name="_Toc434897191"/>
      <w:bookmarkStart w:id="37" w:name="_Toc430898676"/>
    </w:p>
    <w:p w14:paraId="172C2B1B" w14:textId="77777777" w:rsidR="002C5CB8" w:rsidRPr="00D52933" w:rsidRDefault="002C5CB8"/>
    <w:p w14:paraId="147E73CB" w14:textId="77777777" w:rsidR="002C5CB8" w:rsidRPr="00D52933" w:rsidRDefault="002C5CB8">
      <w:pPr>
        <w:ind w:firstLine="6340"/>
        <w:jc w:val="center"/>
        <w:rPr>
          <w:rFonts w:eastAsia="楷体"/>
        </w:rPr>
      </w:pPr>
    </w:p>
    <w:p w14:paraId="522CE313" w14:textId="77777777" w:rsidR="002C5CB8" w:rsidRPr="00D52933" w:rsidRDefault="00000000">
      <w:pPr>
        <w:ind w:firstLine="6340"/>
        <w:jc w:val="center"/>
        <w:rPr>
          <w:rFonts w:eastAsia="楷体"/>
        </w:rPr>
      </w:pPr>
      <w:r w:rsidRPr="00D52933">
        <w:rPr>
          <w:rFonts w:eastAsia="楷体"/>
        </w:rPr>
        <w:t>采购文件</w:t>
      </w:r>
    </w:p>
    <w:p w14:paraId="1F102FD0" w14:textId="77777777" w:rsidR="002C5CB8" w:rsidRPr="00D52933" w:rsidRDefault="00000000">
      <w:pPr>
        <w:ind w:firstLine="6340"/>
        <w:jc w:val="center"/>
        <w:rPr>
          <w:rFonts w:eastAsia="楷体"/>
        </w:rPr>
      </w:pPr>
      <w:r w:rsidRPr="00D52933">
        <w:rPr>
          <w:rFonts w:eastAsia="楷体" w:hint="eastAsia"/>
        </w:rPr>
        <w:t>项目编号：</w:t>
      </w:r>
      <w:r w:rsidRPr="00D52933">
        <w:rPr>
          <w:rFonts w:eastAsia="楷体" w:hint="eastAsia"/>
        </w:rPr>
        <w:t xml:space="preserve">FW2026011902 </w:t>
      </w:r>
    </w:p>
    <w:p w14:paraId="4B070538" w14:textId="77777777" w:rsidR="002C5CB8" w:rsidRPr="00D52933" w:rsidRDefault="002C5CB8"/>
    <w:p w14:paraId="67601A32" w14:textId="77777777" w:rsidR="002C5CB8" w:rsidRPr="00D52933" w:rsidRDefault="002C5CB8"/>
    <w:p w14:paraId="6CD9DCBC" w14:textId="77777777" w:rsidR="002C5CB8" w:rsidRPr="00D52933" w:rsidRDefault="002C5CB8">
      <w:pPr>
        <w:spacing w:before="160"/>
      </w:pPr>
    </w:p>
    <w:p w14:paraId="7CF5F9B3" w14:textId="77777777" w:rsidR="002C5CB8" w:rsidRPr="00D52933" w:rsidRDefault="00000000">
      <w:pPr>
        <w:pStyle w:val="a9"/>
        <w:ind w:left="118" w:hanging="260"/>
        <w:rPr>
          <w:rFonts w:ascii="Times New Roman" w:hAnsi="Times New Roman"/>
        </w:rPr>
      </w:pPr>
      <w:bookmarkStart w:id="38" w:name="_Toc116470192"/>
      <w:r w:rsidRPr="00D52933">
        <w:rPr>
          <w:rFonts w:ascii="Times New Roman" w:hAnsi="Times New Roman"/>
        </w:rPr>
        <w:t>第一章</w:t>
      </w:r>
      <w:r w:rsidRPr="00D52933">
        <w:rPr>
          <w:rFonts w:ascii="Times New Roman" w:hAnsi="Times New Roman"/>
        </w:rPr>
        <w:t xml:space="preserve">  </w:t>
      </w:r>
      <w:r w:rsidRPr="00D52933">
        <w:rPr>
          <w:rFonts w:ascii="Times New Roman" w:hAnsi="Times New Roman"/>
        </w:rPr>
        <w:t>供应商须知及前附表</w:t>
      </w:r>
      <w:bookmarkEnd w:id="38"/>
    </w:p>
    <w:bookmarkEnd w:id="36"/>
    <w:bookmarkEnd w:id="37"/>
    <w:p w14:paraId="03794D54" w14:textId="77777777" w:rsidR="002C5CB8" w:rsidRPr="00D52933" w:rsidRDefault="00000000">
      <w:pPr>
        <w:pStyle w:val="TOC1"/>
        <w:jc w:val="center"/>
        <w:rPr>
          <w:rFonts w:ascii="Times New Roman"/>
        </w:rPr>
      </w:pPr>
      <w:r w:rsidRPr="00D52933">
        <w:br w:type="page"/>
      </w:r>
      <w:r w:rsidRPr="00D52933">
        <w:rPr>
          <w:sz w:val="30"/>
        </w:rPr>
        <w:lastRenderedPageBreak/>
        <w:t>分目录</w:t>
      </w:r>
      <w:r w:rsidRPr="00D52933">
        <w:fldChar w:fldCharType="begin"/>
      </w:r>
      <w:r w:rsidRPr="00D52933">
        <w:instrText xml:space="preserve"> TOC \t "</w:instrText>
      </w:r>
      <w:r w:rsidRPr="00D52933">
        <w:instrText>标题</w:instrText>
      </w:r>
      <w:r w:rsidRPr="00D52933">
        <w:instrText xml:space="preserve"> 1,2,flNote,1,flName,1,flType,1" </w:instrText>
      </w:r>
      <w:r w:rsidRPr="00D52933">
        <w:fldChar w:fldCharType="separate"/>
      </w:r>
    </w:p>
    <w:p w14:paraId="5F984862" w14:textId="59738BBD" w:rsidR="002C5CB8" w:rsidRPr="00D52933" w:rsidRDefault="00000000">
      <w:pPr>
        <w:pStyle w:val="TOC1"/>
        <w:spacing w:line="360" w:lineRule="auto"/>
      </w:pPr>
      <w:r w:rsidRPr="00D52933">
        <w:rPr>
          <w:rFonts w:ascii="Times New Roman"/>
        </w:rPr>
        <w:t>响应邀请书</w:t>
      </w:r>
      <w:r w:rsidRPr="00D52933">
        <w:tab/>
      </w:r>
      <w:r w:rsidRPr="00D52933">
        <w:fldChar w:fldCharType="begin"/>
      </w:r>
      <w:r w:rsidRPr="00D52933">
        <w:instrText xml:space="preserve"> PAGEREF _Toc12840 \h </w:instrText>
      </w:r>
      <w:r w:rsidRPr="00D52933">
        <w:fldChar w:fldCharType="separate"/>
      </w:r>
      <w:r w:rsidR="00C1602B">
        <w:rPr>
          <w:noProof/>
        </w:rPr>
        <w:t>2</w:t>
      </w:r>
      <w:r w:rsidRPr="00D52933">
        <w:fldChar w:fldCharType="end"/>
      </w:r>
    </w:p>
    <w:p w14:paraId="701DD2A2" w14:textId="55025304" w:rsidR="002C5CB8" w:rsidRPr="00D52933" w:rsidRDefault="00000000">
      <w:pPr>
        <w:pStyle w:val="TOC1"/>
        <w:spacing w:line="360" w:lineRule="auto"/>
      </w:pPr>
      <w:r w:rsidRPr="00D52933">
        <w:rPr>
          <w:rFonts w:ascii="Times New Roman"/>
        </w:rPr>
        <w:t>供应商须知前附表</w:t>
      </w:r>
      <w:r w:rsidRPr="00D52933">
        <w:tab/>
      </w:r>
      <w:r w:rsidRPr="00D52933">
        <w:fldChar w:fldCharType="begin"/>
      </w:r>
      <w:r w:rsidRPr="00D52933">
        <w:instrText xml:space="preserve"> PAGEREF _Toc9284 \h </w:instrText>
      </w:r>
      <w:r w:rsidRPr="00D52933">
        <w:fldChar w:fldCharType="separate"/>
      </w:r>
      <w:r w:rsidR="00C1602B">
        <w:rPr>
          <w:noProof/>
        </w:rPr>
        <w:t>8</w:t>
      </w:r>
      <w:r w:rsidRPr="00D52933">
        <w:fldChar w:fldCharType="end"/>
      </w:r>
    </w:p>
    <w:p w14:paraId="4326746E" w14:textId="50860829" w:rsidR="002C5CB8" w:rsidRPr="00D52933" w:rsidRDefault="00000000">
      <w:pPr>
        <w:pStyle w:val="TOC1"/>
        <w:spacing w:line="360" w:lineRule="auto"/>
      </w:pPr>
      <w:r w:rsidRPr="00D52933">
        <w:rPr>
          <w:rFonts w:ascii="Times New Roman"/>
        </w:rPr>
        <w:t>供应商须知</w:t>
      </w:r>
      <w:r w:rsidRPr="00D52933">
        <w:tab/>
      </w:r>
      <w:r w:rsidRPr="00D52933">
        <w:fldChar w:fldCharType="begin"/>
      </w:r>
      <w:r w:rsidRPr="00D52933">
        <w:instrText xml:space="preserve"> PAGEREF _Toc25750 \h </w:instrText>
      </w:r>
      <w:r w:rsidRPr="00D52933">
        <w:fldChar w:fldCharType="separate"/>
      </w:r>
      <w:r w:rsidR="00C1602B">
        <w:rPr>
          <w:noProof/>
        </w:rPr>
        <w:t>9</w:t>
      </w:r>
      <w:r w:rsidRPr="00D52933">
        <w:fldChar w:fldCharType="end"/>
      </w:r>
    </w:p>
    <w:p w14:paraId="354D893C" w14:textId="67ED4BB5" w:rsidR="002C5CB8" w:rsidRPr="00D52933" w:rsidRDefault="00000000">
      <w:pPr>
        <w:pStyle w:val="TOC1"/>
        <w:spacing w:line="360" w:lineRule="auto"/>
      </w:pPr>
      <w:r w:rsidRPr="00D52933">
        <w:rPr>
          <w:rFonts w:ascii="Times New Roman"/>
        </w:rPr>
        <w:t>一、总则</w:t>
      </w:r>
      <w:r w:rsidRPr="00D52933">
        <w:tab/>
      </w:r>
      <w:r w:rsidRPr="00D52933">
        <w:fldChar w:fldCharType="begin"/>
      </w:r>
      <w:r w:rsidRPr="00D52933">
        <w:instrText xml:space="preserve"> PAGEREF _Toc32668 \h </w:instrText>
      </w:r>
      <w:r w:rsidRPr="00D52933">
        <w:fldChar w:fldCharType="separate"/>
      </w:r>
      <w:r w:rsidR="00C1602B">
        <w:rPr>
          <w:noProof/>
        </w:rPr>
        <w:t>9</w:t>
      </w:r>
      <w:r w:rsidRPr="00D52933">
        <w:fldChar w:fldCharType="end"/>
      </w:r>
    </w:p>
    <w:p w14:paraId="7A96A480" w14:textId="2AC03DAE" w:rsidR="002C5CB8" w:rsidRPr="00D52933" w:rsidRDefault="00000000">
      <w:pPr>
        <w:pStyle w:val="TOC2"/>
        <w:spacing w:line="360" w:lineRule="auto"/>
      </w:pPr>
      <w:r w:rsidRPr="00D52933">
        <w:rPr>
          <w:rFonts w:ascii="黑体" w:eastAsia="黑体" w:hint="eastAsia"/>
        </w:rPr>
        <w:t xml:space="preserve">1 </w:t>
      </w:r>
      <w:r w:rsidRPr="00D52933">
        <w:t>适用范围</w:t>
      </w:r>
      <w:r w:rsidRPr="00D52933">
        <w:tab/>
      </w:r>
      <w:r w:rsidRPr="00D52933">
        <w:fldChar w:fldCharType="begin"/>
      </w:r>
      <w:r w:rsidRPr="00D52933">
        <w:instrText xml:space="preserve"> PAGEREF _Toc31434 \h </w:instrText>
      </w:r>
      <w:r w:rsidRPr="00D52933">
        <w:fldChar w:fldCharType="separate"/>
      </w:r>
      <w:r w:rsidR="00C1602B">
        <w:rPr>
          <w:noProof/>
        </w:rPr>
        <w:t>9</w:t>
      </w:r>
      <w:r w:rsidRPr="00D52933">
        <w:fldChar w:fldCharType="end"/>
      </w:r>
    </w:p>
    <w:p w14:paraId="0031BD50" w14:textId="3D2F26DD" w:rsidR="002C5CB8" w:rsidRPr="00D52933" w:rsidRDefault="00000000">
      <w:pPr>
        <w:pStyle w:val="TOC2"/>
        <w:spacing w:line="360" w:lineRule="auto"/>
      </w:pPr>
      <w:r w:rsidRPr="00D52933">
        <w:rPr>
          <w:rFonts w:ascii="黑体" w:eastAsia="黑体" w:hint="eastAsia"/>
        </w:rPr>
        <w:t xml:space="preserve">2 </w:t>
      </w:r>
      <w:r w:rsidRPr="00D52933">
        <w:t>采购人和采购代理机构</w:t>
      </w:r>
      <w:r w:rsidRPr="00D52933">
        <w:tab/>
      </w:r>
      <w:r w:rsidRPr="00D52933">
        <w:fldChar w:fldCharType="begin"/>
      </w:r>
      <w:r w:rsidRPr="00D52933">
        <w:instrText xml:space="preserve"> PAGEREF _Toc17390 \h </w:instrText>
      </w:r>
      <w:r w:rsidRPr="00D52933">
        <w:fldChar w:fldCharType="separate"/>
      </w:r>
      <w:r w:rsidR="00C1602B">
        <w:rPr>
          <w:noProof/>
        </w:rPr>
        <w:t>9</w:t>
      </w:r>
      <w:r w:rsidRPr="00D52933">
        <w:fldChar w:fldCharType="end"/>
      </w:r>
    </w:p>
    <w:p w14:paraId="0F384E74" w14:textId="024578AE" w:rsidR="002C5CB8" w:rsidRPr="00D52933" w:rsidRDefault="00000000">
      <w:pPr>
        <w:pStyle w:val="TOC2"/>
        <w:spacing w:line="360" w:lineRule="auto"/>
      </w:pPr>
      <w:r w:rsidRPr="00D52933">
        <w:rPr>
          <w:rFonts w:ascii="黑体" w:eastAsia="黑体" w:hint="eastAsia"/>
        </w:rPr>
        <w:t xml:space="preserve">3 </w:t>
      </w:r>
      <w:r w:rsidRPr="00D52933">
        <w:t>合格的供应商</w:t>
      </w:r>
      <w:r w:rsidRPr="00D52933">
        <w:tab/>
      </w:r>
      <w:r w:rsidRPr="00D52933">
        <w:fldChar w:fldCharType="begin"/>
      </w:r>
      <w:r w:rsidRPr="00D52933">
        <w:instrText xml:space="preserve"> PAGEREF _Toc6700 \h </w:instrText>
      </w:r>
      <w:r w:rsidRPr="00D52933">
        <w:fldChar w:fldCharType="separate"/>
      </w:r>
      <w:r w:rsidR="00C1602B">
        <w:rPr>
          <w:noProof/>
        </w:rPr>
        <w:t>9</w:t>
      </w:r>
      <w:r w:rsidRPr="00D52933">
        <w:fldChar w:fldCharType="end"/>
      </w:r>
    </w:p>
    <w:p w14:paraId="7E2667F1" w14:textId="5101376D" w:rsidR="002C5CB8" w:rsidRPr="00D52933" w:rsidRDefault="00000000">
      <w:pPr>
        <w:pStyle w:val="TOC2"/>
        <w:spacing w:line="360" w:lineRule="auto"/>
      </w:pPr>
      <w:r w:rsidRPr="00D52933">
        <w:rPr>
          <w:rFonts w:ascii="黑体" w:eastAsia="黑体" w:hint="eastAsia"/>
        </w:rPr>
        <w:t xml:space="preserve">4 </w:t>
      </w:r>
      <w:r w:rsidRPr="00D52933">
        <w:rPr>
          <w:rFonts w:hint="eastAsia"/>
        </w:rPr>
        <w:t>促进中小企业发展的规定</w:t>
      </w:r>
      <w:r w:rsidRPr="00D52933">
        <w:tab/>
      </w:r>
      <w:r w:rsidRPr="00D52933">
        <w:fldChar w:fldCharType="begin"/>
      </w:r>
      <w:r w:rsidRPr="00D52933">
        <w:instrText xml:space="preserve"> PAGEREF _Toc7524 \h </w:instrText>
      </w:r>
      <w:r w:rsidRPr="00D52933">
        <w:fldChar w:fldCharType="separate"/>
      </w:r>
      <w:r w:rsidR="00C1602B">
        <w:rPr>
          <w:noProof/>
        </w:rPr>
        <w:t>10</w:t>
      </w:r>
      <w:r w:rsidRPr="00D52933">
        <w:fldChar w:fldCharType="end"/>
      </w:r>
    </w:p>
    <w:p w14:paraId="226E92C7" w14:textId="5254FB74" w:rsidR="002C5CB8" w:rsidRPr="00D52933" w:rsidRDefault="00000000">
      <w:pPr>
        <w:pStyle w:val="TOC2"/>
        <w:spacing w:line="360" w:lineRule="auto"/>
      </w:pPr>
      <w:r w:rsidRPr="00D52933">
        <w:rPr>
          <w:rFonts w:ascii="黑体" w:eastAsia="黑体" w:hint="eastAsia"/>
        </w:rPr>
        <w:t xml:space="preserve">5 </w:t>
      </w:r>
      <w:r w:rsidRPr="00D52933">
        <w:t>响应费用</w:t>
      </w:r>
      <w:r w:rsidRPr="00D52933">
        <w:tab/>
      </w:r>
      <w:r w:rsidRPr="00D52933">
        <w:fldChar w:fldCharType="begin"/>
      </w:r>
      <w:r w:rsidRPr="00D52933">
        <w:instrText xml:space="preserve"> PAGEREF _Toc28949 \h </w:instrText>
      </w:r>
      <w:r w:rsidRPr="00D52933">
        <w:fldChar w:fldCharType="separate"/>
      </w:r>
      <w:r w:rsidR="00C1602B">
        <w:rPr>
          <w:noProof/>
        </w:rPr>
        <w:t>10</w:t>
      </w:r>
      <w:r w:rsidRPr="00D52933">
        <w:fldChar w:fldCharType="end"/>
      </w:r>
    </w:p>
    <w:p w14:paraId="07019C83" w14:textId="1A53C136" w:rsidR="002C5CB8" w:rsidRPr="00D52933" w:rsidRDefault="00000000">
      <w:pPr>
        <w:pStyle w:val="TOC2"/>
        <w:spacing w:line="360" w:lineRule="auto"/>
      </w:pPr>
      <w:r w:rsidRPr="00D52933">
        <w:rPr>
          <w:rFonts w:ascii="黑体" w:eastAsia="黑体" w:hint="eastAsia"/>
        </w:rPr>
        <w:t xml:space="preserve">6 </w:t>
      </w:r>
      <w:r w:rsidRPr="00D52933">
        <w:rPr>
          <w:rFonts w:hint="eastAsia"/>
        </w:rPr>
        <w:t>异议</w:t>
      </w:r>
      <w:r w:rsidRPr="00D52933">
        <w:tab/>
      </w:r>
      <w:r w:rsidRPr="00D52933">
        <w:fldChar w:fldCharType="begin"/>
      </w:r>
      <w:r w:rsidRPr="00D52933">
        <w:instrText xml:space="preserve"> PAGEREF _Toc20582 \h </w:instrText>
      </w:r>
      <w:r w:rsidRPr="00D52933">
        <w:fldChar w:fldCharType="separate"/>
      </w:r>
      <w:r w:rsidR="00C1602B">
        <w:rPr>
          <w:noProof/>
        </w:rPr>
        <w:t>10</w:t>
      </w:r>
      <w:r w:rsidRPr="00D52933">
        <w:fldChar w:fldCharType="end"/>
      </w:r>
    </w:p>
    <w:p w14:paraId="63DDF440" w14:textId="07F1530A" w:rsidR="002C5CB8" w:rsidRPr="00D52933" w:rsidRDefault="00000000">
      <w:pPr>
        <w:pStyle w:val="TOC1"/>
        <w:spacing w:line="360" w:lineRule="auto"/>
      </w:pPr>
      <w:r w:rsidRPr="00D52933">
        <w:rPr>
          <w:rFonts w:ascii="Times New Roman"/>
        </w:rPr>
        <w:t>二、采购文件</w:t>
      </w:r>
      <w:r w:rsidRPr="00D52933">
        <w:tab/>
      </w:r>
      <w:r w:rsidRPr="00D52933">
        <w:fldChar w:fldCharType="begin"/>
      </w:r>
      <w:r w:rsidRPr="00D52933">
        <w:instrText xml:space="preserve"> PAGEREF _Toc3068 \h </w:instrText>
      </w:r>
      <w:r w:rsidRPr="00D52933">
        <w:fldChar w:fldCharType="separate"/>
      </w:r>
      <w:r w:rsidR="00C1602B">
        <w:rPr>
          <w:noProof/>
        </w:rPr>
        <w:t>10</w:t>
      </w:r>
      <w:r w:rsidRPr="00D52933">
        <w:fldChar w:fldCharType="end"/>
      </w:r>
    </w:p>
    <w:p w14:paraId="54F030F6" w14:textId="6191F30E" w:rsidR="002C5CB8" w:rsidRPr="00D52933" w:rsidRDefault="00000000">
      <w:pPr>
        <w:pStyle w:val="TOC2"/>
        <w:spacing w:line="360" w:lineRule="auto"/>
      </w:pPr>
      <w:r w:rsidRPr="00D52933">
        <w:rPr>
          <w:rFonts w:ascii="黑体" w:eastAsia="黑体" w:hint="eastAsia"/>
        </w:rPr>
        <w:t xml:space="preserve">7 </w:t>
      </w:r>
      <w:r w:rsidRPr="00D52933">
        <w:t>采购文件的构成</w:t>
      </w:r>
      <w:r w:rsidRPr="00D52933">
        <w:tab/>
      </w:r>
      <w:r w:rsidRPr="00D52933">
        <w:fldChar w:fldCharType="begin"/>
      </w:r>
      <w:r w:rsidRPr="00D52933">
        <w:instrText xml:space="preserve"> PAGEREF _Toc21136 \h </w:instrText>
      </w:r>
      <w:r w:rsidRPr="00D52933">
        <w:fldChar w:fldCharType="separate"/>
      </w:r>
      <w:r w:rsidR="00C1602B">
        <w:rPr>
          <w:noProof/>
        </w:rPr>
        <w:t>10</w:t>
      </w:r>
      <w:r w:rsidRPr="00D52933">
        <w:fldChar w:fldCharType="end"/>
      </w:r>
    </w:p>
    <w:p w14:paraId="1D9334EC" w14:textId="511024B1" w:rsidR="002C5CB8" w:rsidRPr="00D52933" w:rsidRDefault="00000000">
      <w:pPr>
        <w:pStyle w:val="TOC2"/>
        <w:spacing w:line="360" w:lineRule="auto"/>
      </w:pPr>
      <w:r w:rsidRPr="00D52933">
        <w:rPr>
          <w:rFonts w:ascii="黑体" w:eastAsia="黑体" w:hint="eastAsia"/>
        </w:rPr>
        <w:t xml:space="preserve">8 </w:t>
      </w:r>
      <w:r w:rsidRPr="00D52933">
        <w:t>采购文件的澄清</w:t>
      </w:r>
      <w:r w:rsidRPr="00D52933">
        <w:tab/>
      </w:r>
      <w:r w:rsidRPr="00D52933">
        <w:fldChar w:fldCharType="begin"/>
      </w:r>
      <w:r w:rsidRPr="00D52933">
        <w:instrText xml:space="preserve"> PAGEREF _Toc16642 \h </w:instrText>
      </w:r>
      <w:r w:rsidRPr="00D52933">
        <w:fldChar w:fldCharType="separate"/>
      </w:r>
      <w:r w:rsidR="00C1602B">
        <w:rPr>
          <w:noProof/>
        </w:rPr>
        <w:t>11</w:t>
      </w:r>
      <w:r w:rsidRPr="00D52933">
        <w:fldChar w:fldCharType="end"/>
      </w:r>
    </w:p>
    <w:p w14:paraId="3361F643" w14:textId="3C873EC2" w:rsidR="002C5CB8" w:rsidRPr="00D52933" w:rsidRDefault="00000000">
      <w:pPr>
        <w:pStyle w:val="TOC2"/>
        <w:spacing w:line="360" w:lineRule="auto"/>
      </w:pPr>
      <w:r w:rsidRPr="00D52933">
        <w:rPr>
          <w:rFonts w:ascii="黑体" w:eastAsia="黑体" w:hint="eastAsia"/>
        </w:rPr>
        <w:t xml:space="preserve">9 </w:t>
      </w:r>
      <w:r w:rsidRPr="00D52933">
        <w:t>采购文件的修改</w:t>
      </w:r>
      <w:r w:rsidRPr="00D52933">
        <w:tab/>
      </w:r>
      <w:r w:rsidRPr="00D52933">
        <w:fldChar w:fldCharType="begin"/>
      </w:r>
      <w:r w:rsidRPr="00D52933">
        <w:instrText xml:space="preserve"> PAGEREF _Toc25743 \h </w:instrText>
      </w:r>
      <w:r w:rsidRPr="00D52933">
        <w:fldChar w:fldCharType="separate"/>
      </w:r>
      <w:r w:rsidR="00C1602B">
        <w:rPr>
          <w:noProof/>
        </w:rPr>
        <w:t>11</w:t>
      </w:r>
      <w:r w:rsidRPr="00D52933">
        <w:fldChar w:fldCharType="end"/>
      </w:r>
    </w:p>
    <w:p w14:paraId="5031287A" w14:textId="5528C9E3" w:rsidR="002C5CB8" w:rsidRPr="00D52933" w:rsidRDefault="00000000">
      <w:pPr>
        <w:pStyle w:val="TOC1"/>
        <w:spacing w:line="360" w:lineRule="auto"/>
      </w:pPr>
      <w:r w:rsidRPr="00D52933">
        <w:rPr>
          <w:rFonts w:ascii="Times New Roman"/>
        </w:rPr>
        <w:t>三、响应文件的编制</w:t>
      </w:r>
      <w:r w:rsidRPr="00D52933">
        <w:tab/>
      </w:r>
      <w:r w:rsidRPr="00D52933">
        <w:fldChar w:fldCharType="begin"/>
      </w:r>
      <w:r w:rsidRPr="00D52933">
        <w:instrText xml:space="preserve"> PAGEREF _Toc19690 \h </w:instrText>
      </w:r>
      <w:r w:rsidRPr="00D52933">
        <w:fldChar w:fldCharType="separate"/>
      </w:r>
      <w:r w:rsidR="00C1602B">
        <w:rPr>
          <w:noProof/>
        </w:rPr>
        <w:t>11</w:t>
      </w:r>
      <w:r w:rsidRPr="00D52933">
        <w:fldChar w:fldCharType="end"/>
      </w:r>
    </w:p>
    <w:p w14:paraId="08EABCBF" w14:textId="62A0206F" w:rsidR="002C5CB8" w:rsidRPr="00D52933" w:rsidRDefault="00000000">
      <w:pPr>
        <w:pStyle w:val="TOC2"/>
        <w:spacing w:line="360" w:lineRule="auto"/>
      </w:pPr>
      <w:r w:rsidRPr="00D52933">
        <w:rPr>
          <w:rFonts w:ascii="黑体" w:eastAsia="黑体" w:hint="eastAsia"/>
        </w:rPr>
        <w:t xml:space="preserve">10 </w:t>
      </w:r>
      <w:r w:rsidRPr="00D52933">
        <w:t>响应语言</w:t>
      </w:r>
      <w:r w:rsidRPr="00D52933">
        <w:tab/>
      </w:r>
      <w:r w:rsidRPr="00D52933">
        <w:fldChar w:fldCharType="begin"/>
      </w:r>
      <w:r w:rsidRPr="00D52933">
        <w:instrText xml:space="preserve"> PAGEREF _Toc31679 \h </w:instrText>
      </w:r>
      <w:r w:rsidRPr="00D52933">
        <w:fldChar w:fldCharType="separate"/>
      </w:r>
      <w:r w:rsidR="00C1602B">
        <w:rPr>
          <w:noProof/>
        </w:rPr>
        <w:t>11</w:t>
      </w:r>
      <w:r w:rsidRPr="00D52933">
        <w:fldChar w:fldCharType="end"/>
      </w:r>
    </w:p>
    <w:p w14:paraId="3057987F" w14:textId="5FDD22A6" w:rsidR="002C5CB8" w:rsidRPr="00D52933" w:rsidRDefault="00000000">
      <w:pPr>
        <w:pStyle w:val="TOC2"/>
        <w:spacing w:line="360" w:lineRule="auto"/>
      </w:pPr>
      <w:r w:rsidRPr="00D52933">
        <w:rPr>
          <w:rFonts w:ascii="黑体" w:eastAsia="黑体" w:hint="eastAsia"/>
        </w:rPr>
        <w:t xml:space="preserve">11 </w:t>
      </w:r>
      <w:r w:rsidRPr="00D52933">
        <w:t>响应文件的构成</w:t>
      </w:r>
      <w:r w:rsidRPr="00D52933">
        <w:tab/>
      </w:r>
      <w:r w:rsidRPr="00D52933">
        <w:fldChar w:fldCharType="begin"/>
      </w:r>
      <w:r w:rsidRPr="00D52933">
        <w:instrText xml:space="preserve"> PAGEREF _Toc21695 \h </w:instrText>
      </w:r>
      <w:r w:rsidRPr="00D52933">
        <w:fldChar w:fldCharType="separate"/>
      </w:r>
      <w:r w:rsidR="00C1602B">
        <w:rPr>
          <w:noProof/>
        </w:rPr>
        <w:t>11</w:t>
      </w:r>
      <w:r w:rsidRPr="00D52933">
        <w:fldChar w:fldCharType="end"/>
      </w:r>
    </w:p>
    <w:p w14:paraId="2B8200F4" w14:textId="77365470" w:rsidR="002C5CB8" w:rsidRPr="00D52933" w:rsidRDefault="00000000">
      <w:pPr>
        <w:pStyle w:val="TOC2"/>
        <w:spacing w:line="360" w:lineRule="auto"/>
      </w:pPr>
      <w:r w:rsidRPr="00D52933">
        <w:rPr>
          <w:rFonts w:ascii="黑体" w:eastAsia="黑体" w:hint="eastAsia"/>
        </w:rPr>
        <w:t xml:space="preserve">12 </w:t>
      </w:r>
      <w:r w:rsidRPr="00D52933">
        <w:t>响应函</w:t>
      </w:r>
      <w:r w:rsidRPr="00D52933">
        <w:tab/>
      </w:r>
      <w:r w:rsidRPr="00D52933">
        <w:fldChar w:fldCharType="begin"/>
      </w:r>
      <w:r w:rsidRPr="00D52933">
        <w:instrText xml:space="preserve"> PAGEREF _Toc434 \h </w:instrText>
      </w:r>
      <w:r w:rsidRPr="00D52933">
        <w:fldChar w:fldCharType="separate"/>
      </w:r>
      <w:r w:rsidR="00C1602B">
        <w:rPr>
          <w:noProof/>
        </w:rPr>
        <w:t>12</w:t>
      </w:r>
      <w:r w:rsidRPr="00D52933">
        <w:fldChar w:fldCharType="end"/>
      </w:r>
    </w:p>
    <w:p w14:paraId="356B48B0" w14:textId="3F433C45" w:rsidR="002C5CB8" w:rsidRPr="00D52933" w:rsidRDefault="00000000">
      <w:pPr>
        <w:pStyle w:val="TOC2"/>
        <w:spacing w:line="360" w:lineRule="auto"/>
      </w:pPr>
      <w:r w:rsidRPr="00D52933">
        <w:rPr>
          <w:rFonts w:ascii="黑体" w:eastAsia="黑体" w:hint="eastAsia"/>
        </w:rPr>
        <w:t xml:space="preserve">13 </w:t>
      </w:r>
      <w:r w:rsidRPr="00D52933">
        <w:t>响应报价</w:t>
      </w:r>
      <w:r w:rsidRPr="00D52933">
        <w:tab/>
      </w:r>
      <w:r w:rsidRPr="00D52933">
        <w:fldChar w:fldCharType="begin"/>
      </w:r>
      <w:r w:rsidRPr="00D52933">
        <w:instrText xml:space="preserve"> PAGEREF _Toc22963 \h </w:instrText>
      </w:r>
      <w:r w:rsidRPr="00D52933">
        <w:fldChar w:fldCharType="separate"/>
      </w:r>
      <w:r w:rsidR="00C1602B">
        <w:rPr>
          <w:noProof/>
        </w:rPr>
        <w:t>12</w:t>
      </w:r>
      <w:r w:rsidRPr="00D52933">
        <w:fldChar w:fldCharType="end"/>
      </w:r>
    </w:p>
    <w:p w14:paraId="6FD05CAE" w14:textId="75C9ADD9" w:rsidR="002C5CB8" w:rsidRPr="00D52933" w:rsidRDefault="00000000">
      <w:pPr>
        <w:pStyle w:val="TOC2"/>
        <w:spacing w:line="360" w:lineRule="auto"/>
      </w:pPr>
      <w:r w:rsidRPr="00D52933">
        <w:rPr>
          <w:rFonts w:ascii="黑体" w:eastAsia="黑体" w:hint="eastAsia"/>
        </w:rPr>
        <w:t xml:space="preserve">14 </w:t>
      </w:r>
      <w:r w:rsidRPr="00D52933">
        <w:t>响应货币</w:t>
      </w:r>
      <w:r w:rsidRPr="00D52933">
        <w:tab/>
      </w:r>
      <w:r w:rsidRPr="00D52933">
        <w:fldChar w:fldCharType="begin"/>
      </w:r>
      <w:r w:rsidRPr="00D52933">
        <w:instrText xml:space="preserve"> PAGEREF _Toc24850 \h </w:instrText>
      </w:r>
      <w:r w:rsidRPr="00D52933">
        <w:fldChar w:fldCharType="separate"/>
      </w:r>
      <w:r w:rsidR="00C1602B">
        <w:rPr>
          <w:noProof/>
        </w:rPr>
        <w:t>12</w:t>
      </w:r>
      <w:r w:rsidRPr="00D52933">
        <w:fldChar w:fldCharType="end"/>
      </w:r>
    </w:p>
    <w:p w14:paraId="278069C3" w14:textId="2EA9998E" w:rsidR="002C5CB8" w:rsidRPr="00D52933" w:rsidRDefault="00000000">
      <w:pPr>
        <w:pStyle w:val="TOC2"/>
        <w:spacing w:line="360" w:lineRule="auto"/>
      </w:pPr>
      <w:r w:rsidRPr="00D52933">
        <w:rPr>
          <w:rFonts w:ascii="黑体" w:eastAsia="黑体" w:hint="eastAsia"/>
        </w:rPr>
        <w:t xml:space="preserve">15 </w:t>
      </w:r>
      <w:r w:rsidRPr="00D52933">
        <w:t>资格证明文件</w:t>
      </w:r>
      <w:r w:rsidRPr="00D52933">
        <w:tab/>
      </w:r>
      <w:r w:rsidRPr="00D52933">
        <w:fldChar w:fldCharType="begin"/>
      </w:r>
      <w:r w:rsidRPr="00D52933">
        <w:instrText xml:space="preserve"> PAGEREF _Toc22786 \h </w:instrText>
      </w:r>
      <w:r w:rsidRPr="00D52933">
        <w:fldChar w:fldCharType="separate"/>
      </w:r>
      <w:r w:rsidR="00C1602B">
        <w:rPr>
          <w:noProof/>
        </w:rPr>
        <w:t>12</w:t>
      </w:r>
      <w:r w:rsidRPr="00D52933">
        <w:fldChar w:fldCharType="end"/>
      </w:r>
    </w:p>
    <w:p w14:paraId="04661CB5" w14:textId="0345D64A" w:rsidR="002C5CB8" w:rsidRPr="00D52933" w:rsidRDefault="00000000">
      <w:pPr>
        <w:pStyle w:val="TOC2"/>
        <w:spacing w:line="360" w:lineRule="auto"/>
      </w:pPr>
      <w:r w:rsidRPr="00D52933">
        <w:rPr>
          <w:rFonts w:ascii="黑体" w:eastAsia="黑体" w:hint="eastAsia"/>
        </w:rPr>
        <w:t xml:space="preserve">16 </w:t>
      </w:r>
      <w:r w:rsidRPr="00D52933">
        <w:t>证明</w:t>
      </w:r>
      <w:r w:rsidRPr="00D52933">
        <w:rPr>
          <w:rFonts w:hint="eastAsia"/>
        </w:rPr>
        <w:t>提供的采购对象</w:t>
      </w:r>
      <w:r w:rsidRPr="00D52933">
        <w:t>合格性的文件</w:t>
      </w:r>
      <w:r w:rsidRPr="00D52933">
        <w:tab/>
      </w:r>
      <w:r w:rsidRPr="00D52933">
        <w:fldChar w:fldCharType="begin"/>
      </w:r>
      <w:r w:rsidRPr="00D52933">
        <w:instrText xml:space="preserve"> PAGEREF _Toc21116 \h </w:instrText>
      </w:r>
      <w:r w:rsidRPr="00D52933">
        <w:fldChar w:fldCharType="separate"/>
      </w:r>
      <w:r w:rsidR="00C1602B">
        <w:rPr>
          <w:noProof/>
        </w:rPr>
        <w:t>13</w:t>
      </w:r>
      <w:r w:rsidRPr="00D52933">
        <w:fldChar w:fldCharType="end"/>
      </w:r>
    </w:p>
    <w:p w14:paraId="5C680E70" w14:textId="43D636E2" w:rsidR="002C5CB8" w:rsidRPr="00D52933" w:rsidRDefault="00000000">
      <w:pPr>
        <w:pStyle w:val="TOC2"/>
        <w:spacing w:line="360" w:lineRule="auto"/>
      </w:pPr>
      <w:r w:rsidRPr="00D52933">
        <w:rPr>
          <w:rFonts w:ascii="黑体" w:eastAsia="黑体" w:hint="eastAsia"/>
        </w:rPr>
        <w:t xml:space="preserve">17 </w:t>
      </w:r>
      <w:r w:rsidRPr="00D52933">
        <w:t>响应保证金</w:t>
      </w:r>
      <w:r w:rsidRPr="00D52933">
        <w:tab/>
      </w:r>
      <w:r w:rsidRPr="00D52933">
        <w:fldChar w:fldCharType="begin"/>
      </w:r>
      <w:r w:rsidRPr="00D52933">
        <w:instrText xml:space="preserve"> PAGEREF _Toc24540 \h </w:instrText>
      </w:r>
      <w:r w:rsidRPr="00D52933">
        <w:fldChar w:fldCharType="separate"/>
      </w:r>
      <w:r w:rsidR="00C1602B">
        <w:rPr>
          <w:noProof/>
        </w:rPr>
        <w:t>14</w:t>
      </w:r>
      <w:r w:rsidRPr="00D52933">
        <w:fldChar w:fldCharType="end"/>
      </w:r>
    </w:p>
    <w:p w14:paraId="1EFED1DB" w14:textId="1D844EAC" w:rsidR="002C5CB8" w:rsidRPr="00D52933" w:rsidRDefault="00000000">
      <w:pPr>
        <w:pStyle w:val="TOC2"/>
        <w:spacing w:line="360" w:lineRule="auto"/>
      </w:pPr>
      <w:r w:rsidRPr="00D52933">
        <w:rPr>
          <w:rFonts w:ascii="黑体" w:eastAsia="黑体" w:hint="eastAsia"/>
        </w:rPr>
        <w:t xml:space="preserve">18 </w:t>
      </w:r>
      <w:r w:rsidRPr="00D52933">
        <w:t>响应有效期</w:t>
      </w:r>
      <w:r w:rsidRPr="00D52933">
        <w:tab/>
      </w:r>
      <w:r w:rsidRPr="00D52933">
        <w:fldChar w:fldCharType="begin"/>
      </w:r>
      <w:r w:rsidRPr="00D52933">
        <w:instrText xml:space="preserve"> PAGEREF _Toc12613 \h </w:instrText>
      </w:r>
      <w:r w:rsidRPr="00D52933">
        <w:fldChar w:fldCharType="separate"/>
      </w:r>
      <w:r w:rsidR="00C1602B">
        <w:rPr>
          <w:noProof/>
        </w:rPr>
        <w:t>14</w:t>
      </w:r>
      <w:r w:rsidRPr="00D52933">
        <w:fldChar w:fldCharType="end"/>
      </w:r>
    </w:p>
    <w:p w14:paraId="30C57901" w14:textId="3E9DF3BE" w:rsidR="002C5CB8" w:rsidRPr="00D52933" w:rsidRDefault="00000000">
      <w:pPr>
        <w:pStyle w:val="TOC2"/>
        <w:spacing w:line="360" w:lineRule="auto"/>
      </w:pPr>
      <w:r w:rsidRPr="00D52933">
        <w:rPr>
          <w:rFonts w:ascii="黑体" w:eastAsia="黑体" w:hint="eastAsia"/>
        </w:rPr>
        <w:t xml:space="preserve">19 </w:t>
      </w:r>
      <w:r w:rsidRPr="00D52933">
        <w:t>响应文件的式样和签署</w:t>
      </w:r>
      <w:r w:rsidRPr="00D52933">
        <w:tab/>
      </w:r>
      <w:r w:rsidRPr="00D52933">
        <w:fldChar w:fldCharType="begin"/>
      </w:r>
      <w:r w:rsidRPr="00D52933">
        <w:instrText xml:space="preserve"> PAGEREF _Toc23454 \h </w:instrText>
      </w:r>
      <w:r w:rsidRPr="00D52933">
        <w:fldChar w:fldCharType="separate"/>
      </w:r>
      <w:r w:rsidR="00C1602B">
        <w:rPr>
          <w:noProof/>
        </w:rPr>
        <w:t>14</w:t>
      </w:r>
      <w:r w:rsidRPr="00D52933">
        <w:fldChar w:fldCharType="end"/>
      </w:r>
    </w:p>
    <w:p w14:paraId="22BFE8EB" w14:textId="2C15A3FF" w:rsidR="002C5CB8" w:rsidRPr="00D52933" w:rsidRDefault="00000000">
      <w:pPr>
        <w:pStyle w:val="TOC1"/>
        <w:spacing w:line="360" w:lineRule="auto"/>
      </w:pPr>
      <w:r w:rsidRPr="00D52933">
        <w:rPr>
          <w:rFonts w:ascii="Times New Roman"/>
        </w:rPr>
        <w:t>四、响应文件的递交</w:t>
      </w:r>
      <w:r w:rsidRPr="00D52933">
        <w:tab/>
      </w:r>
      <w:r w:rsidRPr="00D52933">
        <w:fldChar w:fldCharType="begin"/>
      </w:r>
      <w:r w:rsidRPr="00D52933">
        <w:instrText xml:space="preserve"> PAGEREF _Toc8006 \h </w:instrText>
      </w:r>
      <w:r w:rsidRPr="00D52933">
        <w:fldChar w:fldCharType="separate"/>
      </w:r>
      <w:r w:rsidR="00C1602B">
        <w:rPr>
          <w:noProof/>
        </w:rPr>
        <w:t>15</w:t>
      </w:r>
      <w:r w:rsidRPr="00D52933">
        <w:fldChar w:fldCharType="end"/>
      </w:r>
    </w:p>
    <w:p w14:paraId="375732C6" w14:textId="430CB441" w:rsidR="002C5CB8" w:rsidRPr="00D52933" w:rsidRDefault="00000000">
      <w:pPr>
        <w:pStyle w:val="TOC2"/>
        <w:spacing w:line="360" w:lineRule="auto"/>
      </w:pPr>
      <w:r w:rsidRPr="00D52933">
        <w:rPr>
          <w:rFonts w:ascii="黑体" w:eastAsia="黑体" w:hint="eastAsia"/>
        </w:rPr>
        <w:lastRenderedPageBreak/>
        <w:t xml:space="preserve">20 </w:t>
      </w:r>
      <w:r w:rsidRPr="00D52933">
        <w:t>响应文件的密封、标记和发送</w:t>
      </w:r>
      <w:r w:rsidRPr="00D52933">
        <w:tab/>
      </w:r>
      <w:r w:rsidRPr="00D52933">
        <w:fldChar w:fldCharType="begin"/>
      </w:r>
      <w:r w:rsidRPr="00D52933">
        <w:instrText xml:space="preserve"> PAGEREF _Toc28904 \h </w:instrText>
      </w:r>
      <w:r w:rsidRPr="00D52933">
        <w:fldChar w:fldCharType="separate"/>
      </w:r>
      <w:r w:rsidR="00C1602B">
        <w:rPr>
          <w:noProof/>
        </w:rPr>
        <w:t>15</w:t>
      </w:r>
      <w:r w:rsidRPr="00D52933">
        <w:fldChar w:fldCharType="end"/>
      </w:r>
    </w:p>
    <w:p w14:paraId="2743A0A3" w14:textId="1CABF90F" w:rsidR="002C5CB8" w:rsidRPr="00D52933" w:rsidRDefault="00000000">
      <w:pPr>
        <w:pStyle w:val="TOC2"/>
        <w:spacing w:line="360" w:lineRule="auto"/>
      </w:pPr>
      <w:r w:rsidRPr="00D52933">
        <w:rPr>
          <w:rFonts w:ascii="黑体" w:eastAsia="黑体" w:hint="eastAsia"/>
        </w:rPr>
        <w:t xml:space="preserve">21 </w:t>
      </w:r>
      <w:r w:rsidRPr="00D52933">
        <w:t>响应截止时间</w:t>
      </w:r>
      <w:r w:rsidRPr="00D52933">
        <w:tab/>
      </w:r>
      <w:r w:rsidRPr="00D52933">
        <w:fldChar w:fldCharType="begin"/>
      </w:r>
      <w:r w:rsidRPr="00D52933">
        <w:instrText xml:space="preserve"> PAGEREF _Toc14367 \h </w:instrText>
      </w:r>
      <w:r w:rsidRPr="00D52933">
        <w:fldChar w:fldCharType="separate"/>
      </w:r>
      <w:r w:rsidR="00C1602B">
        <w:rPr>
          <w:noProof/>
        </w:rPr>
        <w:t>15</w:t>
      </w:r>
      <w:r w:rsidRPr="00D52933">
        <w:fldChar w:fldCharType="end"/>
      </w:r>
    </w:p>
    <w:p w14:paraId="6876445C" w14:textId="6B11E1FD" w:rsidR="002C5CB8" w:rsidRPr="00D52933" w:rsidRDefault="00000000">
      <w:pPr>
        <w:pStyle w:val="TOC2"/>
        <w:spacing w:line="360" w:lineRule="auto"/>
      </w:pPr>
      <w:r w:rsidRPr="00D52933">
        <w:rPr>
          <w:rFonts w:ascii="黑体" w:eastAsia="黑体" w:hint="eastAsia"/>
        </w:rPr>
        <w:t xml:space="preserve">22 </w:t>
      </w:r>
      <w:r w:rsidRPr="00D52933">
        <w:t>迟交的响应文件</w:t>
      </w:r>
      <w:r w:rsidRPr="00D52933">
        <w:tab/>
      </w:r>
      <w:r w:rsidRPr="00D52933">
        <w:fldChar w:fldCharType="begin"/>
      </w:r>
      <w:r w:rsidRPr="00D52933">
        <w:instrText xml:space="preserve"> PAGEREF _Toc14420 \h </w:instrText>
      </w:r>
      <w:r w:rsidRPr="00D52933">
        <w:fldChar w:fldCharType="separate"/>
      </w:r>
      <w:r w:rsidR="00C1602B">
        <w:rPr>
          <w:noProof/>
        </w:rPr>
        <w:t>15</w:t>
      </w:r>
      <w:r w:rsidRPr="00D52933">
        <w:fldChar w:fldCharType="end"/>
      </w:r>
    </w:p>
    <w:p w14:paraId="1C2971A3" w14:textId="2B1FFB90" w:rsidR="002C5CB8" w:rsidRPr="00D52933" w:rsidRDefault="00000000">
      <w:pPr>
        <w:pStyle w:val="TOC2"/>
        <w:spacing w:line="360" w:lineRule="auto"/>
      </w:pPr>
      <w:r w:rsidRPr="00D52933">
        <w:rPr>
          <w:rFonts w:ascii="黑体" w:eastAsia="黑体" w:hint="eastAsia"/>
        </w:rPr>
        <w:t xml:space="preserve">23 </w:t>
      </w:r>
      <w:r w:rsidRPr="00D52933">
        <w:t>响应文件的修改、撤回和撤销</w:t>
      </w:r>
      <w:r w:rsidRPr="00D52933">
        <w:tab/>
      </w:r>
      <w:r w:rsidRPr="00D52933">
        <w:fldChar w:fldCharType="begin"/>
      </w:r>
      <w:r w:rsidRPr="00D52933">
        <w:instrText xml:space="preserve"> PAGEREF _Toc22426 \h </w:instrText>
      </w:r>
      <w:r w:rsidRPr="00D52933">
        <w:fldChar w:fldCharType="separate"/>
      </w:r>
      <w:r w:rsidR="00C1602B">
        <w:rPr>
          <w:noProof/>
        </w:rPr>
        <w:t>15</w:t>
      </w:r>
      <w:r w:rsidRPr="00D52933">
        <w:fldChar w:fldCharType="end"/>
      </w:r>
    </w:p>
    <w:p w14:paraId="7CF9497C" w14:textId="5022D50A" w:rsidR="002C5CB8" w:rsidRPr="00D52933" w:rsidRDefault="00000000">
      <w:pPr>
        <w:pStyle w:val="TOC1"/>
        <w:spacing w:line="360" w:lineRule="auto"/>
      </w:pPr>
      <w:r w:rsidRPr="00D52933">
        <w:rPr>
          <w:rFonts w:ascii="Times New Roman"/>
        </w:rPr>
        <w:t>五、唱价与评审</w:t>
      </w:r>
      <w:r w:rsidRPr="00D52933">
        <w:tab/>
      </w:r>
      <w:r w:rsidRPr="00D52933">
        <w:fldChar w:fldCharType="begin"/>
      </w:r>
      <w:r w:rsidRPr="00D52933">
        <w:instrText xml:space="preserve"> PAGEREF _Toc30158 \h </w:instrText>
      </w:r>
      <w:r w:rsidRPr="00D52933">
        <w:fldChar w:fldCharType="separate"/>
      </w:r>
      <w:r w:rsidR="00C1602B">
        <w:rPr>
          <w:noProof/>
        </w:rPr>
        <w:t>16</w:t>
      </w:r>
      <w:r w:rsidRPr="00D52933">
        <w:fldChar w:fldCharType="end"/>
      </w:r>
    </w:p>
    <w:p w14:paraId="028520FF" w14:textId="1D1471EB" w:rsidR="002C5CB8" w:rsidRPr="00D52933" w:rsidRDefault="00000000">
      <w:pPr>
        <w:pStyle w:val="TOC2"/>
        <w:spacing w:line="360" w:lineRule="auto"/>
      </w:pPr>
      <w:r w:rsidRPr="00D52933">
        <w:rPr>
          <w:rFonts w:ascii="黑体" w:eastAsia="黑体" w:hint="eastAsia"/>
        </w:rPr>
        <w:t xml:space="preserve">24 </w:t>
      </w:r>
      <w:r w:rsidRPr="00D52933">
        <w:t>唱价和解密</w:t>
      </w:r>
      <w:r w:rsidRPr="00D52933">
        <w:tab/>
      </w:r>
      <w:r w:rsidRPr="00D52933">
        <w:fldChar w:fldCharType="begin"/>
      </w:r>
      <w:r w:rsidRPr="00D52933">
        <w:instrText xml:space="preserve"> PAGEREF _Toc21517 \h </w:instrText>
      </w:r>
      <w:r w:rsidRPr="00D52933">
        <w:fldChar w:fldCharType="separate"/>
      </w:r>
      <w:r w:rsidR="00C1602B">
        <w:rPr>
          <w:noProof/>
        </w:rPr>
        <w:t>16</w:t>
      </w:r>
      <w:r w:rsidRPr="00D52933">
        <w:fldChar w:fldCharType="end"/>
      </w:r>
    </w:p>
    <w:p w14:paraId="484F8F5B" w14:textId="54E7A4B3" w:rsidR="002C5CB8" w:rsidRPr="00D52933" w:rsidRDefault="00000000">
      <w:pPr>
        <w:pStyle w:val="TOC2"/>
        <w:spacing w:line="360" w:lineRule="auto"/>
      </w:pPr>
      <w:r w:rsidRPr="00D52933">
        <w:rPr>
          <w:rFonts w:ascii="黑体" w:eastAsia="黑体" w:hint="eastAsia"/>
          <w:szCs w:val="24"/>
        </w:rPr>
        <w:t xml:space="preserve">25 </w:t>
      </w:r>
      <w:r w:rsidRPr="00D52933">
        <w:rPr>
          <w:rFonts w:hint="eastAsia"/>
          <w:szCs w:val="24"/>
        </w:rPr>
        <w:t>资格审查</w:t>
      </w:r>
      <w:r w:rsidRPr="00D52933">
        <w:tab/>
      </w:r>
      <w:r w:rsidRPr="00D52933">
        <w:fldChar w:fldCharType="begin"/>
      </w:r>
      <w:r w:rsidRPr="00D52933">
        <w:instrText xml:space="preserve"> PAGEREF _Toc18411 \h </w:instrText>
      </w:r>
      <w:r w:rsidRPr="00D52933">
        <w:fldChar w:fldCharType="separate"/>
      </w:r>
      <w:r w:rsidR="00C1602B">
        <w:rPr>
          <w:noProof/>
        </w:rPr>
        <w:t>16</w:t>
      </w:r>
      <w:r w:rsidRPr="00D52933">
        <w:fldChar w:fldCharType="end"/>
      </w:r>
    </w:p>
    <w:p w14:paraId="2F3B8328" w14:textId="681B9EE9" w:rsidR="002C5CB8" w:rsidRPr="00D52933" w:rsidRDefault="00000000">
      <w:pPr>
        <w:pStyle w:val="TOC2"/>
        <w:spacing w:line="360" w:lineRule="auto"/>
      </w:pPr>
      <w:r w:rsidRPr="00D52933">
        <w:rPr>
          <w:rFonts w:ascii="黑体" w:eastAsia="黑体" w:hint="eastAsia"/>
        </w:rPr>
        <w:t xml:space="preserve">26 </w:t>
      </w:r>
      <w:r w:rsidRPr="00D52933">
        <w:t>评审过程的保密性</w:t>
      </w:r>
      <w:r w:rsidRPr="00D52933">
        <w:tab/>
      </w:r>
      <w:r w:rsidRPr="00D52933">
        <w:fldChar w:fldCharType="begin"/>
      </w:r>
      <w:r w:rsidRPr="00D52933">
        <w:instrText xml:space="preserve"> PAGEREF _Toc21746 \h </w:instrText>
      </w:r>
      <w:r w:rsidRPr="00D52933">
        <w:fldChar w:fldCharType="separate"/>
      </w:r>
      <w:r w:rsidR="00C1602B">
        <w:rPr>
          <w:noProof/>
        </w:rPr>
        <w:t>17</w:t>
      </w:r>
      <w:r w:rsidRPr="00D52933">
        <w:fldChar w:fldCharType="end"/>
      </w:r>
    </w:p>
    <w:p w14:paraId="192371FF" w14:textId="1908A4A4" w:rsidR="002C5CB8" w:rsidRPr="00D52933" w:rsidRDefault="00000000">
      <w:pPr>
        <w:pStyle w:val="TOC2"/>
        <w:spacing w:line="360" w:lineRule="auto"/>
      </w:pPr>
      <w:r w:rsidRPr="00D52933">
        <w:rPr>
          <w:rFonts w:ascii="黑体" w:eastAsia="黑体" w:hint="eastAsia"/>
        </w:rPr>
        <w:t xml:space="preserve">27 </w:t>
      </w:r>
      <w:r w:rsidRPr="00D52933">
        <w:t>响应文件的澄清</w:t>
      </w:r>
      <w:r w:rsidRPr="00D52933">
        <w:tab/>
      </w:r>
      <w:r w:rsidRPr="00D52933">
        <w:fldChar w:fldCharType="begin"/>
      </w:r>
      <w:r w:rsidRPr="00D52933">
        <w:instrText xml:space="preserve"> PAGEREF _Toc30378 \h </w:instrText>
      </w:r>
      <w:r w:rsidRPr="00D52933">
        <w:fldChar w:fldCharType="separate"/>
      </w:r>
      <w:r w:rsidR="00C1602B">
        <w:rPr>
          <w:noProof/>
        </w:rPr>
        <w:t>17</w:t>
      </w:r>
      <w:r w:rsidRPr="00D52933">
        <w:fldChar w:fldCharType="end"/>
      </w:r>
    </w:p>
    <w:p w14:paraId="7FD8FCA7" w14:textId="651A5898" w:rsidR="002C5CB8" w:rsidRPr="00D52933" w:rsidRDefault="00000000">
      <w:pPr>
        <w:pStyle w:val="TOC2"/>
        <w:spacing w:line="360" w:lineRule="auto"/>
      </w:pPr>
      <w:r w:rsidRPr="00D52933">
        <w:rPr>
          <w:rFonts w:ascii="黑体" w:eastAsia="黑体" w:hint="eastAsia"/>
        </w:rPr>
        <w:t xml:space="preserve">28 </w:t>
      </w:r>
      <w:r w:rsidRPr="00D52933">
        <w:t>评审办法</w:t>
      </w:r>
      <w:r w:rsidRPr="00D52933">
        <w:tab/>
      </w:r>
      <w:r w:rsidRPr="00D52933">
        <w:fldChar w:fldCharType="begin"/>
      </w:r>
      <w:r w:rsidRPr="00D52933">
        <w:instrText xml:space="preserve"> PAGEREF _Toc28426 \h </w:instrText>
      </w:r>
      <w:r w:rsidRPr="00D52933">
        <w:fldChar w:fldCharType="separate"/>
      </w:r>
      <w:r w:rsidR="00C1602B">
        <w:rPr>
          <w:noProof/>
        </w:rPr>
        <w:t>17</w:t>
      </w:r>
      <w:r w:rsidRPr="00D52933">
        <w:fldChar w:fldCharType="end"/>
      </w:r>
    </w:p>
    <w:p w14:paraId="42619BA3" w14:textId="3DB02492" w:rsidR="002C5CB8" w:rsidRPr="00D52933" w:rsidRDefault="00000000">
      <w:pPr>
        <w:pStyle w:val="TOC1"/>
        <w:spacing w:line="360" w:lineRule="auto"/>
      </w:pPr>
      <w:r w:rsidRPr="00D52933">
        <w:rPr>
          <w:rFonts w:ascii="Times New Roman"/>
        </w:rPr>
        <w:t>六、授予合同</w:t>
      </w:r>
      <w:r w:rsidRPr="00D52933">
        <w:rPr>
          <w:rFonts w:ascii="Times New Roman" w:hint="eastAsia"/>
        </w:rPr>
        <w:t>及其他</w:t>
      </w:r>
      <w:r w:rsidRPr="00D52933">
        <w:tab/>
      </w:r>
      <w:r w:rsidRPr="00D52933">
        <w:fldChar w:fldCharType="begin"/>
      </w:r>
      <w:r w:rsidRPr="00D52933">
        <w:instrText xml:space="preserve"> PAGEREF _Toc1410 \h </w:instrText>
      </w:r>
      <w:r w:rsidRPr="00D52933">
        <w:fldChar w:fldCharType="separate"/>
      </w:r>
      <w:r w:rsidR="00C1602B">
        <w:rPr>
          <w:noProof/>
        </w:rPr>
        <w:t>17</w:t>
      </w:r>
      <w:r w:rsidRPr="00D52933">
        <w:fldChar w:fldCharType="end"/>
      </w:r>
    </w:p>
    <w:p w14:paraId="359C978E" w14:textId="728DB353" w:rsidR="002C5CB8" w:rsidRPr="00D52933" w:rsidRDefault="00000000">
      <w:pPr>
        <w:pStyle w:val="TOC2"/>
        <w:spacing w:line="360" w:lineRule="auto"/>
      </w:pPr>
      <w:r w:rsidRPr="00D52933">
        <w:rPr>
          <w:rFonts w:ascii="黑体" w:eastAsia="黑体" w:hint="eastAsia"/>
        </w:rPr>
        <w:t xml:space="preserve">29 </w:t>
      </w:r>
      <w:r w:rsidRPr="00D52933">
        <w:t>合同授予标准</w:t>
      </w:r>
      <w:r w:rsidRPr="00D52933">
        <w:tab/>
      </w:r>
      <w:r w:rsidRPr="00D52933">
        <w:fldChar w:fldCharType="begin"/>
      </w:r>
      <w:r w:rsidRPr="00D52933">
        <w:instrText xml:space="preserve"> PAGEREF _Toc15042 \h </w:instrText>
      </w:r>
      <w:r w:rsidRPr="00D52933">
        <w:fldChar w:fldCharType="separate"/>
      </w:r>
      <w:r w:rsidR="00C1602B">
        <w:rPr>
          <w:noProof/>
        </w:rPr>
        <w:t>17</w:t>
      </w:r>
      <w:r w:rsidRPr="00D52933">
        <w:fldChar w:fldCharType="end"/>
      </w:r>
    </w:p>
    <w:p w14:paraId="536EE62C" w14:textId="52AECED8" w:rsidR="002C5CB8" w:rsidRPr="00D52933" w:rsidRDefault="00000000">
      <w:pPr>
        <w:pStyle w:val="TOC2"/>
        <w:spacing w:line="360" w:lineRule="auto"/>
      </w:pPr>
      <w:r w:rsidRPr="00D52933">
        <w:rPr>
          <w:rFonts w:ascii="黑体" w:eastAsia="黑体" w:hint="eastAsia"/>
        </w:rPr>
        <w:t xml:space="preserve">30 </w:t>
      </w:r>
      <w:r w:rsidRPr="00D52933">
        <w:t>采购人接受和拒绝任一或所有响应的权利</w:t>
      </w:r>
      <w:r w:rsidRPr="00D52933">
        <w:rPr>
          <w:rFonts w:hint="eastAsia"/>
        </w:rPr>
        <w:t>及采购失败的情况</w:t>
      </w:r>
      <w:r w:rsidRPr="00D52933">
        <w:tab/>
      </w:r>
      <w:r w:rsidRPr="00D52933">
        <w:fldChar w:fldCharType="begin"/>
      </w:r>
      <w:r w:rsidRPr="00D52933">
        <w:instrText xml:space="preserve"> PAGEREF _Toc2739 \h </w:instrText>
      </w:r>
      <w:r w:rsidRPr="00D52933">
        <w:fldChar w:fldCharType="separate"/>
      </w:r>
      <w:r w:rsidR="00C1602B">
        <w:rPr>
          <w:noProof/>
        </w:rPr>
        <w:t>17</w:t>
      </w:r>
      <w:r w:rsidRPr="00D52933">
        <w:fldChar w:fldCharType="end"/>
      </w:r>
    </w:p>
    <w:p w14:paraId="6080F9AD" w14:textId="5BE3E19A" w:rsidR="002C5CB8" w:rsidRPr="00D52933" w:rsidRDefault="00000000">
      <w:pPr>
        <w:pStyle w:val="TOC2"/>
        <w:spacing w:line="360" w:lineRule="auto"/>
      </w:pPr>
      <w:r w:rsidRPr="00D52933">
        <w:rPr>
          <w:rFonts w:ascii="黑体" w:eastAsia="黑体" w:hint="eastAsia"/>
        </w:rPr>
        <w:t xml:space="preserve">31 </w:t>
      </w:r>
      <w:r w:rsidRPr="00D52933">
        <w:t>成交通知书</w:t>
      </w:r>
      <w:r w:rsidRPr="00D52933">
        <w:tab/>
      </w:r>
      <w:r w:rsidRPr="00D52933">
        <w:fldChar w:fldCharType="begin"/>
      </w:r>
      <w:r w:rsidRPr="00D52933">
        <w:instrText xml:space="preserve"> PAGEREF _Toc32449 \h </w:instrText>
      </w:r>
      <w:r w:rsidRPr="00D52933">
        <w:fldChar w:fldCharType="separate"/>
      </w:r>
      <w:r w:rsidR="00C1602B">
        <w:rPr>
          <w:noProof/>
        </w:rPr>
        <w:t>18</w:t>
      </w:r>
      <w:r w:rsidRPr="00D52933">
        <w:fldChar w:fldCharType="end"/>
      </w:r>
    </w:p>
    <w:p w14:paraId="4EF75DEE" w14:textId="124E6614" w:rsidR="002C5CB8" w:rsidRPr="00D52933" w:rsidRDefault="00000000">
      <w:pPr>
        <w:pStyle w:val="TOC2"/>
        <w:spacing w:line="360" w:lineRule="auto"/>
      </w:pPr>
      <w:r w:rsidRPr="00D52933">
        <w:rPr>
          <w:rFonts w:ascii="黑体" w:eastAsia="黑体" w:hint="eastAsia"/>
        </w:rPr>
        <w:t xml:space="preserve">32 </w:t>
      </w:r>
      <w:r w:rsidRPr="00D52933">
        <w:t>签订合同</w:t>
      </w:r>
      <w:r w:rsidRPr="00D52933">
        <w:tab/>
      </w:r>
      <w:r w:rsidRPr="00D52933">
        <w:fldChar w:fldCharType="begin"/>
      </w:r>
      <w:r w:rsidRPr="00D52933">
        <w:instrText xml:space="preserve"> PAGEREF _Toc7718 \h </w:instrText>
      </w:r>
      <w:r w:rsidRPr="00D52933">
        <w:fldChar w:fldCharType="separate"/>
      </w:r>
      <w:r w:rsidR="00C1602B">
        <w:rPr>
          <w:noProof/>
        </w:rPr>
        <w:t>18</w:t>
      </w:r>
      <w:r w:rsidRPr="00D52933">
        <w:fldChar w:fldCharType="end"/>
      </w:r>
    </w:p>
    <w:p w14:paraId="02DB4583" w14:textId="1EBAAF7C" w:rsidR="002C5CB8" w:rsidRPr="00D52933" w:rsidRDefault="00000000">
      <w:pPr>
        <w:pStyle w:val="TOC2"/>
        <w:spacing w:line="360" w:lineRule="auto"/>
      </w:pPr>
      <w:r w:rsidRPr="00D52933">
        <w:rPr>
          <w:rFonts w:ascii="黑体" w:eastAsia="黑体" w:hint="eastAsia"/>
        </w:rPr>
        <w:t xml:space="preserve">33 </w:t>
      </w:r>
      <w:r w:rsidRPr="00D52933">
        <w:t>履约保证金（若合同条款有约定）</w:t>
      </w:r>
      <w:r w:rsidRPr="00D52933">
        <w:tab/>
      </w:r>
      <w:r w:rsidRPr="00D52933">
        <w:fldChar w:fldCharType="begin"/>
      </w:r>
      <w:r w:rsidRPr="00D52933">
        <w:instrText xml:space="preserve"> PAGEREF _Toc6073 \h </w:instrText>
      </w:r>
      <w:r w:rsidRPr="00D52933">
        <w:fldChar w:fldCharType="separate"/>
      </w:r>
      <w:r w:rsidR="00C1602B">
        <w:rPr>
          <w:noProof/>
        </w:rPr>
        <w:t>18</w:t>
      </w:r>
      <w:r w:rsidRPr="00D52933">
        <w:fldChar w:fldCharType="end"/>
      </w:r>
    </w:p>
    <w:p w14:paraId="31066218" w14:textId="1EBDD7D0" w:rsidR="002C5CB8" w:rsidRPr="00D52933" w:rsidRDefault="00000000">
      <w:pPr>
        <w:pStyle w:val="TOC2"/>
        <w:spacing w:line="360" w:lineRule="auto"/>
      </w:pPr>
      <w:r w:rsidRPr="00D52933">
        <w:rPr>
          <w:rFonts w:ascii="黑体" w:eastAsia="黑体" w:hint="eastAsia"/>
        </w:rPr>
        <w:t xml:space="preserve">34 </w:t>
      </w:r>
      <w:r w:rsidRPr="00D52933">
        <w:t>采购代理咨询服务费</w:t>
      </w:r>
      <w:r w:rsidRPr="00D52933">
        <w:tab/>
      </w:r>
      <w:r w:rsidRPr="00D52933">
        <w:fldChar w:fldCharType="begin"/>
      </w:r>
      <w:r w:rsidRPr="00D52933">
        <w:instrText xml:space="preserve"> PAGEREF _Toc1133 \h </w:instrText>
      </w:r>
      <w:r w:rsidRPr="00D52933">
        <w:fldChar w:fldCharType="separate"/>
      </w:r>
      <w:r w:rsidR="00C1602B">
        <w:rPr>
          <w:noProof/>
        </w:rPr>
        <w:t>18</w:t>
      </w:r>
      <w:r w:rsidRPr="00D52933">
        <w:fldChar w:fldCharType="end"/>
      </w:r>
    </w:p>
    <w:p w14:paraId="5CEE12B4" w14:textId="310F213D" w:rsidR="002C5CB8" w:rsidRPr="00D52933" w:rsidRDefault="00000000">
      <w:pPr>
        <w:pStyle w:val="TOC2"/>
        <w:spacing w:line="360" w:lineRule="auto"/>
      </w:pPr>
      <w:r w:rsidRPr="00D52933">
        <w:rPr>
          <w:rFonts w:ascii="黑体" w:eastAsia="黑体" w:hint="eastAsia"/>
        </w:rPr>
        <w:t xml:space="preserve">35 </w:t>
      </w:r>
      <w:r w:rsidRPr="00D52933">
        <w:rPr>
          <w:rFonts w:hint="eastAsia"/>
        </w:rPr>
        <w:t>响应保证金提交和退还操作</w:t>
      </w:r>
      <w:r w:rsidRPr="00D52933">
        <w:tab/>
      </w:r>
      <w:r w:rsidRPr="00D52933">
        <w:fldChar w:fldCharType="begin"/>
      </w:r>
      <w:r w:rsidRPr="00D52933">
        <w:instrText xml:space="preserve"> PAGEREF _Toc20470 \h </w:instrText>
      </w:r>
      <w:r w:rsidRPr="00D52933">
        <w:fldChar w:fldCharType="separate"/>
      </w:r>
      <w:r w:rsidR="00C1602B">
        <w:rPr>
          <w:noProof/>
        </w:rPr>
        <w:t>18</w:t>
      </w:r>
      <w:r w:rsidRPr="00D52933">
        <w:fldChar w:fldCharType="end"/>
      </w:r>
    </w:p>
    <w:p w14:paraId="34506805" w14:textId="00CEB0C9" w:rsidR="002C5CB8" w:rsidRPr="00D52933" w:rsidRDefault="00000000">
      <w:pPr>
        <w:pStyle w:val="TOC1"/>
        <w:spacing w:line="360" w:lineRule="auto"/>
      </w:pPr>
      <w:r w:rsidRPr="00D52933">
        <w:rPr>
          <w:rFonts w:ascii="Times New Roman"/>
        </w:rPr>
        <w:t>从业人员廉洁自律承诺</w:t>
      </w:r>
      <w:r w:rsidRPr="00D52933">
        <w:tab/>
      </w:r>
      <w:r w:rsidRPr="00D52933">
        <w:fldChar w:fldCharType="begin"/>
      </w:r>
      <w:r w:rsidRPr="00D52933">
        <w:instrText xml:space="preserve"> PAGEREF _Toc7840 \h </w:instrText>
      </w:r>
      <w:r w:rsidRPr="00D52933">
        <w:fldChar w:fldCharType="separate"/>
      </w:r>
      <w:r w:rsidR="00C1602B">
        <w:rPr>
          <w:noProof/>
        </w:rPr>
        <w:t>21</w:t>
      </w:r>
      <w:r w:rsidRPr="00D52933">
        <w:fldChar w:fldCharType="end"/>
      </w:r>
    </w:p>
    <w:p w14:paraId="0BB35F7C" w14:textId="77777777" w:rsidR="002C5CB8" w:rsidRPr="00D52933" w:rsidRDefault="00000000">
      <w:pPr>
        <w:tabs>
          <w:tab w:val="center" w:pos="4153"/>
          <w:tab w:val="right" w:pos="8306"/>
        </w:tabs>
        <w:spacing w:before="320" w:after="160" w:line="240" w:lineRule="atLeast"/>
        <w:jc w:val="center"/>
      </w:pPr>
      <w:r w:rsidRPr="00D52933">
        <w:fldChar w:fldCharType="end"/>
      </w:r>
    </w:p>
    <w:p w14:paraId="7B62DF73" w14:textId="77777777" w:rsidR="002C5CB8" w:rsidRPr="00D52933" w:rsidRDefault="00000000">
      <w:pPr>
        <w:pStyle w:val="flName"/>
        <w:ind w:left="47" w:hanging="189"/>
        <w:rPr>
          <w:rFonts w:ascii="Times New Roman"/>
        </w:rPr>
      </w:pPr>
      <w:r w:rsidRPr="00D52933">
        <w:rPr>
          <w:rFonts w:ascii="Times New Roman"/>
        </w:rPr>
        <w:br w:type="page"/>
      </w:r>
      <w:bookmarkStart w:id="39" w:name="_Toc503130719"/>
      <w:bookmarkStart w:id="40" w:name="_Toc503130780"/>
      <w:bookmarkStart w:id="41" w:name="_Toc2063936"/>
      <w:bookmarkStart w:id="42" w:name="_Toc9284"/>
      <w:bookmarkStart w:id="43" w:name="_Toc389465254"/>
      <w:bookmarkStart w:id="44" w:name="_Toc114212884"/>
      <w:bookmarkStart w:id="45" w:name="_Toc301765378"/>
      <w:bookmarkStart w:id="46" w:name="_Toc495397996"/>
      <w:bookmarkStart w:id="47" w:name="_Toc116890085"/>
      <w:bookmarkStart w:id="48" w:name="_Toc8343682"/>
      <w:bookmarkStart w:id="49" w:name="_Toc491700916"/>
      <w:bookmarkStart w:id="50" w:name="_Toc495398046"/>
      <w:bookmarkStart w:id="51" w:name="_Toc302374122"/>
      <w:bookmarkStart w:id="52" w:name="_Toc2063805"/>
      <w:bookmarkStart w:id="53" w:name="_Toc116470672"/>
      <w:bookmarkStart w:id="54" w:name="_Toc116470622"/>
      <w:bookmarkStart w:id="55" w:name="_Toc495406849"/>
      <w:bookmarkStart w:id="56" w:name="_Toc2063968"/>
      <w:bookmarkStart w:id="57" w:name="_Toc2063680"/>
      <w:r w:rsidRPr="00D52933">
        <w:rPr>
          <w:rFonts w:ascii="Times New Roman"/>
        </w:rPr>
        <w:lastRenderedPageBreak/>
        <w:t>供应商须知前附表</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p w14:paraId="1B2342F4" w14:textId="77777777" w:rsidR="002C5CB8" w:rsidRPr="00D52933" w:rsidRDefault="00000000">
      <w:pPr>
        <w:pStyle w:val="a7"/>
      </w:pPr>
      <w:bookmarkStart w:id="58" w:name="_Toc393275719"/>
      <w:bookmarkStart w:id="59" w:name="_Toc390265522"/>
      <w:bookmarkStart w:id="60" w:name="_Toc390339752"/>
      <w:bookmarkStart w:id="61" w:name="_Toc390339876"/>
      <w:bookmarkStart w:id="62" w:name="_Toc390266013"/>
      <w:bookmarkStart w:id="63" w:name="_Toc393272125"/>
      <w:bookmarkStart w:id="64" w:name="_Toc390339816"/>
      <w:bookmarkStart w:id="65" w:name="_Toc393275582"/>
      <w:bookmarkStart w:id="66" w:name="_Toc393272263"/>
      <w:bookmarkStart w:id="67" w:name="_Toc390444275"/>
      <w:bookmarkStart w:id="68" w:name="_Toc394324183"/>
      <w:bookmarkStart w:id="69" w:name="_Toc479109510"/>
      <w:bookmarkStart w:id="70" w:name="_Toc462676738"/>
      <w:bookmarkStart w:id="71" w:name="_Toc390266134"/>
      <w:bookmarkStart w:id="72" w:name="_Toc479109358"/>
      <w:r w:rsidRPr="00D52933">
        <w:t>注：本表是对供应商须知的具体补充和修改，如有矛盾，应以本表为准。</w:t>
      </w: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p>
    <w:tbl>
      <w:tblPr>
        <w:tblW w:w="9534" w:type="dxa"/>
        <w:tblInd w:w="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820"/>
        <w:gridCol w:w="1220"/>
        <w:gridCol w:w="7494"/>
      </w:tblGrid>
      <w:tr w:rsidR="00D52933" w:rsidRPr="00D52933" w14:paraId="3A9E4D2C" w14:textId="77777777">
        <w:trPr>
          <w:tblHeader/>
        </w:trPr>
        <w:tc>
          <w:tcPr>
            <w:tcW w:w="820" w:type="dxa"/>
            <w:tcBorders>
              <w:top w:val="single" w:sz="12" w:space="0" w:color="auto"/>
              <w:bottom w:val="double" w:sz="6" w:space="0" w:color="auto"/>
            </w:tcBorders>
            <w:vAlign w:val="center"/>
          </w:tcPr>
          <w:p w14:paraId="32CC4E01" w14:textId="77777777" w:rsidR="002C5CB8" w:rsidRPr="00D52933" w:rsidRDefault="00000000">
            <w:pPr>
              <w:pStyle w:val="ab"/>
              <w:ind w:left="196" w:hanging="124"/>
              <w:rPr>
                <w:rFonts w:eastAsia="黑体"/>
              </w:rPr>
            </w:pPr>
            <w:r w:rsidRPr="00D52933">
              <w:rPr>
                <w:rFonts w:eastAsia="黑体"/>
              </w:rPr>
              <w:t>序号</w:t>
            </w:r>
          </w:p>
        </w:tc>
        <w:tc>
          <w:tcPr>
            <w:tcW w:w="1220" w:type="dxa"/>
            <w:tcBorders>
              <w:top w:val="single" w:sz="12" w:space="0" w:color="auto"/>
              <w:bottom w:val="double" w:sz="6" w:space="0" w:color="auto"/>
            </w:tcBorders>
            <w:vAlign w:val="center"/>
          </w:tcPr>
          <w:p w14:paraId="62D93B27" w14:textId="77777777" w:rsidR="002C5CB8" w:rsidRPr="00D52933" w:rsidRDefault="00000000">
            <w:pPr>
              <w:pStyle w:val="ab"/>
              <w:ind w:left="196" w:hanging="124"/>
              <w:rPr>
                <w:rFonts w:eastAsia="黑体"/>
              </w:rPr>
            </w:pPr>
            <w:r w:rsidRPr="00D52933">
              <w:rPr>
                <w:rFonts w:eastAsia="黑体"/>
              </w:rPr>
              <w:t>条款号</w:t>
            </w:r>
          </w:p>
        </w:tc>
        <w:tc>
          <w:tcPr>
            <w:tcW w:w="7494" w:type="dxa"/>
            <w:tcBorders>
              <w:top w:val="single" w:sz="12" w:space="0" w:color="auto"/>
              <w:bottom w:val="double" w:sz="6" w:space="0" w:color="auto"/>
            </w:tcBorders>
            <w:vAlign w:val="center"/>
          </w:tcPr>
          <w:p w14:paraId="42BF2940" w14:textId="77777777" w:rsidR="002C5CB8" w:rsidRPr="00D52933" w:rsidRDefault="00000000">
            <w:pPr>
              <w:pStyle w:val="ab"/>
              <w:spacing w:after="0" w:line="320" w:lineRule="atLeast"/>
              <w:ind w:left="196" w:hanging="124"/>
              <w:rPr>
                <w:rFonts w:eastAsia="黑体"/>
              </w:rPr>
            </w:pPr>
            <w:r w:rsidRPr="00D52933">
              <w:rPr>
                <w:rFonts w:eastAsia="黑体"/>
              </w:rPr>
              <w:t>内容</w:t>
            </w:r>
          </w:p>
        </w:tc>
      </w:tr>
      <w:tr w:rsidR="00D52933" w:rsidRPr="00D52933" w14:paraId="5BB4F471" w14:textId="77777777">
        <w:tc>
          <w:tcPr>
            <w:tcW w:w="820" w:type="dxa"/>
            <w:tcBorders>
              <w:top w:val="nil"/>
            </w:tcBorders>
            <w:vAlign w:val="center"/>
          </w:tcPr>
          <w:p w14:paraId="6603716A" w14:textId="77777777" w:rsidR="002C5CB8" w:rsidRPr="00D52933" w:rsidRDefault="002C5CB8">
            <w:pPr>
              <w:pStyle w:val="ab"/>
              <w:numPr>
                <w:ilvl w:val="0"/>
                <w:numId w:val="6"/>
              </w:numPr>
              <w:ind w:left="196" w:hanging="124"/>
            </w:pPr>
            <w:bookmarkStart w:id="73" w:name="_Ref389721031"/>
          </w:p>
        </w:tc>
        <w:bookmarkStart w:id="74" w:name="_Hlt503130461"/>
        <w:bookmarkEnd w:id="73"/>
        <w:tc>
          <w:tcPr>
            <w:tcW w:w="1220" w:type="dxa"/>
            <w:tcBorders>
              <w:top w:val="nil"/>
            </w:tcBorders>
            <w:vAlign w:val="center"/>
          </w:tcPr>
          <w:p w14:paraId="2D22E6F2" w14:textId="5EC7972C" w:rsidR="002C5CB8" w:rsidRPr="00D52933" w:rsidRDefault="00000000">
            <w:pPr>
              <w:pStyle w:val="ab"/>
              <w:ind w:left="196" w:hanging="124"/>
            </w:pPr>
            <w:r w:rsidRPr="00D52933">
              <w:fldChar w:fldCharType="begin"/>
            </w:r>
            <w:r w:rsidRPr="00D52933">
              <w:instrText xml:space="preserve"> REF _Ref389453949 \r \h  \* MERGEFORMAT </w:instrText>
            </w:r>
            <w:r w:rsidRPr="00D52933">
              <w:fldChar w:fldCharType="separate"/>
            </w:r>
            <w:r w:rsidR="00C1602B">
              <w:t>1</w:t>
            </w:r>
            <w:r w:rsidRPr="00D52933">
              <w:fldChar w:fldCharType="end"/>
            </w:r>
            <w:bookmarkEnd w:id="74"/>
          </w:p>
        </w:tc>
        <w:tc>
          <w:tcPr>
            <w:tcW w:w="7494" w:type="dxa"/>
            <w:tcBorders>
              <w:top w:val="nil"/>
            </w:tcBorders>
            <w:vAlign w:val="center"/>
          </w:tcPr>
          <w:p w14:paraId="2F0299EC" w14:textId="77777777" w:rsidR="002C5CB8" w:rsidRPr="00D52933" w:rsidRDefault="00000000">
            <w:pPr>
              <w:pStyle w:val="ab"/>
              <w:spacing w:after="0" w:line="320" w:lineRule="atLeast"/>
              <w:ind w:leftChars="50" w:left="244" w:rightChars="50" w:right="120" w:hanging="124"/>
              <w:jc w:val="both"/>
            </w:pPr>
            <w:r w:rsidRPr="00D52933">
              <w:rPr>
                <w:b/>
              </w:rPr>
              <w:t>项目名称：</w:t>
            </w:r>
            <w:r w:rsidRPr="00D52933">
              <w:rPr>
                <w:rFonts w:hint="eastAsia"/>
              </w:rPr>
              <w:t>复旦大学工商管理硕士项目</w:t>
            </w:r>
            <w:r w:rsidRPr="00D52933">
              <w:rPr>
                <w:rFonts w:hint="eastAsia"/>
              </w:rPr>
              <w:t>2026</w:t>
            </w:r>
            <w:r w:rsidRPr="00D52933">
              <w:rPr>
                <w:rFonts w:hint="eastAsia"/>
              </w:rPr>
              <w:t>年度朋友圈投放服务</w:t>
            </w:r>
          </w:p>
          <w:p w14:paraId="11D7BB91" w14:textId="77777777" w:rsidR="002C5CB8" w:rsidRPr="00D52933" w:rsidRDefault="00000000">
            <w:pPr>
              <w:pStyle w:val="ab"/>
              <w:spacing w:after="0" w:line="320" w:lineRule="atLeast"/>
              <w:ind w:leftChars="50" w:left="244" w:rightChars="50" w:right="120" w:hanging="124"/>
              <w:jc w:val="both"/>
              <w:rPr>
                <w:b/>
              </w:rPr>
            </w:pPr>
            <w:r w:rsidRPr="00D52933">
              <w:rPr>
                <w:b/>
              </w:rPr>
              <w:t>公告发布媒体：</w:t>
            </w:r>
          </w:p>
          <w:p w14:paraId="1C43726F" w14:textId="77777777" w:rsidR="002C5CB8" w:rsidRPr="00D52933" w:rsidRDefault="00000000">
            <w:pPr>
              <w:pStyle w:val="ab"/>
              <w:spacing w:after="0" w:line="320" w:lineRule="atLeast"/>
              <w:ind w:leftChars="50" w:left="244" w:rightChars="50" w:right="120" w:hanging="124"/>
              <w:jc w:val="both"/>
            </w:pPr>
            <w:r w:rsidRPr="00D52933">
              <w:rPr>
                <w:rFonts w:hint="eastAsia"/>
              </w:rPr>
              <w:t>复旦大学信息公开网：</w:t>
            </w:r>
            <w:r w:rsidRPr="00D52933">
              <w:rPr>
                <w:rFonts w:hint="eastAsia"/>
              </w:rPr>
              <w:t>http://www.xxgk.fudan.edu.cn</w:t>
            </w:r>
          </w:p>
          <w:p w14:paraId="6289CE1C" w14:textId="77777777" w:rsidR="002C5CB8" w:rsidRPr="00D52933" w:rsidRDefault="00000000">
            <w:pPr>
              <w:pStyle w:val="ab"/>
              <w:spacing w:after="0" w:line="320" w:lineRule="atLeast"/>
              <w:ind w:leftChars="50" w:left="244" w:rightChars="50" w:right="120" w:hanging="124"/>
              <w:jc w:val="both"/>
              <w:rPr>
                <w:b/>
              </w:rPr>
            </w:pPr>
            <w:r w:rsidRPr="00D52933">
              <w:rPr>
                <w:rFonts w:hint="eastAsia"/>
              </w:rPr>
              <w:t>复旦大学采购与招标管理中心网站：</w:t>
            </w:r>
            <w:r w:rsidRPr="00D52933">
              <w:rPr>
                <w:rFonts w:hint="eastAsia"/>
              </w:rPr>
              <w:t>https://czzx.fudan.edu.cn</w:t>
            </w:r>
            <w:r w:rsidRPr="00D52933">
              <w:rPr>
                <w:rFonts w:hint="eastAsia"/>
              </w:rPr>
              <w:t>同步发布。</w:t>
            </w:r>
          </w:p>
        </w:tc>
      </w:tr>
      <w:tr w:rsidR="00D52933" w:rsidRPr="00D52933" w14:paraId="2E5EFCEC" w14:textId="77777777">
        <w:tc>
          <w:tcPr>
            <w:tcW w:w="820" w:type="dxa"/>
            <w:vAlign w:val="center"/>
          </w:tcPr>
          <w:p w14:paraId="48127EF3" w14:textId="77777777" w:rsidR="002C5CB8" w:rsidRPr="00D52933" w:rsidRDefault="002C5CB8">
            <w:pPr>
              <w:pStyle w:val="ab"/>
              <w:numPr>
                <w:ilvl w:val="0"/>
                <w:numId w:val="6"/>
              </w:numPr>
              <w:ind w:left="196" w:hanging="124"/>
            </w:pPr>
            <w:bookmarkStart w:id="75" w:name="_Ref389721040"/>
          </w:p>
        </w:tc>
        <w:bookmarkStart w:id="76" w:name="_Hlt503130462"/>
        <w:bookmarkEnd w:id="75"/>
        <w:tc>
          <w:tcPr>
            <w:tcW w:w="1220" w:type="dxa"/>
            <w:vAlign w:val="center"/>
          </w:tcPr>
          <w:p w14:paraId="089CF956" w14:textId="71AB8019" w:rsidR="002C5CB8" w:rsidRPr="00D52933" w:rsidRDefault="00000000">
            <w:pPr>
              <w:pStyle w:val="ab"/>
              <w:ind w:left="196" w:hanging="124"/>
            </w:pPr>
            <w:r w:rsidRPr="00D52933">
              <w:fldChar w:fldCharType="begin"/>
            </w:r>
            <w:r w:rsidRPr="00D52933">
              <w:instrText xml:space="preserve"> REF _Ref389454069 \r \h  \* MERGEFORMAT </w:instrText>
            </w:r>
            <w:r w:rsidRPr="00D52933">
              <w:fldChar w:fldCharType="separate"/>
            </w:r>
            <w:r w:rsidR="00C1602B">
              <w:t>2</w:t>
            </w:r>
            <w:r w:rsidRPr="00D52933">
              <w:fldChar w:fldCharType="end"/>
            </w:r>
            <w:bookmarkEnd w:id="76"/>
          </w:p>
        </w:tc>
        <w:tc>
          <w:tcPr>
            <w:tcW w:w="7494" w:type="dxa"/>
            <w:vAlign w:val="center"/>
          </w:tcPr>
          <w:p w14:paraId="09160F8B" w14:textId="77777777" w:rsidR="002C5CB8" w:rsidRPr="00D52933" w:rsidRDefault="00000000">
            <w:pPr>
              <w:pStyle w:val="33"/>
              <w:spacing w:line="320" w:lineRule="atLeast"/>
              <w:ind w:leftChars="50" w:left="244" w:rightChars="50" w:right="120" w:hanging="124"/>
            </w:pPr>
            <w:r w:rsidRPr="00D52933">
              <w:rPr>
                <w:b/>
              </w:rPr>
              <w:t>采购人名称：</w:t>
            </w:r>
            <w:r w:rsidRPr="00D52933">
              <w:t>复旦大学</w:t>
            </w:r>
          </w:p>
        </w:tc>
      </w:tr>
      <w:tr w:rsidR="00D52933" w:rsidRPr="00D52933" w14:paraId="50487CB1" w14:textId="77777777">
        <w:tc>
          <w:tcPr>
            <w:tcW w:w="820" w:type="dxa"/>
            <w:vAlign w:val="center"/>
          </w:tcPr>
          <w:p w14:paraId="0D19B0C5" w14:textId="77777777" w:rsidR="002C5CB8" w:rsidRPr="00D52933" w:rsidRDefault="002C5CB8">
            <w:pPr>
              <w:pStyle w:val="ab"/>
              <w:numPr>
                <w:ilvl w:val="0"/>
                <w:numId w:val="6"/>
              </w:numPr>
              <w:ind w:left="196" w:hanging="124"/>
            </w:pPr>
            <w:bookmarkStart w:id="77" w:name="_Ref389721049"/>
          </w:p>
        </w:tc>
        <w:bookmarkEnd w:id="77"/>
        <w:tc>
          <w:tcPr>
            <w:tcW w:w="1220" w:type="dxa"/>
            <w:vAlign w:val="center"/>
          </w:tcPr>
          <w:p w14:paraId="2D9F3089" w14:textId="59B7ACEE" w:rsidR="002C5CB8" w:rsidRPr="00D52933" w:rsidRDefault="00000000">
            <w:pPr>
              <w:pStyle w:val="ab"/>
              <w:ind w:left="196" w:hanging="124"/>
            </w:pPr>
            <w:r w:rsidRPr="00D52933">
              <w:fldChar w:fldCharType="begin"/>
            </w:r>
            <w:r w:rsidRPr="00D52933">
              <w:instrText xml:space="preserve"> REF _Ref389454069 \r \h  \* MERGEFORMAT </w:instrText>
            </w:r>
            <w:r w:rsidRPr="00D52933">
              <w:fldChar w:fldCharType="separate"/>
            </w:r>
            <w:r w:rsidR="00C1602B">
              <w:t>2</w:t>
            </w:r>
            <w:r w:rsidRPr="00D52933">
              <w:fldChar w:fldCharType="end"/>
            </w:r>
          </w:p>
        </w:tc>
        <w:tc>
          <w:tcPr>
            <w:tcW w:w="7494" w:type="dxa"/>
            <w:vAlign w:val="center"/>
          </w:tcPr>
          <w:p w14:paraId="4F15CFBC" w14:textId="77777777" w:rsidR="002C5CB8" w:rsidRPr="00D52933" w:rsidRDefault="00000000">
            <w:pPr>
              <w:pStyle w:val="33"/>
              <w:spacing w:line="320" w:lineRule="atLeast"/>
              <w:ind w:leftChars="50" w:left="244" w:rightChars="50" w:right="120" w:hanging="124"/>
            </w:pPr>
            <w:r w:rsidRPr="00D52933">
              <w:rPr>
                <w:b/>
              </w:rPr>
              <w:t>采购代理机构名称：</w:t>
            </w:r>
            <w:r w:rsidRPr="00D52933">
              <w:rPr>
                <w:rFonts w:hint="eastAsia"/>
              </w:rPr>
              <w:t>上海财瑞建设管理有限公司</w:t>
            </w:r>
          </w:p>
          <w:p w14:paraId="12CF4294" w14:textId="77777777" w:rsidR="002C5CB8" w:rsidRPr="00D52933" w:rsidRDefault="00000000">
            <w:pPr>
              <w:pStyle w:val="33"/>
              <w:spacing w:line="320" w:lineRule="atLeast"/>
              <w:ind w:leftChars="50" w:left="244" w:rightChars="50" w:right="120" w:hanging="124"/>
            </w:pPr>
            <w:r w:rsidRPr="00D52933">
              <w:rPr>
                <w:rFonts w:hint="eastAsia"/>
              </w:rPr>
              <w:t>地址：上海市延安西路</w:t>
            </w:r>
            <w:r w:rsidRPr="00D52933">
              <w:rPr>
                <w:rFonts w:hint="eastAsia"/>
              </w:rPr>
              <w:t>1319</w:t>
            </w:r>
            <w:r w:rsidRPr="00D52933">
              <w:rPr>
                <w:rFonts w:hint="eastAsia"/>
              </w:rPr>
              <w:t>号</w:t>
            </w:r>
            <w:r w:rsidRPr="00D52933">
              <w:rPr>
                <w:rFonts w:hint="eastAsia"/>
              </w:rPr>
              <w:t>15</w:t>
            </w:r>
            <w:r w:rsidRPr="00D52933">
              <w:rPr>
                <w:rFonts w:hint="eastAsia"/>
              </w:rPr>
              <w:t>楼</w:t>
            </w:r>
          </w:p>
          <w:p w14:paraId="3439F518" w14:textId="77777777" w:rsidR="002C5CB8" w:rsidRPr="00D52933" w:rsidRDefault="00000000">
            <w:pPr>
              <w:pStyle w:val="33"/>
              <w:spacing w:line="320" w:lineRule="atLeast"/>
              <w:ind w:leftChars="50" w:left="244" w:rightChars="50" w:right="120" w:hanging="124"/>
            </w:pPr>
            <w:r w:rsidRPr="00D52933">
              <w:rPr>
                <w:rFonts w:hint="eastAsia"/>
              </w:rPr>
              <w:t>邮编：</w:t>
            </w:r>
            <w:r w:rsidRPr="00D52933">
              <w:rPr>
                <w:rFonts w:hint="eastAsia"/>
              </w:rPr>
              <w:t>200050</w:t>
            </w:r>
          </w:p>
          <w:p w14:paraId="2E7C5E94" w14:textId="77777777" w:rsidR="002C5CB8" w:rsidRPr="00D52933" w:rsidRDefault="00000000">
            <w:pPr>
              <w:pStyle w:val="33"/>
              <w:spacing w:line="320" w:lineRule="atLeast"/>
              <w:ind w:leftChars="50" w:left="244" w:rightChars="50" w:right="120" w:hanging="124"/>
            </w:pPr>
            <w:r w:rsidRPr="00D52933">
              <w:rPr>
                <w:rFonts w:hint="eastAsia"/>
              </w:rPr>
              <w:t>联系人：赵政帆、朱佳、姜诚东</w:t>
            </w:r>
          </w:p>
          <w:p w14:paraId="74452AD4" w14:textId="77777777" w:rsidR="002C5CB8" w:rsidRPr="00D52933" w:rsidRDefault="00000000">
            <w:pPr>
              <w:pStyle w:val="33"/>
              <w:spacing w:line="320" w:lineRule="atLeast"/>
              <w:ind w:leftChars="50" w:left="244" w:rightChars="50" w:right="120" w:hanging="124"/>
            </w:pPr>
            <w:r w:rsidRPr="00D52933">
              <w:rPr>
                <w:rFonts w:hint="eastAsia"/>
              </w:rPr>
              <w:t>电话：</w:t>
            </w:r>
            <w:r w:rsidRPr="00D52933">
              <w:rPr>
                <w:rFonts w:hint="eastAsia"/>
              </w:rPr>
              <w:t>18964788921</w:t>
            </w:r>
            <w:r w:rsidRPr="00D52933">
              <w:rPr>
                <w:rFonts w:hint="eastAsia"/>
              </w:rPr>
              <w:t>、</w:t>
            </w:r>
            <w:r w:rsidRPr="00D52933">
              <w:rPr>
                <w:rFonts w:hint="eastAsia"/>
              </w:rPr>
              <w:t>13918470259</w:t>
            </w:r>
          </w:p>
          <w:p w14:paraId="1C8909C5" w14:textId="77777777" w:rsidR="002C5CB8" w:rsidRPr="00D52933" w:rsidRDefault="00000000">
            <w:pPr>
              <w:pStyle w:val="33"/>
              <w:spacing w:line="320" w:lineRule="atLeast"/>
              <w:ind w:leftChars="50" w:left="244" w:rightChars="50" w:right="120" w:hanging="124"/>
            </w:pPr>
            <w:r w:rsidRPr="00D52933">
              <w:rPr>
                <w:rFonts w:hint="eastAsia"/>
              </w:rPr>
              <w:t>邮箱：</w:t>
            </w:r>
            <w:r w:rsidRPr="00D52933">
              <w:rPr>
                <w:szCs w:val="24"/>
              </w:rPr>
              <w:t>zhaozhengfan@cairui.com.cn</w:t>
            </w:r>
          </w:p>
        </w:tc>
      </w:tr>
      <w:tr w:rsidR="00D52933" w:rsidRPr="00D52933" w14:paraId="4C5204DF" w14:textId="77777777">
        <w:tc>
          <w:tcPr>
            <w:tcW w:w="820" w:type="dxa"/>
            <w:vAlign w:val="center"/>
          </w:tcPr>
          <w:p w14:paraId="07E48000" w14:textId="77777777" w:rsidR="002C5CB8" w:rsidRPr="00D52933" w:rsidRDefault="002C5CB8">
            <w:pPr>
              <w:pStyle w:val="ab"/>
              <w:numPr>
                <w:ilvl w:val="0"/>
                <w:numId w:val="6"/>
              </w:numPr>
              <w:ind w:left="196" w:hanging="124"/>
            </w:pPr>
            <w:bookmarkStart w:id="78" w:name="_Ref107840624"/>
          </w:p>
        </w:tc>
        <w:bookmarkEnd w:id="78"/>
        <w:tc>
          <w:tcPr>
            <w:tcW w:w="1220" w:type="dxa"/>
            <w:vAlign w:val="center"/>
          </w:tcPr>
          <w:p w14:paraId="640F307A" w14:textId="0DE442C3" w:rsidR="002C5CB8" w:rsidRPr="00D52933" w:rsidRDefault="00000000">
            <w:pPr>
              <w:pStyle w:val="ab"/>
              <w:ind w:left="196" w:hanging="124"/>
            </w:pPr>
            <w:r w:rsidRPr="00D52933">
              <w:fldChar w:fldCharType="begin"/>
            </w:r>
            <w:r w:rsidRPr="00D52933">
              <w:instrText xml:space="preserve"> REF _Ref107847251 \r \h  \* MERGEFORMAT </w:instrText>
            </w:r>
            <w:r w:rsidRPr="00D52933">
              <w:fldChar w:fldCharType="separate"/>
            </w:r>
            <w:r w:rsidR="00C1602B">
              <w:t>4.2</w:t>
            </w:r>
            <w:r w:rsidRPr="00D52933">
              <w:fldChar w:fldCharType="end"/>
            </w:r>
          </w:p>
        </w:tc>
        <w:tc>
          <w:tcPr>
            <w:tcW w:w="7494" w:type="dxa"/>
            <w:vAlign w:val="center"/>
          </w:tcPr>
          <w:p w14:paraId="35C3A62B" w14:textId="77777777" w:rsidR="002C5CB8" w:rsidRPr="00D52933" w:rsidRDefault="00000000">
            <w:pPr>
              <w:pStyle w:val="33"/>
              <w:spacing w:line="320" w:lineRule="atLeast"/>
              <w:ind w:leftChars="50" w:left="244" w:rightChars="50" w:right="120" w:hanging="124"/>
            </w:pPr>
            <w:r w:rsidRPr="00D52933">
              <w:rPr>
                <w:b/>
              </w:rPr>
              <w:t>中小微型企业划分标准：</w:t>
            </w:r>
            <w:r w:rsidRPr="00D52933">
              <w:t>《中小企业划型标准规定》（工信部联企业〔</w:t>
            </w:r>
            <w:r w:rsidRPr="00D52933">
              <w:t>2011</w:t>
            </w:r>
            <w:r w:rsidRPr="00D52933">
              <w:t>〕</w:t>
            </w:r>
            <w:r w:rsidRPr="00D52933">
              <w:t>300</w:t>
            </w:r>
            <w:r w:rsidRPr="00D52933">
              <w:t>号）</w:t>
            </w:r>
          </w:p>
          <w:p w14:paraId="2DCA7E0A" w14:textId="77777777" w:rsidR="002C5CB8" w:rsidRPr="00D52933" w:rsidRDefault="00000000">
            <w:pPr>
              <w:pStyle w:val="33"/>
              <w:spacing w:line="320" w:lineRule="atLeast"/>
              <w:ind w:leftChars="50" w:left="244" w:rightChars="50" w:right="120" w:hanging="124"/>
              <w:rPr>
                <w:b/>
              </w:rPr>
            </w:pPr>
            <w:r w:rsidRPr="00D52933">
              <w:rPr>
                <w:b/>
              </w:rPr>
              <w:t>所属行业：</w:t>
            </w:r>
            <w:r w:rsidRPr="00D52933">
              <w:rPr>
                <w:rFonts w:hint="eastAsia"/>
                <w:b/>
              </w:rPr>
              <w:t>租赁和商务服务业</w:t>
            </w:r>
          </w:p>
        </w:tc>
      </w:tr>
      <w:tr w:rsidR="00D52933" w:rsidRPr="00D52933" w14:paraId="4C9F12F4" w14:textId="77777777">
        <w:tc>
          <w:tcPr>
            <w:tcW w:w="820" w:type="dxa"/>
            <w:vAlign w:val="center"/>
          </w:tcPr>
          <w:p w14:paraId="0191C48B" w14:textId="77777777" w:rsidR="002C5CB8" w:rsidRPr="00D52933" w:rsidRDefault="002C5CB8">
            <w:pPr>
              <w:pStyle w:val="ab"/>
              <w:numPr>
                <w:ilvl w:val="0"/>
                <w:numId w:val="6"/>
              </w:numPr>
              <w:ind w:left="196" w:hanging="124"/>
            </w:pPr>
            <w:bookmarkStart w:id="79" w:name="_Ref389721068"/>
          </w:p>
        </w:tc>
        <w:bookmarkStart w:id="80" w:name="_Hlt503130463"/>
        <w:bookmarkEnd w:id="79"/>
        <w:tc>
          <w:tcPr>
            <w:tcW w:w="1220" w:type="dxa"/>
            <w:vAlign w:val="center"/>
          </w:tcPr>
          <w:p w14:paraId="502DC0B1" w14:textId="5CB809D2" w:rsidR="002C5CB8" w:rsidRPr="00D52933" w:rsidRDefault="00000000">
            <w:pPr>
              <w:pStyle w:val="ab"/>
              <w:ind w:left="196" w:hanging="124"/>
            </w:pPr>
            <w:r w:rsidRPr="00D52933">
              <w:fldChar w:fldCharType="begin"/>
            </w:r>
            <w:r w:rsidRPr="00D52933">
              <w:instrText xml:space="preserve"> REF _Ref389489040 \r \h  \* MERGEFORMAT </w:instrText>
            </w:r>
            <w:r w:rsidRPr="00D52933">
              <w:fldChar w:fldCharType="separate"/>
            </w:r>
            <w:r w:rsidR="00C1602B">
              <w:t>8</w:t>
            </w:r>
            <w:r w:rsidRPr="00D52933">
              <w:fldChar w:fldCharType="end"/>
            </w:r>
            <w:bookmarkEnd w:id="80"/>
          </w:p>
        </w:tc>
        <w:tc>
          <w:tcPr>
            <w:tcW w:w="7494" w:type="dxa"/>
            <w:vAlign w:val="center"/>
          </w:tcPr>
          <w:p w14:paraId="064628FD" w14:textId="77777777" w:rsidR="002C5CB8" w:rsidRPr="00D52933" w:rsidRDefault="00000000">
            <w:pPr>
              <w:pStyle w:val="ab"/>
              <w:spacing w:after="0" w:line="320" w:lineRule="atLeast"/>
              <w:ind w:leftChars="50" w:left="244" w:rightChars="50" w:right="120" w:hanging="124"/>
              <w:jc w:val="both"/>
            </w:pPr>
            <w:r w:rsidRPr="00D52933">
              <w:rPr>
                <w:b/>
              </w:rPr>
              <w:t>对采购文件提出澄清问题的截止时间：</w:t>
            </w:r>
            <w:r w:rsidRPr="00D52933">
              <w:rPr>
                <w:rFonts w:hint="eastAsia"/>
              </w:rPr>
              <w:t>采购文件获取截止日翌日</w:t>
            </w:r>
            <w:r w:rsidRPr="00D52933">
              <w:rPr>
                <w:rFonts w:hint="eastAsia"/>
              </w:rPr>
              <w:t>1</w:t>
            </w:r>
            <w:r w:rsidRPr="00D52933">
              <w:t>2:00</w:t>
            </w:r>
            <w:r w:rsidRPr="00D52933">
              <w:t>时（北京时间）</w:t>
            </w:r>
          </w:p>
        </w:tc>
      </w:tr>
      <w:tr w:rsidR="00D52933" w:rsidRPr="00D52933" w14:paraId="7D9DB4BF" w14:textId="77777777">
        <w:tc>
          <w:tcPr>
            <w:tcW w:w="820" w:type="dxa"/>
            <w:vAlign w:val="center"/>
          </w:tcPr>
          <w:p w14:paraId="0DA6F874" w14:textId="77777777" w:rsidR="002C5CB8" w:rsidRPr="00D52933" w:rsidRDefault="002C5CB8">
            <w:pPr>
              <w:pStyle w:val="ab"/>
              <w:numPr>
                <w:ilvl w:val="0"/>
                <w:numId w:val="6"/>
              </w:numPr>
              <w:ind w:left="196" w:hanging="124"/>
            </w:pPr>
            <w:bookmarkStart w:id="81" w:name="_Ref389721082"/>
          </w:p>
        </w:tc>
        <w:bookmarkEnd w:id="81"/>
        <w:tc>
          <w:tcPr>
            <w:tcW w:w="1220" w:type="dxa"/>
            <w:vAlign w:val="center"/>
          </w:tcPr>
          <w:p w14:paraId="59963D80" w14:textId="11AE8115" w:rsidR="002C5CB8" w:rsidRPr="00D52933" w:rsidRDefault="00000000">
            <w:pPr>
              <w:pStyle w:val="ab"/>
              <w:ind w:left="196" w:hanging="124"/>
            </w:pPr>
            <w:r w:rsidRPr="00D52933">
              <w:fldChar w:fldCharType="begin"/>
            </w:r>
            <w:r w:rsidRPr="00D52933">
              <w:instrText xml:space="preserve"> REF _Ref452638131 \r \h  \* MERGEFORMAT </w:instrText>
            </w:r>
            <w:r w:rsidRPr="00D52933">
              <w:fldChar w:fldCharType="separate"/>
            </w:r>
            <w:r w:rsidR="00C1602B">
              <w:t>17.1</w:t>
            </w:r>
            <w:r w:rsidRPr="00D52933">
              <w:fldChar w:fldCharType="end"/>
            </w:r>
          </w:p>
        </w:tc>
        <w:tc>
          <w:tcPr>
            <w:tcW w:w="7494" w:type="dxa"/>
            <w:vAlign w:val="center"/>
          </w:tcPr>
          <w:p w14:paraId="73C23CA6" w14:textId="77777777" w:rsidR="002C5CB8" w:rsidRPr="00D52933" w:rsidRDefault="00000000">
            <w:pPr>
              <w:pStyle w:val="33"/>
              <w:spacing w:line="320" w:lineRule="atLeast"/>
              <w:ind w:leftChars="50" w:left="244" w:rightChars="50" w:right="120" w:hanging="124"/>
            </w:pPr>
            <w:r w:rsidRPr="00D52933">
              <w:rPr>
                <w:b/>
              </w:rPr>
              <w:t>响应保证金：</w:t>
            </w:r>
            <w:r w:rsidRPr="00D52933">
              <w:t>响应保证金的金额为人民币</w:t>
            </w:r>
            <w:r w:rsidRPr="00D52933">
              <w:rPr>
                <w:rFonts w:hint="eastAsia"/>
              </w:rPr>
              <w:t>19</w:t>
            </w:r>
            <w:r w:rsidRPr="00D52933">
              <w:t>000</w:t>
            </w:r>
            <w:r w:rsidRPr="00D52933">
              <w:t>元整；其收退规定见</w:t>
            </w:r>
            <w:r w:rsidRPr="00D52933">
              <w:rPr>
                <w:rStyle w:val="2Char"/>
                <w:rFonts w:ascii="Times New Roman"/>
              </w:rPr>
              <w:t>供应商须知</w:t>
            </w:r>
            <w:r w:rsidRPr="00D52933">
              <w:t>附件</w:t>
            </w:r>
          </w:p>
        </w:tc>
      </w:tr>
      <w:tr w:rsidR="00D52933" w:rsidRPr="00D52933" w14:paraId="6A65B783" w14:textId="77777777">
        <w:tc>
          <w:tcPr>
            <w:tcW w:w="820" w:type="dxa"/>
            <w:vAlign w:val="center"/>
          </w:tcPr>
          <w:p w14:paraId="262BFAC0" w14:textId="77777777" w:rsidR="002C5CB8" w:rsidRPr="00D52933" w:rsidRDefault="002C5CB8">
            <w:pPr>
              <w:pStyle w:val="ab"/>
              <w:numPr>
                <w:ilvl w:val="0"/>
                <w:numId w:val="6"/>
              </w:numPr>
              <w:ind w:left="196" w:hanging="124"/>
            </w:pPr>
            <w:bookmarkStart w:id="82" w:name="_Ref389721096"/>
          </w:p>
        </w:tc>
        <w:bookmarkEnd w:id="82"/>
        <w:tc>
          <w:tcPr>
            <w:tcW w:w="1220" w:type="dxa"/>
            <w:vAlign w:val="center"/>
          </w:tcPr>
          <w:p w14:paraId="003F58DE" w14:textId="370FFFD1" w:rsidR="002C5CB8" w:rsidRPr="00D52933" w:rsidRDefault="00000000">
            <w:pPr>
              <w:pStyle w:val="ab"/>
              <w:ind w:left="196" w:hanging="124"/>
            </w:pPr>
            <w:r w:rsidRPr="00D52933">
              <w:fldChar w:fldCharType="begin"/>
            </w:r>
            <w:r w:rsidRPr="00D52933">
              <w:instrText xml:space="preserve"> REF _Ref452638201 \r \h  \* MERGEFORMAT </w:instrText>
            </w:r>
            <w:r w:rsidRPr="00D52933">
              <w:fldChar w:fldCharType="separate"/>
            </w:r>
            <w:r w:rsidR="00C1602B">
              <w:t>18.1</w:t>
            </w:r>
            <w:r w:rsidRPr="00D52933">
              <w:fldChar w:fldCharType="end"/>
            </w:r>
          </w:p>
        </w:tc>
        <w:tc>
          <w:tcPr>
            <w:tcW w:w="7494" w:type="dxa"/>
            <w:vAlign w:val="center"/>
          </w:tcPr>
          <w:p w14:paraId="1940EA35" w14:textId="77777777" w:rsidR="002C5CB8" w:rsidRPr="00D52933" w:rsidRDefault="00000000">
            <w:pPr>
              <w:pStyle w:val="ab"/>
              <w:spacing w:after="0" w:line="320" w:lineRule="atLeast"/>
              <w:ind w:leftChars="50" w:left="244" w:rightChars="50" w:right="120" w:hanging="124"/>
              <w:jc w:val="both"/>
            </w:pPr>
            <w:r w:rsidRPr="00D52933">
              <w:rPr>
                <w:b/>
              </w:rPr>
              <w:t>响应有效期：</w:t>
            </w:r>
            <w:r w:rsidRPr="00D52933">
              <w:t>唱价后</w:t>
            </w:r>
            <w:r w:rsidRPr="00D52933">
              <w:t>90</w:t>
            </w:r>
            <w:r w:rsidRPr="00D52933">
              <w:t>天</w:t>
            </w:r>
          </w:p>
        </w:tc>
      </w:tr>
      <w:tr w:rsidR="00D52933" w:rsidRPr="00D52933" w14:paraId="60FDCA72" w14:textId="77777777">
        <w:tc>
          <w:tcPr>
            <w:tcW w:w="820" w:type="dxa"/>
            <w:vAlign w:val="center"/>
          </w:tcPr>
          <w:p w14:paraId="5B3E1701" w14:textId="77777777" w:rsidR="002C5CB8" w:rsidRPr="00D52933" w:rsidRDefault="002C5CB8">
            <w:pPr>
              <w:pStyle w:val="ab"/>
              <w:numPr>
                <w:ilvl w:val="0"/>
                <w:numId w:val="6"/>
              </w:numPr>
              <w:ind w:left="196" w:hanging="124"/>
            </w:pPr>
            <w:bookmarkStart w:id="83" w:name="_Ref389721111"/>
          </w:p>
        </w:tc>
        <w:bookmarkEnd w:id="83"/>
        <w:tc>
          <w:tcPr>
            <w:tcW w:w="1220" w:type="dxa"/>
            <w:vAlign w:val="center"/>
          </w:tcPr>
          <w:p w14:paraId="78055B6D" w14:textId="31958351" w:rsidR="002C5CB8" w:rsidRPr="00D52933" w:rsidRDefault="00000000">
            <w:pPr>
              <w:pStyle w:val="ab"/>
              <w:ind w:left="196" w:hanging="124"/>
            </w:pPr>
            <w:r w:rsidRPr="00D52933">
              <w:fldChar w:fldCharType="begin"/>
            </w:r>
            <w:r w:rsidRPr="00D52933">
              <w:instrText xml:space="preserve"> REF _Ref452638371 \r \h  \* MERGEFORMAT </w:instrText>
            </w:r>
            <w:r w:rsidRPr="00D52933">
              <w:fldChar w:fldCharType="separate"/>
            </w:r>
            <w:r w:rsidR="00C1602B">
              <w:t>19.1</w:t>
            </w:r>
            <w:r w:rsidRPr="00D52933">
              <w:fldChar w:fldCharType="end"/>
            </w:r>
          </w:p>
        </w:tc>
        <w:tc>
          <w:tcPr>
            <w:tcW w:w="7494" w:type="dxa"/>
            <w:vAlign w:val="center"/>
          </w:tcPr>
          <w:p w14:paraId="00914B2E" w14:textId="77777777" w:rsidR="002C5CB8" w:rsidRPr="00D52933" w:rsidRDefault="00000000">
            <w:pPr>
              <w:pStyle w:val="33"/>
              <w:spacing w:line="320" w:lineRule="atLeast"/>
              <w:ind w:leftChars="50" w:left="244" w:rightChars="50" w:right="120" w:hanging="124"/>
            </w:pPr>
            <w:r w:rsidRPr="00D52933">
              <w:rPr>
                <w:rFonts w:hint="eastAsia"/>
                <w:b/>
              </w:rPr>
              <w:t>电子采购平台：</w:t>
            </w:r>
            <w:r w:rsidRPr="00D52933">
              <w:rPr>
                <w:rFonts w:hint="eastAsia"/>
                <w:bCs/>
              </w:rPr>
              <w:t>复旦大学采购与招标管理系统。响应供应商应使用该系统专用工具编制数据电文形式的响应文件，最终生成并上传加密电子响应文件。</w:t>
            </w:r>
          </w:p>
        </w:tc>
      </w:tr>
      <w:tr w:rsidR="00D52933" w:rsidRPr="00D52933" w14:paraId="706BA86E" w14:textId="77777777">
        <w:tc>
          <w:tcPr>
            <w:tcW w:w="820" w:type="dxa"/>
            <w:vAlign w:val="center"/>
          </w:tcPr>
          <w:p w14:paraId="034C741A" w14:textId="77777777" w:rsidR="002C5CB8" w:rsidRPr="00D52933" w:rsidRDefault="002C5CB8">
            <w:pPr>
              <w:pStyle w:val="ab"/>
              <w:numPr>
                <w:ilvl w:val="0"/>
                <w:numId w:val="6"/>
              </w:numPr>
              <w:ind w:left="196" w:hanging="124"/>
            </w:pPr>
            <w:bookmarkStart w:id="84" w:name="_Ref389721133"/>
          </w:p>
        </w:tc>
        <w:bookmarkEnd w:id="84"/>
        <w:tc>
          <w:tcPr>
            <w:tcW w:w="1220" w:type="dxa"/>
            <w:vAlign w:val="center"/>
          </w:tcPr>
          <w:p w14:paraId="270EAB9D" w14:textId="3C051F56" w:rsidR="002C5CB8" w:rsidRPr="00D52933" w:rsidRDefault="00000000">
            <w:pPr>
              <w:pStyle w:val="ab"/>
              <w:ind w:left="196" w:hanging="124"/>
            </w:pPr>
            <w:r w:rsidRPr="00D52933">
              <w:fldChar w:fldCharType="begin"/>
            </w:r>
            <w:r w:rsidRPr="00D52933">
              <w:instrText xml:space="preserve"> REF _Ref389454569 \r \h  \* MERGEFORMAT </w:instrText>
            </w:r>
            <w:r w:rsidRPr="00D52933">
              <w:fldChar w:fldCharType="separate"/>
            </w:r>
            <w:r w:rsidR="00C1602B">
              <w:t>20.1</w:t>
            </w:r>
            <w:r w:rsidRPr="00D52933">
              <w:fldChar w:fldCharType="end"/>
            </w:r>
          </w:p>
        </w:tc>
        <w:tc>
          <w:tcPr>
            <w:tcW w:w="7494" w:type="dxa"/>
            <w:vAlign w:val="center"/>
          </w:tcPr>
          <w:p w14:paraId="78DA7948" w14:textId="77777777" w:rsidR="002C5CB8" w:rsidRPr="00D52933" w:rsidRDefault="00000000">
            <w:pPr>
              <w:pStyle w:val="33"/>
              <w:spacing w:line="320" w:lineRule="atLeast"/>
              <w:ind w:leftChars="50" w:left="244" w:rightChars="50" w:right="120" w:hanging="124"/>
            </w:pPr>
            <w:r w:rsidRPr="00D52933">
              <w:rPr>
                <w:rFonts w:hint="eastAsia"/>
                <w:b/>
              </w:rPr>
              <w:t>递交响应文件的方法：</w:t>
            </w:r>
            <w:r w:rsidRPr="00D52933">
              <w:rPr>
                <w:rFonts w:hint="eastAsia"/>
                <w:bCs/>
              </w:rPr>
              <w:t>按照复旦大学采购与招标管理系统的要求递交数据电文形式的响应文件。</w:t>
            </w:r>
          </w:p>
        </w:tc>
      </w:tr>
      <w:tr w:rsidR="00D52933" w:rsidRPr="00D52933" w14:paraId="011DB7DD" w14:textId="77777777">
        <w:tc>
          <w:tcPr>
            <w:tcW w:w="820" w:type="dxa"/>
            <w:vAlign w:val="center"/>
          </w:tcPr>
          <w:p w14:paraId="6D2965BD" w14:textId="77777777" w:rsidR="002C5CB8" w:rsidRPr="00D52933" w:rsidRDefault="002C5CB8">
            <w:pPr>
              <w:pStyle w:val="ab"/>
              <w:numPr>
                <w:ilvl w:val="0"/>
                <w:numId w:val="6"/>
              </w:numPr>
              <w:ind w:left="196" w:hanging="124"/>
            </w:pPr>
            <w:bookmarkStart w:id="85" w:name="_Ref389721167"/>
          </w:p>
        </w:tc>
        <w:bookmarkEnd w:id="85"/>
        <w:tc>
          <w:tcPr>
            <w:tcW w:w="1220" w:type="dxa"/>
            <w:vAlign w:val="center"/>
          </w:tcPr>
          <w:p w14:paraId="68310582" w14:textId="6E347961" w:rsidR="002C5CB8" w:rsidRPr="00D52933" w:rsidRDefault="00000000">
            <w:pPr>
              <w:pStyle w:val="ab"/>
              <w:ind w:left="196" w:hanging="124"/>
            </w:pPr>
            <w:r w:rsidRPr="00D52933">
              <w:fldChar w:fldCharType="begin"/>
            </w:r>
            <w:r w:rsidRPr="00D52933">
              <w:instrText xml:space="preserve"> REF _Ref1964100 \r \h  \* MERGEFORMAT </w:instrText>
            </w:r>
            <w:r w:rsidRPr="00D52933">
              <w:fldChar w:fldCharType="separate"/>
            </w:r>
            <w:r w:rsidR="00C1602B">
              <w:t>21.1</w:t>
            </w:r>
            <w:r w:rsidRPr="00D52933">
              <w:fldChar w:fldCharType="end"/>
            </w:r>
          </w:p>
        </w:tc>
        <w:tc>
          <w:tcPr>
            <w:tcW w:w="7494" w:type="dxa"/>
            <w:vAlign w:val="center"/>
          </w:tcPr>
          <w:p w14:paraId="3BAD4430" w14:textId="2E874425" w:rsidR="002C5CB8" w:rsidRPr="00D52933" w:rsidRDefault="00000000">
            <w:pPr>
              <w:pStyle w:val="33"/>
              <w:spacing w:line="320" w:lineRule="atLeast"/>
              <w:ind w:leftChars="50" w:left="244" w:rightChars="50" w:right="120" w:hanging="124"/>
            </w:pPr>
            <w:r w:rsidRPr="00D52933">
              <w:rPr>
                <w:b/>
              </w:rPr>
              <w:t>响应截止时间：</w:t>
            </w:r>
            <w:r w:rsidRPr="00D52933">
              <w:rPr>
                <w:rFonts w:hint="eastAsia"/>
              </w:rPr>
              <w:t>2026</w:t>
            </w:r>
            <w:r w:rsidRPr="00D52933">
              <w:rPr>
                <w:rFonts w:hint="eastAsia"/>
              </w:rPr>
              <w:t>年</w:t>
            </w:r>
            <w:r w:rsidR="00683F7E" w:rsidRPr="00D52933">
              <w:rPr>
                <w:rFonts w:hint="eastAsia"/>
              </w:rPr>
              <w:t>3</w:t>
            </w:r>
            <w:r w:rsidRPr="00D52933">
              <w:rPr>
                <w:rFonts w:hint="eastAsia"/>
              </w:rPr>
              <w:t>月</w:t>
            </w:r>
            <w:r w:rsidR="00D312C9" w:rsidRPr="00D52933">
              <w:rPr>
                <w:rFonts w:hint="eastAsia"/>
              </w:rPr>
              <w:t>5</w:t>
            </w:r>
            <w:r w:rsidR="00683F7E" w:rsidRPr="00D52933">
              <w:rPr>
                <w:rFonts w:hint="eastAsia"/>
              </w:rPr>
              <w:t>日</w:t>
            </w:r>
            <w:r w:rsidRPr="00D52933">
              <w:t>10</w:t>
            </w:r>
            <w:r w:rsidRPr="00D52933">
              <w:rPr>
                <w:rFonts w:hint="eastAsia"/>
              </w:rPr>
              <w:t>:</w:t>
            </w:r>
            <w:r w:rsidRPr="00D52933">
              <w:t>0</w:t>
            </w:r>
            <w:r w:rsidRPr="00D52933">
              <w:rPr>
                <w:rFonts w:hint="eastAsia"/>
              </w:rPr>
              <w:t>0</w:t>
            </w:r>
            <w:r w:rsidRPr="00D52933">
              <w:t>时（北京时间）</w:t>
            </w:r>
            <w:r w:rsidRPr="00D52933">
              <w:rPr>
                <w:rFonts w:hint="eastAsia"/>
              </w:rPr>
              <w:t>，迟交或不符合规定的响应文件恕不接受。</w:t>
            </w:r>
          </w:p>
        </w:tc>
      </w:tr>
      <w:tr w:rsidR="00D52933" w:rsidRPr="00D52933" w14:paraId="277A6B38" w14:textId="77777777">
        <w:tc>
          <w:tcPr>
            <w:tcW w:w="820" w:type="dxa"/>
            <w:vAlign w:val="center"/>
          </w:tcPr>
          <w:p w14:paraId="6C234544" w14:textId="77777777" w:rsidR="002C5CB8" w:rsidRPr="00D52933" w:rsidRDefault="002C5CB8">
            <w:pPr>
              <w:pStyle w:val="ab"/>
              <w:numPr>
                <w:ilvl w:val="0"/>
                <w:numId w:val="6"/>
              </w:numPr>
              <w:ind w:left="196" w:hanging="124"/>
            </w:pPr>
            <w:bookmarkStart w:id="86" w:name="_Ref389721180"/>
          </w:p>
        </w:tc>
        <w:bookmarkEnd w:id="86"/>
        <w:tc>
          <w:tcPr>
            <w:tcW w:w="1220" w:type="dxa"/>
            <w:vAlign w:val="center"/>
          </w:tcPr>
          <w:p w14:paraId="20253373" w14:textId="5136797D" w:rsidR="002C5CB8" w:rsidRPr="00D52933" w:rsidRDefault="00000000">
            <w:pPr>
              <w:pStyle w:val="ab"/>
              <w:ind w:left="196" w:hanging="124"/>
            </w:pPr>
            <w:r w:rsidRPr="00D52933">
              <w:fldChar w:fldCharType="begin"/>
            </w:r>
            <w:r w:rsidRPr="00D52933">
              <w:instrText xml:space="preserve"> REF _Ref389455348 \r \h  \* MERGEFORMAT </w:instrText>
            </w:r>
            <w:r w:rsidRPr="00D52933">
              <w:fldChar w:fldCharType="separate"/>
            </w:r>
            <w:r w:rsidR="00C1602B">
              <w:t>24.1</w:t>
            </w:r>
            <w:r w:rsidRPr="00D52933">
              <w:fldChar w:fldCharType="end"/>
            </w:r>
          </w:p>
        </w:tc>
        <w:tc>
          <w:tcPr>
            <w:tcW w:w="7494" w:type="dxa"/>
            <w:vAlign w:val="center"/>
          </w:tcPr>
          <w:p w14:paraId="4E337774" w14:textId="4AF38A6F" w:rsidR="002C5CB8" w:rsidRPr="00D52933" w:rsidRDefault="00000000">
            <w:pPr>
              <w:pStyle w:val="33"/>
              <w:spacing w:line="320" w:lineRule="atLeast"/>
              <w:ind w:leftChars="50" w:left="244" w:rightChars="50" w:right="120" w:hanging="124"/>
            </w:pPr>
            <w:r w:rsidRPr="00D52933">
              <w:rPr>
                <w:b/>
              </w:rPr>
              <w:t>唱价时间：</w:t>
            </w:r>
            <w:r w:rsidRPr="00D52933">
              <w:rPr>
                <w:rFonts w:hint="eastAsia"/>
              </w:rPr>
              <w:t>2026</w:t>
            </w:r>
            <w:r w:rsidRPr="00D52933">
              <w:rPr>
                <w:rFonts w:hint="eastAsia"/>
              </w:rPr>
              <w:t>年</w:t>
            </w:r>
            <w:r w:rsidR="00683F7E" w:rsidRPr="00D52933">
              <w:rPr>
                <w:rFonts w:hint="eastAsia"/>
              </w:rPr>
              <w:t>3</w:t>
            </w:r>
            <w:r w:rsidRPr="00D52933">
              <w:rPr>
                <w:rFonts w:hint="eastAsia"/>
              </w:rPr>
              <w:t>月</w:t>
            </w:r>
            <w:r w:rsidR="00D312C9" w:rsidRPr="00D52933">
              <w:rPr>
                <w:rFonts w:hint="eastAsia"/>
              </w:rPr>
              <w:t>5</w:t>
            </w:r>
            <w:r w:rsidR="00683F7E" w:rsidRPr="00D52933">
              <w:rPr>
                <w:rFonts w:hint="eastAsia"/>
              </w:rPr>
              <w:t>日</w:t>
            </w:r>
            <w:r w:rsidRPr="00D52933">
              <w:t>10</w:t>
            </w:r>
            <w:r w:rsidRPr="00D52933">
              <w:rPr>
                <w:rFonts w:hint="eastAsia"/>
              </w:rPr>
              <w:t>:</w:t>
            </w:r>
            <w:r w:rsidRPr="00D52933">
              <w:t>0</w:t>
            </w:r>
            <w:r w:rsidRPr="00D52933">
              <w:rPr>
                <w:rFonts w:hint="eastAsia"/>
              </w:rPr>
              <w:t>0</w:t>
            </w:r>
            <w:r w:rsidRPr="00D52933">
              <w:t>时</w:t>
            </w:r>
          </w:p>
        </w:tc>
      </w:tr>
      <w:tr w:rsidR="00D52933" w:rsidRPr="00D52933" w14:paraId="756A59AE" w14:textId="77777777">
        <w:tc>
          <w:tcPr>
            <w:tcW w:w="820" w:type="dxa"/>
            <w:vAlign w:val="center"/>
          </w:tcPr>
          <w:p w14:paraId="1E700129" w14:textId="77777777" w:rsidR="002C5CB8" w:rsidRPr="00D52933" w:rsidRDefault="002C5CB8">
            <w:pPr>
              <w:pStyle w:val="ab"/>
              <w:numPr>
                <w:ilvl w:val="0"/>
                <w:numId w:val="6"/>
              </w:numPr>
              <w:ind w:left="196" w:hanging="124"/>
            </w:pPr>
            <w:bookmarkStart w:id="87" w:name="_Ref389721217"/>
          </w:p>
        </w:tc>
        <w:tc>
          <w:tcPr>
            <w:tcW w:w="1220" w:type="dxa"/>
            <w:vAlign w:val="center"/>
          </w:tcPr>
          <w:p w14:paraId="49E9561D" w14:textId="77777777" w:rsidR="002C5CB8" w:rsidRPr="00D52933" w:rsidRDefault="00000000">
            <w:pPr>
              <w:pStyle w:val="ab"/>
              <w:ind w:left="196" w:hanging="124"/>
            </w:pPr>
            <w:r w:rsidRPr="00D52933">
              <w:rPr>
                <w:rFonts w:hint="eastAsia"/>
              </w:rPr>
              <w:t>24.3</w:t>
            </w:r>
          </w:p>
        </w:tc>
        <w:tc>
          <w:tcPr>
            <w:tcW w:w="7494" w:type="dxa"/>
            <w:vAlign w:val="center"/>
          </w:tcPr>
          <w:p w14:paraId="179976AC" w14:textId="77777777" w:rsidR="002C5CB8" w:rsidRPr="00D52933" w:rsidRDefault="00000000">
            <w:pPr>
              <w:pStyle w:val="33"/>
              <w:spacing w:line="320" w:lineRule="atLeast"/>
              <w:ind w:leftChars="50" w:left="244" w:rightChars="50" w:right="120" w:hanging="124"/>
              <w:rPr>
                <w:b/>
              </w:rPr>
            </w:pPr>
            <w:r w:rsidRPr="00D52933">
              <w:rPr>
                <w:rFonts w:hint="eastAsia"/>
                <w:b/>
              </w:rPr>
              <w:t>响应文件解密时限：</w:t>
            </w:r>
            <w:r w:rsidRPr="00D52933">
              <w:rPr>
                <w:rFonts w:hint="eastAsia"/>
                <w:bCs/>
              </w:rPr>
              <w:t>唱价时间到达后</w:t>
            </w:r>
            <w:r w:rsidRPr="00D52933">
              <w:rPr>
                <w:rFonts w:hint="eastAsia"/>
                <w:bCs/>
              </w:rPr>
              <w:t>60</w:t>
            </w:r>
            <w:r w:rsidRPr="00D52933">
              <w:rPr>
                <w:rFonts w:hint="eastAsia"/>
                <w:bCs/>
              </w:rPr>
              <w:t>分钟</w:t>
            </w:r>
          </w:p>
        </w:tc>
      </w:tr>
      <w:tr w:rsidR="00D52933" w:rsidRPr="00D52933" w14:paraId="5603DBE9" w14:textId="77777777">
        <w:tc>
          <w:tcPr>
            <w:tcW w:w="820" w:type="dxa"/>
            <w:vAlign w:val="center"/>
          </w:tcPr>
          <w:p w14:paraId="0BFF6711" w14:textId="77777777" w:rsidR="002C5CB8" w:rsidRPr="00D52933" w:rsidRDefault="002C5CB8">
            <w:pPr>
              <w:pStyle w:val="ab"/>
              <w:numPr>
                <w:ilvl w:val="0"/>
                <w:numId w:val="6"/>
              </w:numPr>
              <w:ind w:left="196" w:hanging="124"/>
            </w:pPr>
          </w:p>
        </w:tc>
        <w:tc>
          <w:tcPr>
            <w:tcW w:w="1220" w:type="dxa"/>
            <w:vAlign w:val="center"/>
          </w:tcPr>
          <w:p w14:paraId="6021BE95" w14:textId="77777777" w:rsidR="002C5CB8" w:rsidRPr="00D52933" w:rsidRDefault="00000000">
            <w:pPr>
              <w:pStyle w:val="ab"/>
              <w:ind w:left="196" w:hanging="124"/>
            </w:pPr>
            <w:r w:rsidRPr="00D52933">
              <w:rPr>
                <w:rFonts w:hint="eastAsia"/>
              </w:rPr>
              <w:t>24.5</w:t>
            </w:r>
          </w:p>
        </w:tc>
        <w:tc>
          <w:tcPr>
            <w:tcW w:w="7494" w:type="dxa"/>
            <w:vAlign w:val="center"/>
          </w:tcPr>
          <w:p w14:paraId="099937F1" w14:textId="77777777" w:rsidR="002C5CB8" w:rsidRPr="00D52933" w:rsidRDefault="00000000">
            <w:pPr>
              <w:pStyle w:val="33"/>
              <w:spacing w:line="320" w:lineRule="atLeast"/>
              <w:ind w:leftChars="50" w:left="244" w:rightChars="50" w:right="120" w:hanging="124"/>
              <w:rPr>
                <w:b/>
              </w:rPr>
            </w:pPr>
            <w:r w:rsidRPr="00D52933">
              <w:rPr>
                <w:rFonts w:hint="eastAsia"/>
                <w:b/>
              </w:rPr>
              <w:t>唱价电子签名或确认时限：</w:t>
            </w:r>
            <w:r w:rsidRPr="00D52933">
              <w:rPr>
                <w:rFonts w:hint="eastAsia"/>
                <w:bCs/>
              </w:rPr>
              <w:t>唱价记录表生成后</w:t>
            </w:r>
            <w:r w:rsidRPr="00D52933">
              <w:rPr>
                <w:rFonts w:hint="eastAsia"/>
                <w:bCs/>
              </w:rPr>
              <w:t>10</w:t>
            </w:r>
            <w:r w:rsidRPr="00D52933">
              <w:rPr>
                <w:rFonts w:hint="eastAsia"/>
                <w:bCs/>
              </w:rPr>
              <w:t>分钟，超过时限未签名或确认的，视为对唱价内容和过程无异议。</w:t>
            </w:r>
          </w:p>
        </w:tc>
      </w:tr>
      <w:tr w:rsidR="00D52933" w:rsidRPr="00D52933" w14:paraId="0A19EB84" w14:textId="77777777">
        <w:tc>
          <w:tcPr>
            <w:tcW w:w="820" w:type="dxa"/>
            <w:vAlign w:val="center"/>
          </w:tcPr>
          <w:p w14:paraId="6D185ECC" w14:textId="77777777" w:rsidR="002C5CB8" w:rsidRPr="00D52933" w:rsidRDefault="002C5CB8">
            <w:pPr>
              <w:pStyle w:val="ab"/>
              <w:numPr>
                <w:ilvl w:val="0"/>
                <w:numId w:val="6"/>
              </w:numPr>
              <w:ind w:left="196" w:hanging="124"/>
            </w:pPr>
          </w:p>
        </w:tc>
        <w:bookmarkEnd w:id="87"/>
        <w:tc>
          <w:tcPr>
            <w:tcW w:w="1220" w:type="dxa"/>
            <w:vAlign w:val="center"/>
          </w:tcPr>
          <w:p w14:paraId="5AF99A30" w14:textId="73832195" w:rsidR="002C5CB8" w:rsidRPr="00D52933" w:rsidRDefault="00000000">
            <w:pPr>
              <w:pStyle w:val="ab"/>
              <w:ind w:left="196" w:hanging="124"/>
            </w:pPr>
            <w:r w:rsidRPr="00D52933">
              <w:fldChar w:fldCharType="begin"/>
            </w:r>
            <w:r w:rsidRPr="00D52933">
              <w:instrText xml:space="preserve"> REF _Ref434458829 \r \h  \* MERGEFORMAT </w:instrText>
            </w:r>
            <w:r w:rsidRPr="00D52933">
              <w:fldChar w:fldCharType="separate"/>
            </w:r>
            <w:r w:rsidR="00C1602B">
              <w:t>32.1</w:t>
            </w:r>
            <w:r w:rsidRPr="00D52933">
              <w:fldChar w:fldCharType="end"/>
            </w:r>
          </w:p>
        </w:tc>
        <w:tc>
          <w:tcPr>
            <w:tcW w:w="7494" w:type="dxa"/>
            <w:vAlign w:val="center"/>
          </w:tcPr>
          <w:p w14:paraId="349D1ACD" w14:textId="77777777" w:rsidR="002C5CB8" w:rsidRPr="00D52933" w:rsidRDefault="00000000">
            <w:pPr>
              <w:pStyle w:val="ab"/>
              <w:spacing w:after="0" w:line="320" w:lineRule="atLeast"/>
              <w:ind w:leftChars="50" w:left="244" w:rightChars="50" w:right="120" w:hanging="124"/>
              <w:jc w:val="both"/>
            </w:pPr>
            <w:r w:rsidRPr="00D52933">
              <w:rPr>
                <w:b/>
              </w:rPr>
              <w:t>合同签约地点：</w:t>
            </w:r>
            <w:r w:rsidRPr="00D52933">
              <w:t>复旦大学</w:t>
            </w:r>
          </w:p>
        </w:tc>
      </w:tr>
      <w:tr w:rsidR="00D52933" w:rsidRPr="00D52933" w14:paraId="77578CDF" w14:textId="77777777">
        <w:tc>
          <w:tcPr>
            <w:tcW w:w="820" w:type="dxa"/>
            <w:vAlign w:val="center"/>
          </w:tcPr>
          <w:p w14:paraId="1F6CCD8B" w14:textId="77777777" w:rsidR="002C5CB8" w:rsidRPr="00D52933" w:rsidRDefault="002C5CB8">
            <w:pPr>
              <w:pStyle w:val="ab"/>
              <w:numPr>
                <w:ilvl w:val="0"/>
                <w:numId w:val="6"/>
              </w:numPr>
              <w:ind w:left="196" w:hanging="124"/>
            </w:pPr>
          </w:p>
        </w:tc>
        <w:tc>
          <w:tcPr>
            <w:tcW w:w="1220" w:type="dxa"/>
            <w:vAlign w:val="center"/>
          </w:tcPr>
          <w:p w14:paraId="2C1615E1" w14:textId="77777777" w:rsidR="002C5CB8" w:rsidRPr="00D52933" w:rsidRDefault="00000000">
            <w:pPr>
              <w:pStyle w:val="ab"/>
              <w:spacing w:line="320" w:lineRule="atLeast"/>
              <w:ind w:leftChars="50" w:left="244" w:rightChars="50" w:right="120" w:hanging="124"/>
            </w:pPr>
            <w:r w:rsidRPr="00D52933">
              <w:t>其他</w:t>
            </w:r>
          </w:p>
        </w:tc>
        <w:tc>
          <w:tcPr>
            <w:tcW w:w="7494" w:type="dxa"/>
            <w:vAlign w:val="center"/>
          </w:tcPr>
          <w:p w14:paraId="66521E0C" w14:textId="77777777" w:rsidR="002C5CB8" w:rsidRPr="00D52933" w:rsidRDefault="00000000">
            <w:pPr>
              <w:pStyle w:val="ab"/>
              <w:spacing w:line="320" w:lineRule="atLeast"/>
              <w:ind w:leftChars="50" w:left="244" w:rightChars="50" w:right="120" w:hanging="124"/>
              <w:jc w:val="left"/>
            </w:pPr>
            <w:r w:rsidRPr="00D52933">
              <w:rPr>
                <w:rFonts w:hint="eastAsia"/>
              </w:rPr>
              <w:t>本次采购为首次公告项目，重新采购政策详见供应商须知</w:t>
            </w:r>
            <w:r w:rsidRPr="00D52933">
              <w:rPr>
                <w:rFonts w:hint="eastAsia"/>
              </w:rPr>
              <w:t xml:space="preserve">. </w:t>
            </w:r>
            <w:r w:rsidRPr="00D52933">
              <w:rPr>
                <w:rFonts w:hint="eastAsia"/>
              </w:rPr>
              <w:t>“一、总则</w:t>
            </w:r>
            <w:r w:rsidRPr="00D52933">
              <w:rPr>
                <w:rFonts w:hint="eastAsia"/>
              </w:rPr>
              <w:t xml:space="preserve"> </w:t>
            </w:r>
            <w:r w:rsidRPr="00D52933">
              <w:rPr>
                <w:rFonts w:hint="eastAsia"/>
              </w:rPr>
              <w:t>第</w:t>
            </w:r>
            <w:r w:rsidRPr="00D52933">
              <w:rPr>
                <w:rFonts w:hint="eastAsia"/>
              </w:rPr>
              <w:t>3.5</w:t>
            </w:r>
            <w:r w:rsidRPr="00D52933">
              <w:rPr>
                <w:rFonts w:hint="eastAsia"/>
              </w:rPr>
              <w:t>款”。</w:t>
            </w:r>
          </w:p>
        </w:tc>
      </w:tr>
    </w:tbl>
    <w:p w14:paraId="74C43108" w14:textId="77777777" w:rsidR="002C5CB8" w:rsidRPr="00D52933" w:rsidRDefault="00000000">
      <w:pPr>
        <w:pStyle w:val="flName"/>
        <w:ind w:left="47" w:hanging="189"/>
        <w:rPr>
          <w:rFonts w:ascii="Times New Roman"/>
        </w:rPr>
      </w:pPr>
      <w:r w:rsidRPr="00D52933">
        <w:rPr>
          <w:rFonts w:ascii="Times New Roman"/>
        </w:rPr>
        <w:br w:type="page"/>
      </w:r>
      <w:bookmarkStart w:id="88" w:name="_Toc491700917"/>
      <w:bookmarkStart w:id="89" w:name="_Toc2063969"/>
      <w:bookmarkStart w:id="90" w:name="_Toc389465255"/>
      <w:bookmarkStart w:id="91" w:name="_Toc495398047"/>
      <w:bookmarkStart w:id="92" w:name="_Toc503130781"/>
      <w:bookmarkStart w:id="93" w:name="_Toc2063681"/>
      <w:bookmarkStart w:id="94" w:name="_Toc116470623"/>
      <w:bookmarkStart w:id="95" w:name="_Toc2063937"/>
      <w:bookmarkStart w:id="96" w:name="_Toc8343683"/>
      <w:bookmarkStart w:id="97" w:name="_Toc25750"/>
      <w:bookmarkStart w:id="98" w:name="_Toc2063806"/>
      <w:bookmarkStart w:id="99" w:name="_Toc116890086"/>
      <w:bookmarkStart w:id="100" w:name="_Toc301765379"/>
      <w:bookmarkStart w:id="101" w:name="_Toc495406850"/>
      <w:bookmarkStart w:id="102" w:name="_Toc116470673"/>
      <w:bookmarkStart w:id="103" w:name="_Toc114212885"/>
      <w:bookmarkStart w:id="104" w:name="_Toc503130720"/>
      <w:bookmarkStart w:id="105" w:name="_Toc495397997"/>
      <w:bookmarkStart w:id="106" w:name="_Toc302374123"/>
      <w:r w:rsidRPr="00D52933">
        <w:rPr>
          <w:rFonts w:ascii="Times New Roman"/>
        </w:rPr>
        <w:lastRenderedPageBreak/>
        <w:t>供应商须知</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259A0102" w14:textId="77777777" w:rsidR="002C5CB8" w:rsidRPr="00D52933" w:rsidRDefault="00000000">
      <w:pPr>
        <w:pStyle w:val="flType"/>
        <w:spacing w:before="120"/>
        <w:ind w:left="23" w:hanging="165"/>
        <w:rPr>
          <w:rFonts w:ascii="Times New Roman"/>
        </w:rPr>
      </w:pPr>
      <w:bookmarkStart w:id="107" w:name="_Toc389465256"/>
      <w:bookmarkStart w:id="108" w:name="_Toc495397998"/>
      <w:bookmarkStart w:id="109" w:name="_Toc116470624"/>
      <w:bookmarkStart w:id="110" w:name="_Toc116470674"/>
      <w:bookmarkStart w:id="111" w:name="_Toc495406851"/>
      <w:bookmarkStart w:id="112" w:name="_Toc503130782"/>
      <w:bookmarkStart w:id="113" w:name="_Toc495398048"/>
      <w:bookmarkStart w:id="114" w:name="_Toc503130721"/>
      <w:bookmarkStart w:id="115" w:name="_Toc2063807"/>
      <w:bookmarkStart w:id="116" w:name="_Toc116890087"/>
      <w:bookmarkStart w:id="117" w:name="_Toc301765380"/>
      <w:bookmarkStart w:id="118" w:name="_Toc32668"/>
      <w:bookmarkStart w:id="119" w:name="_Toc8343684"/>
      <w:bookmarkStart w:id="120" w:name="_Toc2063970"/>
      <w:bookmarkStart w:id="121" w:name="_Toc2063938"/>
      <w:bookmarkStart w:id="122" w:name="_Toc114212886"/>
      <w:bookmarkStart w:id="123" w:name="_Toc491700918"/>
      <w:r w:rsidRPr="00D52933">
        <w:rPr>
          <w:rFonts w:ascii="Times New Roman"/>
        </w:rPr>
        <w:t>一、总则</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p>
    <w:p w14:paraId="2025825E" w14:textId="77777777" w:rsidR="002C5CB8" w:rsidRPr="00D52933" w:rsidRDefault="00000000">
      <w:pPr>
        <w:pStyle w:val="1"/>
        <w:ind w:hanging="142"/>
        <w:rPr>
          <w:rFonts w:ascii="Times New Roman"/>
        </w:rPr>
      </w:pPr>
      <w:bookmarkStart w:id="124" w:name="_Toc157622248"/>
      <w:bookmarkStart w:id="125" w:name="_Toc452800679"/>
      <w:bookmarkStart w:id="126" w:name="_Toc2063682"/>
      <w:bookmarkStart w:id="127" w:name="_Toc8343685"/>
      <w:bookmarkStart w:id="128" w:name="_Toc29552"/>
      <w:bookmarkStart w:id="129" w:name="_Toc452726934"/>
      <w:bookmarkStart w:id="130" w:name="_Toc12375"/>
      <w:bookmarkStart w:id="131" w:name="_Ref389453949"/>
      <w:bookmarkStart w:id="132" w:name="_Toc441204424"/>
      <w:bookmarkStart w:id="133" w:name="_Toc441975316"/>
      <w:bookmarkStart w:id="134" w:name="_Toc31434"/>
      <w:bookmarkStart w:id="135" w:name="_Toc302374124"/>
      <w:bookmarkStart w:id="136" w:name="_Toc4490"/>
      <w:bookmarkStart w:id="137" w:name="_Toc452306092"/>
      <w:bookmarkStart w:id="138" w:name="_Ref452637671"/>
      <w:bookmarkStart w:id="139" w:name="_Toc4491"/>
      <w:bookmarkStart w:id="140" w:name="_Toc5763"/>
      <w:bookmarkStart w:id="141" w:name="_Toc452727294"/>
      <w:bookmarkStart w:id="142" w:name="_Toc2063808"/>
      <w:bookmarkStart w:id="143" w:name="_Toc29434"/>
      <w:bookmarkStart w:id="144" w:name="_Ref452633195"/>
      <w:bookmarkStart w:id="145" w:name="_Toc434462175"/>
      <w:bookmarkStart w:id="146" w:name="_Toc434897289"/>
      <w:bookmarkStart w:id="147" w:name="_Toc434462786"/>
      <w:r w:rsidRPr="00D52933">
        <w:rPr>
          <w:rFonts w:ascii="Times New Roman"/>
        </w:rPr>
        <w:t>适用范围</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14:paraId="5A07256A" w14:textId="5687F250" w:rsidR="002C5CB8" w:rsidRPr="00D52933" w:rsidRDefault="00000000">
      <w:pPr>
        <w:pStyle w:val="a7"/>
      </w:pPr>
      <w:r w:rsidRPr="00D52933">
        <w:t>本采购文件适用于</w:t>
      </w:r>
      <w:r w:rsidRPr="00D52933">
        <w:rPr>
          <w:rStyle w:val="12"/>
          <w:rFonts w:ascii="Times New Roman"/>
        </w:rPr>
        <w:t>本须知前附表</w:t>
      </w:r>
      <w:r w:rsidRPr="00D52933">
        <w:t>第</w:t>
      </w:r>
      <w:r w:rsidRPr="00D52933">
        <w:fldChar w:fldCharType="begin"/>
      </w:r>
      <w:r w:rsidRPr="00D52933">
        <w:instrText xml:space="preserve"> REF _Ref389721031 \r \h  \* MERGEFORMAT </w:instrText>
      </w:r>
      <w:r w:rsidRPr="00D52933">
        <w:fldChar w:fldCharType="separate"/>
      </w:r>
      <w:r w:rsidR="00C1602B">
        <w:t>1</w:t>
      </w:r>
      <w:r w:rsidRPr="00D52933">
        <w:fldChar w:fldCharType="end"/>
      </w:r>
      <w:r w:rsidRPr="00D52933">
        <w:t>项所列项目的采购。</w:t>
      </w:r>
    </w:p>
    <w:p w14:paraId="5F334878" w14:textId="77777777" w:rsidR="002C5CB8" w:rsidRPr="00D52933" w:rsidRDefault="00000000">
      <w:pPr>
        <w:pStyle w:val="1"/>
        <w:ind w:hanging="142"/>
        <w:rPr>
          <w:rFonts w:ascii="Times New Roman"/>
        </w:rPr>
      </w:pPr>
      <w:bookmarkStart w:id="148" w:name="_Toc157622249"/>
      <w:bookmarkStart w:id="149" w:name="_Toc17675"/>
      <w:bookmarkStart w:id="150" w:name="_Toc11613"/>
      <w:bookmarkStart w:id="151" w:name="_Toc24757"/>
      <w:bookmarkStart w:id="152" w:name="_Toc17390"/>
      <w:bookmarkStart w:id="153" w:name="_Ref389454069"/>
      <w:bookmarkStart w:id="154" w:name="_Toc19114"/>
      <w:bookmarkStart w:id="155" w:name="_Toc21753"/>
      <w:bookmarkStart w:id="156" w:name="_Toc2661"/>
      <w:r w:rsidRPr="00D52933">
        <w:rPr>
          <w:rFonts w:ascii="Times New Roman"/>
        </w:rPr>
        <w:t>采购人和采购代理机构</w:t>
      </w:r>
      <w:bookmarkEnd w:id="148"/>
      <w:bookmarkEnd w:id="149"/>
      <w:bookmarkEnd w:id="150"/>
      <w:bookmarkEnd w:id="151"/>
      <w:bookmarkEnd w:id="152"/>
      <w:bookmarkEnd w:id="153"/>
      <w:bookmarkEnd w:id="154"/>
      <w:bookmarkEnd w:id="155"/>
      <w:bookmarkEnd w:id="156"/>
    </w:p>
    <w:p w14:paraId="4D701230" w14:textId="30C75555" w:rsidR="002C5CB8" w:rsidRPr="00D52933" w:rsidRDefault="00000000">
      <w:pPr>
        <w:pStyle w:val="a7"/>
      </w:pPr>
      <w:r w:rsidRPr="00D52933">
        <w:t>本次采购的采购人和采购代理机构见</w:t>
      </w:r>
      <w:r w:rsidRPr="00D52933">
        <w:rPr>
          <w:rStyle w:val="12"/>
          <w:rFonts w:ascii="Times New Roman"/>
        </w:rPr>
        <w:t>本须知前附表</w:t>
      </w:r>
      <w:r w:rsidRPr="00D52933">
        <w:rPr>
          <w:rStyle w:val="11"/>
        </w:rPr>
        <w:t>第</w:t>
      </w:r>
      <w:r w:rsidRPr="00D52933">
        <w:rPr>
          <w:rStyle w:val="11"/>
        </w:rPr>
        <w:fldChar w:fldCharType="begin"/>
      </w:r>
      <w:r w:rsidRPr="00D52933">
        <w:rPr>
          <w:rStyle w:val="11"/>
        </w:rPr>
        <w:instrText xml:space="preserve"> REF _Ref389721040 \r \h </w:instrText>
      </w:r>
      <w:r w:rsidRPr="00D52933">
        <w:instrText xml:space="preserve"> \* MERGEFORMAT </w:instrText>
      </w:r>
      <w:r w:rsidRPr="00D52933">
        <w:rPr>
          <w:rStyle w:val="11"/>
        </w:rPr>
      </w:r>
      <w:r w:rsidRPr="00D52933">
        <w:rPr>
          <w:rStyle w:val="11"/>
        </w:rPr>
        <w:fldChar w:fldCharType="separate"/>
      </w:r>
      <w:r w:rsidR="00C1602B">
        <w:rPr>
          <w:rStyle w:val="11"/>
        </w:rPr>
        <w:t>2</w:t>
      </w:r>
      <w:r w:rsidRPr="00D52933">
        <w:rPr>
          <w:rStyle w:val="11"/>
        </w:rPr>
        <w:fldChar w:fldCharType="end"/>
      </w:r>
      <w:r w:rsidRPr="00D52933">
        <w:rPr>
          <w:rStyle w:val="11"/>
        </w:rPr>
        <w:t>项和第</w:t>
      </w:r>
      <w:r w:rsidRPr="00D52933">
        <w:rPr>
          <w:rStyle w:val="11"/>
        </w:rPr>
        <w:fldChar w:fldCharType="begin"/>
      </w:r>
      <w:r w:rsidRPr="00D52933">
        <w:rPr>
          <w:rStyle w:val="11"/>
        </w:rPr>
        <w:instrText xml:space="preserve"> REF _Ref389721049 \r \h </w:instrText>
      </w:r>
      <w:r w:rsidRPr="00D52933">
        <w:instrText xml:space="preserve"> \* MERGEFORMAT </w:instrText>
      </w:r>
      <w:r w:rsidRPr="00D52933">
        <w:rPr>
          <w:rStyle w:val="11"/>
        </w:rPr>
      </w:r>
      <w:r w:rsidRPr="00D52933">
        <w:rPr>
          <w:rStyle w:val="11"/>
        </w:rPr>
        <w:fldChar w:fldCharType="separate"/>
      </w:r>
      <w:r w:rsidR="00C1602B">
        <w:rPr>
          <w:rStyle w:val="11"/>
        </w:rPr>
        <w:t>3</w:t>
      </w:r>
      <w:r w:rsidRPr="00D52933">
        <w:rPr>
          <w:rStyle w:val="11"/>
        </w:rPr>
        <w:fldChar w:fldCharType="end"/>
      </w:r>
      <w:r w:rsidRPr="00D52933">
        <w:rPr>
          <w:rStyle w:val="11"/>
        </w:rPr>
        <w:t>项。</w:t>
      </w:r>
    </w:p>
    <w:p w14:paraId="5F76992C" w14:textId="77777777" w:rsidR="002C5CB8" w:rsidRPr="00D52933" w:rsidRDefault="00000000">
      <w:pPr>
        <w:pStyle w:val="1"/>
        <w:ind w:hanging="142"/>
        <w:rPr>
          <w:rFonts w:ascii="Times New Roman"/>
        </w:rPr>
      </w:pPr>
      <w:bookmarkStart w:id="157" w:name="_Toc6700"/>
      <w:bookmarkStart w:id="158" w:name="_Toc157622250"/>
      <w:bookmarkStart w:id="159" w:name="_Toc452306093"/>
      <w:bookmarkStart w:id="160" w:name="_Toc1937"/>
      <w:bookmarkStart w:id="161" w:name="_Toc8343686"/>
      <w:bookmarkStart w:id="162" w:name="_Toc6756"/>
      <w:bookmarkStart w:id="163" w:name="_Toc22601"/>
      <w:bookmarkStart w:id="164" w:name="_Toc302374125"/>
      <w:bookmarkStart w:id="165" w:name="_Toc452800680"/>
      <w:bookmarkStart w:id="166" w:name="_Toc452726935"/>
      <w:bookmarkStart w:id="167" w:name="_Toc452727295"/>
      <w:bookmarkStart w:id="168" w:name="_Toc2063683"/>
      <w:bookmarkStart w:id="169" w:name="_Toc2063809"/>
      <w:bookmarkStart w:id="170" w:name="_Toc139"/>
      <w:bookmarkStart w:id="171" w:name="_Toc26800"/>
      <w:bookmarkStart w:id="172" w:name="_Toc7140"/>
      <w:r w:rsidRPr="00D52933">
        <w:rPr>
          <w:rFonts w:ascii="Times New Roman"/>
        </w:rPr>
        <w:t>合格的供应商</w:t>
      </w:r>
      <w:bookmarkEnd w:id="145"/>
      <w:bookmarkEnd w:id="146"/>
      <w:bookmarkEnd w:id="147"/>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p>
    <w:p w14:paraId="63DF0FBD" w14:textId="77777777" w:rsidR="002C5CB8" w:rsidRPr="00D52933" w:rsidRDefault="00000000">
      <w:pPr>
        <w:pStyle w:val="2"/>
        <w:ind w:hanging="142"/>
      </w:pPr>
      <w:bookmarkStart w:id="173" w:name="_Ref521600821"/>
      <w:bookmarkStart w:id="174" w:name="_Ref452637774"/>
      <w:r w:rsidRPr="00D52933">
        <w:t>单位负责人为同一人或者存在直接控股或管理关系的不同单位，不得参加同一包件的响应或者未划分包件的同一采购项目的响应。</w:t>
      </w:r>
      <w:bookmarkEnd w:id="173"/>
    </w:p>
    <w:p w14:paraId="7F6BAEEE" w14:textId="77777777" w:rsidR="002C5CB8" w:rsidRPr="00D52933" w:rsidRDefault="00000000">
      <w:pPr>
        <w:pStyle w:val="2"/>
        <w:ind w:hanging="142"/>
      </w:pPr>
      <w:bookmarkStart w:id="175" w:name="_Ref521600828"/>
      <w:bookmarkEnd w:id="174"/>
      <w:r w:rsidRPr="00D52933">
        <w:t>供应商应未曾为采购人在本采购合同项下拟采购的</w:t>
      </w:r>
      <w:r w:rsidRPr="00D52933">
        <w:rPr>
          <w:rFonts w:hint="eastAsia"/>
        </w:rPr>
        <w:t>对象</w:t>
      </w:r>
      <w:r w:rsidRPr="00D52933">
        <w:t>提供设计、编制</w:t>
      </w:r>
      <w:r w:rsidRPr="00D52933">
        <w:rPr>
          <w:rStyle w:val="12"/>
          <w:rFonts w:ascii="Times New Roman"/>
        </w:rPr>
        <w:t>采购需求</w:t>
      </w:r>
      <w:r w:rsidRPr="00D52933">
        <w:t>或者提供项目管理、监理、检测等服务。</w:t>
      </w:r>
      <w:bookmarkEnd w:id="175"/>
    </w:p>
    <w:p w14:paraId="6122E887" w14:textId="77777777" w:rsidR="002C5CB8" w:rsidRPr="00D52933" w:rsidRDefault="00000000">
      <w:pPr>
        <w:pStyle w:val="2"/>
        <w:ind w:hanging="142"/>
      </w:pPr>
      <w:r w:rsidRPr="00D52933">
        <w:t>供应商应满足</w:t>
      </w:r>
      <w:r w:rsidRPr="00D52933">
        <w:rPr>
          <w:rStyle w:val="12"/>
          <w:rFonts w:ascii="Times New Roman"/>
        </w:rPr>
        <w:t>响应邀请书</w:t>
      </w:r>
      <w:r w:rsidRPr="00D52933">
        <w:t>中规定的合格供应商的各项资格要求。</w:t>
      </w:r>
    </w:p>
    <w:p w14:paraId="133F7DDA" w14:textId="77777777" w:rsidR="002C5CB8" w:rsidRPr="00D52933" w:rsidRDefault="00000000">
      <w:pPr>
        <w:pStyle w:val="2"/>
        <w:ind w:hanging="142"/>
        <w:rPr>
          <w:szCs w:val="24"/>
        </w:rPr>
      </w:pPr>
      <w:r w:rsidRPr="00D52933">
        <w:rPr>
          <w:rFonts w:hint="eastAsia"/>
          <w:szCs w:val="24"/>
        </w:rPr>
        <w:t>如果本次采购允许两个或两个以上单位组成响应联合体参与响应，则整个响应联合体将被视为一个响应人，且组成响应联合体的牵头人及各成员应满足响应邀请书中所列明的相关资格要求。当由两个或两个以上单位组成响应联合体时，除须提交联合体各方各自的相关证明文件外，还应符合下列要求：</w:t>
      </w:r>
    </w:p>
    <w:p w14:paraId="05CBE2E0" w14:textId="77777777" w:rsidR="002C5CB8" w:rsidRPr="00D52933" w:rsidRDefault="00000000">
      <w:pPr>
        <w:rPr>
          <w:szCs w:val="24"/>
        </w:rPr>
      </w:pPr>
      <w:r w:rsidRPr="00D52933">
        <w:rPr>
          <w:rFonts w:hint="eastAsia"/>
          <w:szCs w:val="24"/>
        </w:rPr>
        <w:t>（</w:t>
      </w:r>
      <w:r w:rsidRPr="00D52933">
        <w:rPr>
          <w:rFonts w:hint="eastAsia"/>
          <w:szCs w:val="24"/>
        </w:rPr>
        <w:t>1</w:t>
      </w:r>
      <w:r w:rsidRPr="00D52933">
        <w:rPr>
          <w:rFonts w:hint="eastAsia"/>
          <w:szCs w:val="24"/>
        </w:rPr>
        <w:t>）</w:t>
      </w:r>
      <w:r w:rsidRPr="00D52933">
        <w:rPr>
          <w:rFonts w:hint="eastAsia"/>
          <w:szCs w:val="24"/>
        </w:rPr>
        <w:t xml:space="preserve"> </w:t>
      </w:r>
      <w:r w:rsidRPr="00D52933">
        <w:rPr>
          <w:rFonts w:hint="eastAsia"/>
          <w:szCs w:val="24"/>
        </w:rPr>
        <w:t>应随响应文件一起提交一份“联合协议”，该协议中应明确指定联合体的牵头人，阐明联合体各方的职责和分工，声明联合体各方在合同执行过程中将承担各自独立和相互连带的责任；</w:t>
      </w:r>
    </w:p>
    <w:p w14:paraId="79CB5435" w14:textId="77777777" w:rsidR="002C5CB8" w:rsidRPr="00D52933" w:rsidRDefault="00000000">
      <w:pPr>
        <w:rPr>
          <w:szCs w:val="24"/>
        </w:rPr>
      </w:pPr>
      <w:r w:rsidRPr="00D52933">
        <w:rPr>
          <w:rFonts w:hint="eastAsia"/>
          <w:szCs w:val="24"/>
        </w:rPr>
        <w:t>（</w:t>
      </w:r>
      <w:r w:rsidRPr="00D52933">
        <w:rPr>
          <w:rFonts w:hint="eastAsia"/>
          <w:szCs w:val="24"/>
        </w:rPr>
        <w:t>2</w:t>
      </w:r>
      <w:r w:rsidRPr="00D52933">
        <w:rPr>
          <w:rFonts w:hint="eastAsia"/>
          <w:szCs w:val="24"/>
        </w:rPr>
        <w:t>）</w:t>
      </w:r>
      <w:r w:rsidRPr="00D52933">
        <w:rPr>
          <w:rFonts w:hint="eastAsia"/>
          <w:szCs w:val="24"/>
        </w:rPr>
        <w:t xml:space="preserve"> </w:t>
      </w:r>
      <w:r w:rsidRPr="00D52933">
        <w:rPr>
          <w:rFonts w:hint="eastAsia"/>
          <w:szCs w:val="24"/>
        </w:rPr>
        <w:t>联合体各方的职责和分工应与各自的特长、专业工作经验和资质等级允许承担的工作范围（若有时）相适应；</w:t>
      </w:r>
    </w:p>
    <w:p w14:paraId="086A753C" w14:textId="77777777" w:rsidR="002C5CB8" w:rsidRPr="00D52933" w:rsidRDefault="00000000">
      <w:pPr>
        <w:rPr>
          <w:szCs w:val="24"/>
        </w:rPr>
      </w:pPr>
      <w:r w:rsidRPr="00D52933">
        <w:rPr>
          <w:rFonts w:hint="eastAsia"/>
          <w:szCs w:val="24"/>
        </w:rPr>
        <w:t>（</w:t>
      </w:r>
      <w:r w:rsidRPr="00D52933">
        <w:rPr>
          <w:rFonts w:hint="eastAsia"/>
          <w:szCs w:val="24"/>
        </w:rPr>
        <w:t>3</w:t>
      </w:r>
      <w:r w:rsidRPr="00D52933">
        <w:rPr>
          <w:rFonts w:hint="eastAsia"/>
          <w:szCs w:val="24"/>
        </w:rPr>
        <w:t>）</w:t>
      </w:r>
      <w:r w:rsidRPr="00D52933">
        <w:rPr>
          <w:rFonts w:hint="eastAsia"/>
          <w:szCs w:val="24"/>
        </w:rPr>
        <w:t xml:space="preserve"> </w:t>
      </w:r>
      <w:r w:rsidRPr="00D52933">
        <w:rPr>
          <w:rFonts w:hint="eastAsia"/>
          <w:szCs w:val="24"/>
        </w:rPr>
        <w:t>响应人的响应文件及成交后签署的合同文件，对联合体的每一成员均具有法</w:t>
      </w:r>
    </w:p>
    <w:p w14:paraId="77203B90" w14:textId="77777777" w:rsidR="002C5CB8" w:rsidRPr="00D52933" w:rsidRDefault="00000000">
      <w:pPr>
        <w:rPr>
          <w:szCs w:val="24"/>
        </w:rPr>
      </w:pPr>
      <w:r w:rsidRPr="00D52933">
        <w:rPr>
          <w:rFonts w:hint="eastAsia"/>
          <w:szCs w:val="24"/>
        </w:rPr>
        <w:t>律约束力；</w:t>
      </w:r>
    </w:p>
    <w:p w14:paraId="2A99E911" w14:textId="77777777" w:rsidR="002C5CB8" w:rsidRPr="00D52933" w:rsidRDefault="00000000">
      <w:pPr>
        <w:rPr>
          <w:szCs w:val="24"/>
        </w:rPr>
      </w:pPr>
      <w:r w:rsidRPr="00D52933">
        <w:rPr>
          <w:rFonts w:hint="eastAsia"/>
          <w:szCs w:val="24"/>
        </w:rPr>
        <w:t>（</w:t>
      </w:r>
      <w:r w:rsidRPr="00D52933">
        <w:rPr>
          <w:rFonts w:hint="eastAsia"/>
          <w:szCs w:val="24"/>
        </w:rPr>
        <w:t>4</w:t>
      </w:r>
      <w:r w:rsidRPr="00D52933">
        <w:rPr>
          <w:rFonts w:hint="eastAsia"/>
          <w:szCs w:val="24"/>
        </w:rPr>
        <w:t>）</w:t>
      </w:r>
      <w:r w:rsidRPr="00D52933">
        <w:rPr>
          <w:rFonts w:hint="eastAsia"/>
          <w:szCs w:val="24"/>
        </w:rPr>
        <w:t xml:space="preserve"> </w:t>
      </w:r>
      <w:r w:rsidRPr="00D52933">
        <w:rPr>
          <w:rFonts w:hint="eastAsia"/>
          <w:szCs w:val="24"/>
        </w:rPr>
        <w:t>除牵头人之外的联合体其他各方的单位负责人应签署并提交一份授权书，以</w:t>
      </w:r>
    </w:p>
    <w:p w14:paraId="6D8EFE6D" w14:textId="77777777" w:rsidR="002C5CB8" w:rsidRPr="00D52933" w:rsidRDefault="00000000">
      <w:pPr>
        <w:rPr>
          <w:szCs w:val="24"/>
        </w:rPr>
      </w:pPr>
      <w:r w:rsidRPr="00D52933">
        <w:rPr>
          <w:rFonts w:hint="eastAsia"/>
          <w:szCs w:val="24"/>
        </w:rPr>
        <w:t>证明联合体牵头人的资格；</w:t>
      </w:r>
    </w:p>
    <w:p w14:paraId="21C37FDB" w14:textId="77777777" w:rsidR="002C5CB8" w:rsidRPr="00D52933" w:rsidRDefault="00000000">
      <w:pPr>
        <w:rPr>
          <w:szCs w:val="24"/>
        </w:rPr>
      </w:pPr>
      <w:r w:rsidRPr="00D52933">
        <w:rPr>
          <w:rFonts w:hint="eastAsia"/>
          <w:szCs w:val="24"/>
        </w:rPr>
        <w:t>（</w:t>
      </w:r>
      <w:r w:rsidRPr="00D52933">
        <w:rPr>
          <w:rFonts w:hint="eastAsia"/>
          <w:szCs w:val="24"/>
        </w:rPr>
        <w:t>5</w:t>
      </w:r>
      <w:r w:rsidRPr="00D52933">
        <w:rPr>
          <w:rFonts w:hint="eastAsia"/>
          <w:szCs w:val="24"/>
        </w:rPr>
        <w:t>）</w:t>
      </w:r>
      <w:r w:rsidRPr="00D52933">
        <w:rPr>
          <w:rFonts w:hint="eastAsia"/>
          <w:szCs w:val="24"/>
        </w:rPr>
        <w:t xml:space="preserve"> </w:t>
      </w:r>
      <w:r w:rsidRPr="00D52933">
        <w:rPr>
          <w:rFonts w:hint="eastAsia"/>
          <w:szCs w:val="24"/>
        </w:rPr>
        <w:t>联合体牵头人应被授权代表所有联合体成员承担责任和接受指令，并且由联</w:t>
      </w:r>
    </w:p>
    <w:p w14:paraId="640CA988" w14:textId="77777777" w:rsidR="002C5CB8" w:rsidRPr="00D52933" w:rsidRDefault="00000000">
      <w:pPr>
        <w:rPr>
          <w:szCs w:val="24"/>
        </w:rPr>
      </w:pPr>
      <w:r w:rsidRPr="00D52933">
        <w:rPr>
          <w:rFonts w:hint="eastAsia"/>
          <w:szCs w:val="24"/>
        </w:rPr>
        <w:t>合体牵头人负责整个合同的全面实施；</w:t>
      </w:r>
    </w:p>
    <w:p w14:paraId="54D0B05B" w14:textId="77777777" w:rsidR="002C5CB8" w:rsidRPr="00D52933" w:rsidRDefault="00000000">
      <w:pPr>
        <w:rPr>
          <w:szCs w:val="24"/>
        </w:rPr>
      </w:pPr>
      <w:r w:rsidRPr="00D52933">
        <w:rPr>
          <w:rFonts w:hint="eastAsia"/>
          <w:szCs w:val="24"/>
        </w:rPr>
        <w:t>（</w:t>
      </w:r>
      <w:r w:rsidRPr="00D52933">
        <w:rPr>
          <w:rFonts w:hint="eastAsia"/>
          <w:szCs w:val="24"/>
        </w:rPr>
        <w:t>6</w:t>
      </w:r>
      <w:r w:rsidRPr="00D52933">
        <w:rPr>
          <w:rFonts w:hint="eastAsia"/>
          <w:szCs w:val="24"/>
        </w:rPr>
        <w:t>）</w:t>
      </w:r>
      <w:r w:rsidRPr="00D52933">
        <w:rPr>
          <w:rFonts w:hint="eastAsia"/>
          <w:szCs w:val="24"/>
        </w:rPr>
        <w:t xml:space="preserve"> </w:t>
      </w:r>
      <w:r w:rsidRPr="00D52933">
        <w:rPr>
          <w:rFonts w:hint="eastAsia"/>
          <w:szCs w:val="24"/>
        </w:rPr>
        <w:t>联合体的各成员不得再以自己名义单独参加同一合同的响应，也不得同时加</w:t>
      </w:r>
    </w:p>
    <w:p w14:paraId="650A66C0" w14:textId="77777777" w:rsidR="002C5CB8" w:rsidRPr="00D52933" w:rsidRDefault="00000000">
      <w:pPr>
        <w:rPr>
          <w:szCs w:val="24"/>
        </w:rPr>
      </w:pPr>
      <w:r w:rsidRPr="00D52933">
        <w:rPr>
          <w:rFonts w:hint="eastAsia"/>
          <w:szCs w:val="24"/>
        </w:rPr>
        <w:t>入两个或两个以上联合体参加同一合同的响应，如有违反将取消全部相关响应人的响应资格；</w:t>
      </w:r>
    </w:p>
    <w:p w14:paraId="5B14CFD4" w14:textId="77777777" w:rsidR="002C5CB8" w:rsidRPr="00D52933" w:rsidRDefault="00000000">
      <w:pPr>
        <w:rPr>
          <w:szCs w:val="24"/>
        </w:rPr>
      </w:pPr>
      <w:r w:rsidRPr="00D52933">
        <w:rPr>
          <w:rFonts w:hint="eastAsia"/>
          <w:szCs w:val="24"/>
        </w:rPr>
        <w:t>（</w:t>
      </w:r>
      <w:r w:rsidRPr="00D52933">
        <w:rPr>
          <w:rFonts w:hint="eastAsia"/>
          <w:szCs w:val="24"/>
        </w:rPr>
        <w:t>7</w:t>
      </w:r>
      <w:r w:rsidRPr="00D52933">
        <w:rPr>
          <w:rFonts w:hint="eastAsia"/>
          <w:szCs w:val="24"/>
        </w:rPr>
        <w:t>）</w:t>
      </w:r>
      <w:r w:rsidRPr="00D52933">
        <w:rPr>
          <w:rFonts w:hint="eastAsia"/>
          <w:szCs w:val="24"/>
        </w:rPr>
        <w:t xml:space="preserve"> </w:t>
      </w:r>
      <w:r w:rsidRPr="00D52933">
        <w:rPr>
          <w:rFonts w:hint="eastAsia"/>
          <w:szCs w:val="24"/>
        </w:rPr>
        <w:t>由同一专业的单位组成的联合体，按照“联合协议”中分工承担该专业工作的</w:t>
      </w:r>
    </w:p>
    <w:p w14:paraId="4875F06D" w14:textId="77777777" w:rsidR="002C5CB8" w:rsidRPr="00D52933" w:rsidRDefault="00000000">
      <w:pPr>
        <w:rPr>
          <w:szCs w:val="24"/>
        </w:rPr>
      </w:pPr>
      <w:r w:rsidRPr="00D52933">
        <w:rPr>
          <w:rFonts w:hint="eastAsia"/>
          <w:szCs w:val="24"/>
        </w:rPr>
        <w:t>资质等级较低的成员确定整个联合体该专业的资质等级。</w:t>
      </w:r>
    </w:p>
    <w:p w14:paraId="6F955B77" w14:textId="77777777" w:rsidR="002C5CB8" w:rsidRPr="00D52933" w:rsidRDefault="00000000">
      <w:pPr>
        <w:pStyle w:val="2"/>
        <w:ind w:hanging="142"/>
        <w:rPr>
          <w:szCs w:val="24"/>
        </w:rPr>
      </w:pPr>
      <w:r w:rsidRPr="00D52933">
        <w:rPr>
          <w:rFonts w:hint="eastAsia"/>
          <w:b/>
          <w:bCs/>
          <w:szCs w:val="24"/>
        </w:rPr>
        <w:t>本次采购如为首次公告项目</w:t>
      </w:r>
      <w:r w:rsidRPr="00D52933">
        <w:rPr>
          <w:rFonts w:hint="eastAsia"/>
          <w:szCs w:val="24"/>
        </w:rPr>
        <w:t>，当参与唱价的供应商数量、通过资格审查的供应商数量或通过初步审查的供应商数量不足</w:t>
      </w:r>
      <w:r w:rsidRPr="00D52933">
        <w:rPr>
          <w:rFonts w:hint="eastAsia"/>
          <w:szCs w:val="24"/>
        </w:rPr>
        <w:t xml:space="preserve"> 3 </w:t>
      </w:r>
      <w:r w:rsidRPr="00D52933">
        <w:rPr>
          <w:rFonts w:hint="eastAsia"/>
          <w:szCs w:val="24"/>
        </w:rPr>
        <w:t>家时，本次采购失败。除采购任务取消情形外，采购人</w:t>
      </w:r>
      <w:r w:rsidRPr="00D52933">
        <w:rPr>
          <w:rFonts w:hint="eastAsia"/>
          <w:szCs w:val="24"/>
        </w:rPr>
        <w:lastRenderedPageBreak/>
        <w:t>有权重新发布采购公告。</w:t>
      </w:r>
      <w:r w:rsidRPr="00D52933">
        <w:rPr>
          <w:rFonts w:hint="eastAsia"/>
          <w:b/>
          <w:bCs/>
          <w:szCs w:val="24"/>
        </w:rPr>
        <w:t>本次采购如为重新公告项目</w:t>
      </w:r>
      <w:r w:rsidRPr="00D52933">
        <w:rPr>
          <w:rFonts w:hint="eastAsia"/>
          <w:szCs w:val="24"/>
        </w:rPr>
        <w:t>，当有效响应供应商不足</w:t>
      </w:r>
      <w:r w:rsidRPr="00D52933">
        <w:rPr>
          <w:rFonts w:hint="eastAsia"/>
          <w:szCs w:val="24"/>
        </w:rPr>
        <w:t xml:space="preserve"> 3</w:t>
      </w:r>
      <w:r w:rsidRPr="00D52933">
        <w:rPr>
          <w:rFonts w:hint="eastAsia"/>
          <w:szCs w:val="24"/>
        </w:rPr>
        <w:t>家但大于等于</w:t>
      </w:r>
      <w:r w:rsidRPr="00D52933">
        <w:rPr>
          <w:rFonts w:hint="eastAsia"/>
          <w:szCs w:val="24"/>
        </w:rPr>
        <w:t xml:space="preserve"> 1 </w:t>
      </w:r>
      <w:r w:rsidRPr="00D52933">
        <w:rPr>
          <w:rFonts w:hint="eastAsia"/>
          <w:szCs w:val="24"/>
        </w:rPr>
        <w:t>家时，将进行</w:t>
      </w:r>
      <w:r w:rsidRPr="00D52933">
        <w:rPr>
          <w:rFonts w:hint="eastAsia"/>
          <w:szCs w:val="24"/>
        </w:rPr>
        <w:t xml:space="preserve"> 2 </w:t>
      </w:r>
      <w:r w:rsidRPr="00D52933">
        <w:rPr>
          <w:rFonts w:hint="eastAsia"/>
          <w:szCs w:val="24"/>
        </w:rPr>
        <w:t>家或</w:t>
      </w:r>
      <w:r w:rsidRPr="00D52933">
        <w:rPr>
          <w:rFonts w:hint="eastAsia"/>
          <w:szCs w:val="24"/>
        </w:rPr>
        <w:t xml:space="preserve"> 1 </w:t>
      </w:r>
      <w:r w:rsidRPr="00D52933">
        <w:rPr>
          <w:rFonts w:hint="eastAsia"/>
          <w:szCs w:val="24"/>
        </w:rPr>
        <w:t>家唱价或评审，但经评审完全响应采购文件实质性需求且除价格因素以外的评审得分达到</w:t>
      </w:r>
      <w:r w:rsidRPr="00D52933">
        <w:rPr>
          <w:rFonts w:hint="eastAsia"/>
          <w:szCs w:val="24"/>
        </w:rPr>
        <w:t xml:space="preserve"> 60%</w:t>
      </w:r>
      <w:r w:rsidRPr="00D52933">
        <w:rPr>
          <w:rFonts w:hint="eastAsia"/>
          <w:szCs w:val="24"/>
        </w:rPr>
        <w:t>分值的响应文件，方可视为有效响应。若无有效响应，项目再次采购失败。</w:t>
      </w:r>
    </w:p>
    <w:p w14:paraId="4FE2C437" w14:textId="77777777" w:rsidR="002C5CB8" w:rsidRPr="00D52933" w:rsidRDefault="002C5CB8"/>
    <w:p w14:paraId="498E3FAE" w14:textId="77777777" w:rsidR="002C5CB8" w:rsidRPr="00D52933" w:rsidRDefault="00000000">
      <w:pPr>
        <w:pStyle w:val="1"/>
        <w:ind w:hanging="142"/>
        <w:rPr>
          <w:rFonts w:ascii="Times New Roman"/>
        </w:rPr>
      </w:pPr>
      <w:bookmarkStart w:id="176" w:name="_Toc17987"/>
      <w:bookmarkStart w:id="177" w:name="_Toc157622251"/>
      <w:bookmarkStart w:id="178" w:name="_Toc21660"/>
      <w:bookmarkStart w:id="179" w:name="_Toc21858"/>
      <w:bookmarkStart w:id="180" w:name="_Toc32413"/>
      <w:bookmarkStart w:id="181" w:name="_Toc7524"/>
      <w:bookmarkStart w:id="182" w:name="_Toc5816"/>
      <w:bookmarkStart w:id="183" w:name="_Toc14706"/>
      <w:bookmarkStart w:id="184" w:name="_Toc452727296"/>
      <w:bookmarkStart w:id="185" w:name="_Toc302374126"/>
      <w:bookmarkStart w:id="186" w:name="_Toc452726936"/>
      <w:bookmarkStart w:id="187" w:name="_Toc434462787"/>
      <w:bookmarkStart w:id="188" w:name="_Toc2063684"/>
      <w:bookmarkStart w:id="189" w:name="_Toc2063810"/>
      <w:bookmarkStart w:id="190" w:name="_Toc434897290"/>
      <w:bookmarkStart w:id="191" w:name="_Toc452800681"/>
      <w:bookmarkStart w:id="192" w:name="_Toc434462176"/>
      <w:bookmarkStart w:id="193" w:name="_Toc8343687"/>
      <w:bookmarkStart w:id="194" w:name="_Toc452306094"/>
      <w:r w:rsidRPr="00D52933">
        <w:rPr>
          <w:rFonts w:ascii="Times New Roman" w:hint="eastAsia"/>
        </w:rPr>
        <w:t>促进中小企业发展的规定</w:t>
      </w:r>
      <w:bookmarkEnd w:id="176"/>
      <w:bookmarkEnd w:id="177"/>
      <w:bookmarkEnd w:id="178"/>
      <w:bookmarkEnd w:id="179"/>
      <w:bookmarkEnd w:id="180"/>
      <w:bookmarkEnd w:id="181"/>
      <w:bookmarkEnd w:id="182"/>
      <w:bookmarkEnd w:id="183"/>
    </w:p>
    <w:p w14:paraId="712DDDE9" w14:textId="77777777" w:rsidR="002C5CB8" w:rsidRPr="00D52933" w:rsidRDefault="00000000">
      <w:pPr>
        <w:pStyle w:val="2"/>
        <w:ind w:hanging="142"/>
      </w:pPr>
      <w:r w:rsidRPr="00D52933">
        <w:t>本项目的采购公告或采购文件中所称中小企业，是指在中华人民共和国境内依法设立，依据国务院批准的中小企业划分标准确定的中型企业、小型企业和微型企业，但与任一大型企业的负责人为同一人，或者与大型企业存在直接控股、管理关系的除外。对于货物采购项目，要求拟供货物由中小企业制造且不能使用大型企业的商号或商标；对于服务采购项目，要求服务由中小企业承接，即提供服务的人员为中小企业依照《中华人民共和国劳动合同法》订立劳动合同的从业人员。本采购文件中所称的中小微型企业的含义均与此相同。</w:t>
      </w:r>
    </w:p>
    <w:p w14:paraId="07A71C79" w14:textId="1F9BEF4C" w:rsidR="002C5CB8" w:rsidRPr="00D52933" w:rsidRDefault="00000000">
      <w:pPr>
        <w:pStyle w:val="2"/>
        <w:ind w:hanging="142"/>
      </w:pPr>
      <w:bookmarkStart w:id="195" w:name="_Ref107847251"/>
      <w:r w:rsidRPr="00D52933">
        <w:t>本项目所对应的中小微型企业划分标准及所属行业见</w:t>
      </w:r>
      <w:r w:rsidRPr="00D52933">
        <w:rPr>
          <w:rStyle w:val="17"/>
          <w:rFonts w:ascii="Times New Roman"/>
        </w:rPr>
        <w:t>本须知前附表</w:t>
      </w:r>
      <w:r w:rsidRPr="00D52933">
        <w:t>第</w:t>
      </w:r>
      <w:bookmarkStart w:id="196" w:name="_Hlt107840631"/>
      <w:bookmarkStart w:id="197" w:name="_Hlt107840637"/>
      <w:bookmarkStart w:id="198" w:name="_Hlt107840630"/>
      <w:r w:rsidRPr="00D52933">
        <w:fldChar w:fldCharType="begin"/>
      </w:r>
      <w:r w:rsidRPr="00D52933">
        <w:instrText xml:space="preserve"> REF _Ref107840624 \r \h  \* MERGEFORMAT </w:instrText>
      </w:r>
      <w:r w:rsidRPr="00D52933">
        <w:fldChar w:fldCharType="separate"/>
      </w:r>
      <w:r w:rsidR="00C1602B">
        <w:t>4</w:t>
      </w:r>
      <w:r w:rsidRPr="00D52933">
        <w:fldChar w:fldCharType="end"/>
      </w:r>
      <w:bookmarkEnd w:id="196"/>
      <w:bookmarkEnd w:id="197"/>
      <w:bookmarkEnd w:id="198"/>
      <w:r w:rsidRPr="00D52933">
        <w:t>项。中小微型企业划分标准中所提及的</w:t>
      </w:r>
      <w:r w:rsidRPr="00D52933">
        <w:t>“</w:t>
      </w:r>
      <w:r w:rsidRPr="00D52933">
        <w:t>从业人员</w:t>
      </w:r>
      <w:r w:rsidRPr="00D52933">
        <w:t>”</w:t>
      </w:r>
      <w:r w:rsidRPr="00D52933">
        <w:t>包括与企业建立劳动关系的职工人数和企业接受的劳务派遣用工人数。</w:t>
      </w:r>
      <w:bookmarkEnd w:id="195"/>
    </w:p>
    <w:p w14:paraId="30FC05EE" w14:textId="77777777" w:rsidR="002C5CB8" w:rsidRPr="00D52933" w:rsidRDefault="00000000">
      <w:pPr>
        <w:pStyle w:val="2"/>
        <w:ind w:hanging="142"/>
        <w:rPr>
          <w:rStyle w:val="17"/>
          <w:rFonts w:ascii="Times New Roman" w:eastAsia="宋体"/>
          <w:kern w:val="0"/>
        </w:rPr>
      </w:pPr>
      <w:bookmarkStart w:id="199" w:name="_Ref107907683"/>
      <w:r w:rsidRPr="00D52933">
        <w:t>如响应产品的制造商或服务提供商为中小微型企业，则供应商须在响应文件中提供符合采购文件第五章中所附格式的《中小企业声明函》</w:t>
      </w:r>
      <w:r w:rsidRPr="00D52933">
        <w:rPr>
          <w:rFonts w:hint="eastAsia"/>
        </w:rPr>
        <w:t>，</w:t>
      </w:r>
      <w:r w:rsidRPr="00D52933">
        <w:t>在评审时将对由小型和微型企业制造的货物或承接的服务给予评审价格扣除</w:t>
      </w:r>
      <w:r w:rsidRPr="00D52933">
        <w:rPr>
          <w:rFonts w:hint="eastAsia"/>
        </w:rPr>
        <w:t>。</w:t>
      </w:r>
      <w:r w:rsidRPr="00D52933">
        <w:t>若</w:t>
      </w:r>
      <w:r w:rsidRPr="00D52933">
        <w:rPr>
          <w:rFonts w:hint="eastAsia"/>
        </w:rPr>
        <w:t>供应商</w:t>
      </w:r>
      <w:r w:rsidRPr="00D52933">
        <w:t>提供</w:t>
      </w:r>
      <w:r w:rsidRPr="00D52933">
        <w:rPr>
          <w:rFonts w:hint="eastAsia"/>
        </w:rPr>
        <w:t>的</w:t>
      </w:r>
      <w:r w:rsidRPr="00D52933">
        <w:t>声明函与事实不符的，</w:t>
      </w:r>
      <w:r w:rsidRPr="00D52933">
        <w:rPr>
          <w:rFonts w:hint="eastAsia"/>
        </w:rPr>
        <w:t>采购人</w:t>
      </w:r>
      <w:r w:rsidRPr="00D52933">
        <w:t>将追究</w:t>
      </w:r>
      <w:r w:rsidRPr="00D52933">
        <w:rPr>
          <w:rFonts w:hint="eastAsia"/>
        </w:rPr>
        <w:t>其</w:t>
      </w:r>
      <w:r w:rsidRPr="00D52933">
        <w:t>法律责任。</w:t>
      </w:r>
      <w:bookmarkEnd w:id="199"/>
    </w:p>
    <w:p w14:paraId="4F7C493C" w14:textId="77777777" w:rsidR="002C5CB8" w:rsidRPr="00D52933" w:rsidRDefault="00000000">
      <w:pPr>
        <w:pStyle w:val="1"/>
        <w:ind w:hanging="142"/>
        <w:rPr>
          <w:rFonts w:ascii="Times New Roman"/>
        </w:rPr>
      </w:pPr>
      <w:bookmarkStart w:id="200" w:name="_Toc26226"/>
      <w:bookmarkStart w:id="201" w:name="_Toc28949"/>
      <w:bookmarkStart w:id="202" w:name="_Toc18502"/>
      <w:bookmarkStart w:id="203" w:name="_Toc19064"/>
      <w:bookmarkStart w:id="204" w:name="_Toc157622252"/>
      <w:bookmarkStart w:id="205" w:name="_Toc17783"/>
      <w:bookmarkStart w:id="206" w:name="_Toc1427"/>
      <w:bookmarkStart w:id="207" w:name="_Toc18548"/>
      <w:r w:rsidRPr="00D52933">
        <w:rPr>
          <w:rFonts w:ascii="Times New Roman"/>
        </w:rPr>
        <w:t>响应费用</w:t>
      </w:r>
      <w:bookmarkEnd w:id="184"/>
      <w:bookmarkEnd w:id="185"/>
      <w:bookmarkEnd w:id="186"/>
      <w:bookmarkEnd w:id="187"/>
      <w:bookmarkEnd w:id="188"/>
      <w:bookmarkEnd w:id="189"/>
      <w:bookmarkEnd w:id="190"/>
      <w:bookmarkEnd w:id="191"/>
      <w:bookmarkEnd w:id="192"/>
      <w:bookmarkEnd w:id="193"/>
      <w:bookmarkEnd w:id="194"/>
      <w:bookmarkEnd w:id="200"/>
      <w:bookmarkEnd w:id="201"/>
      <w:bookmarkEnd w:id="202"/>
      <w:bookmarkEnd w:id="203"/>
      <w:bookmarkEnd w:id="204"/>
      <w:bookmarkEnd w:id="205"/>
      <w:bookmarkEnd w:id="206"/>
      <w:bookmarkEnd w:id="207"/>
    </w:p>
    <w:p w14:paraId="6E127177" w14:textId="77777777" w:rsidR="002C5CB8" w:rsidRPr="00D52933" w:rsidRDefault="00000000">
      <w:pPr>
        <w:pStyle w:val="a7"/>
      </w:pPr>
      <w:r w:rsidRPr="00D52933">
        <w:t>供应商应承担编制和递交响应文件的所有费用，不论响应的结果如何，采购人和采购代理机构在任何情况下均无义务和责任承担这些费用。</w:t>
      </w:r>
    </w:p>
    <w:p w14:paraId="5497C6EF" w14:textId="77777777" w:rsidR="002C5CB8" w:rsidRPr="00D52933" w:rsidRDefault="00000000">
      <w:pPr>
        <w:pStyle w:val="1"/>
        <w:ind w:hanging="142"/>
        <w:rPr>
          <w:rFonts w:ascii="Times New Roman"/>
        </w:rPr>
      </w:pPr>
      <w:bookmarkStart w:id="208" w:name="_Toc30380"/>
      <w:bookmarkStart w:id="209" w:name="_Toc15195"/>
      <w:bookmarkStart w:id="210" w:name="_Toc6033"/>
      <w:bookmarkStart w:id="211" w:name="_Toc157622253"/>
      <w:bookmarkStart w:id="212" w:name="_Toc11331"/>
      <w:bookmarkStart w:id="213" w:name="_Toc10851"/>
      <w:bookmarkStart w:id="214" w:name="_Toc16042"/>
      <w:bookmarkStart w:id="215" w:name="_Toc20582"/>
      <w:r w:rsidRPr="00D52933">
        <w:rPr>
          <w:rFonts w:ascii="Times New Roman" w:hint="eastAsia"/>
        </w:rPr>
        <w:t>异议</w:t>
      </w:r>
      <w:bookmarkEnd w:id="208"/>
      <w:bookmarkEnd w:id="209"/>
      <w:bookmarkEnd w:id="210"/>
      <w:bookmarkEnd w:id="211"/>
      <w:bookmarkEnd w:id="212"/>
      <w:bookmarkEnd w:id="213"/>
      <w:bookmarkEnd w:id="214"/>
      <w:bookmarkEnd w:id="215"/>
    </w:p>
    <w:p w14:paraId="5DB79D75" w14:textId="77777777" w:rsidR="002C5CB8" w:rsidRPr="00D52933" w:rsidRDefault="00000000">
      <w:pPr>
        <w:pStyle w:val="a7"/>
      </w:pPr>
      <w:r w:rsidRPr="00D52933">
        <w:t>如供应商认为采购文件、采购过程或成交结果使自己的合法权益受到损害的，应在供应商</w:t>
      </w:r>
      <w:r w:rsidRPr="00D52933">
        <w:rPr>
          <w:rFonts w:hint="eastAsia"/>
        </w:rPr>
        <w:t>知道或者应知其权益受到损害之日起</w:t>
      </w:r>
      <w:r w:rsidRPr="00D52933">
        <w:t>1</w:t>
      </w:r>
      <w:r w:rsidRPr="00D52933">
        <w:rPr>
          <w:rFonts w:hint="eastAsia"/>
        </w:rPr>
        <w:t>个工作日内</w:t>
      </w:r>
      <w:r w:rsidRPr="00D52933">
        <w:t>，以书面形式向</w:t>
      </w:r>
      <w:r w:rsidRPr="00D52933">
        <w:rPr>
          <w:rStyle w:val="12"/>
          <w:rFonts w:ascii="Times New Roman"/>
        </w:rPr>
        <w:t>响应邀请书</w:t>
      </w:r>
      <w:r w:rsidRPr="00D52933">
        <w:t>中注明的采购人或采购代理机构一次性提出针对同一采购程序环节的全部</w:t>
      </w:r>
      <w:r w:rsidRPr="00D52933">
        <w:rPr>
          <w:rFonts w:hint="eastAsia"/>
        </w:rPr>
        <w:t>异议</w:t>
      </w:r>
      <w:r w:rsidRPr="00D52933">
        <w:t>，否则将不予受理。</w:t>
      </w:r>
    </w:p>
    <w:p w14:paraId="68207B27" w14:textId="77777777" w:rsidR="002C5CB8" w:rsidRPr="00D52933" w:rsidRDefault="00000000">
      <w:pPr>
        <w:pStyle w:val="flType"/>
        <w:ind w:left="23" w:hanging="165"/>
        <w:rPr>
          <w:rFonts w:ascii="Times New Roman"/>
        </w:rPr>
      </w:pPr>
      <w:bookmarkStart w:id="216" w:name="_Toc495398049"/>
      <w:bookmarkStart w:id="217" w:name="_Toc503130783"/>
      <w:bookmarkStart w:id="218" w:name="_Toc116470675"/>
      <w:bookmarkStart w:id="219" w:name="_Toc3068"/>
      <w:bookmarkStart w:id="220" w:name="_Toc116890088"/>
      <w:bookmarkStart w:id="221" w:name="_Toc8343688"/>
      <w:bookmarkStart w:id="222" w:name="_Toc491700919"/>
      <w:bookmarkStart w:id="223" w:name="_Toc2063971"/>
      <w:bookmarkStart w:id="224" w:name="_Toc495406852"/>
      <w:bookmarkStart w:id="225" w:name="_Toc389465257"/>
      <w:bookmarkStart w:id="226" w:name="_Toc2063939"/>
      <w:bookmarkStart w:id="227" w:name="_Toc2063811"/>
      <w:bookmarkStart w:id="228" w:name="_Toc116470625"/>
      <w:bookmarkStart w:id="229" w:name="_Toc503130722"/>
      <w:bookmarkStart w:id="230" w:name="_Toc495397999"/>
      <w:bookmarkStart w:id="231" w:name="_Toc301765381"/>
      <w:bookmarkStart w:id="232" w:name="_Toc114212887"/>
      <w:r w:rsidRPr="00D52933">
        <w:rPr>
          <w:rFonts w:ascii="Times New Roman"/>
        </w:rPr>
        <w:t>二、采购文件</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p>
    <w:p w14:paraId="4121655A" w14:textId="77777777" w:rsidR="002C5CB8" w:rsidRPr="00D52933" w:rsidRDefault="00000000">
      <w:pPr>
        <w:pStyle w:val="1"/>
        <w:ind w:hanging="142"/>
        <w:rPr>
          <w:rFonts w:ascii="Times New Roman"/>
        </w:rPr>
      </w:pPr>
      <w:bookmarkStart w:id="233" w:name="_Toc20618"/>
      <w:bookmarkStart w:id="234" w:name="_Toc3646"/>
      <w:bookmarkStart w:id="235" w:name="_Toc8343689"/>
      <w:bookmarkStart w:id="236" w:name="_Toc302374127"/>
      <w:bookmarkStart w:id="237" w:name="_Toc2063812"/>
      <w:bookmarkStart w:id="238" w:name="_Toc452306095"/>
      <w:bookmarkStart w:id="239" w:name="_Toc2063685"/>
      <w:bookmarkStart w:id="240" w:name="_Toc434897291"/>
      <w:bookmarkStart w:id="241" w:name="_Toc21136"/>
      <w:bookmarkStart w:id="242" w:name="_Toc452727297"/>
      <w:bookmarkStart w:id="243" w:name="_Toc434462177"/>
      <w:bookmarkStart w:id="244" w:name="_Toc4657"/>
      <w:bookmarkStart w:id="245" w:name="_Toc452800682"/>
      <w:bookmarkStart w:id="246" w:name="_Toc157622254"/>
      <w:bookmarkStart w:id="247" w:name="_Toc72"/>
      <w:bookmarkStart w:id="248" w:name="_Toc25333"/>
      <w:bookmarkStart w:id="249" w:name="_Toc434462788"/>
      <w:bookmarkStart w:id="250" w:name="_Toc16157"/>
      <w:bookmarkStart w:id="251" w:name="_Toc452726937"/>
      <w:r w:rsidRPr="00D52933">
        <w:rPr>
          <w:rFonts w:ascii="Times New Roman"/>
        </w:rPr>
        <w:t>采购文件的构成</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14:paraId="393A13E6" w14:textId="77777777" w:rsidR="002C5CB8" w:rsidRPr="00D52933" w:rsidRDefault="00000000">
      <w:pPr>
        <w:pStyle w:val="2"/>
        <w:ind w:hanging="142"/>
      </w:pPr>
      <w:r w:rsidRPr="00D52933">
        <w:t>采购文件包括：</w:t>
      </w:r>
    </w:p>
    <w:p w14:paraId="041A2F1B" w14:textId="77777777" w:rsidR="002C5CB8" w:rsidRPr="00D52933" w:rsidRDefault="00000000">
      <w:pPr>
        <w:pStyle w:val="a7"/>
      </w:pPr>
      <w:r w:rsidRPr="00D52933">
        <w:t>章节</w:t>
      </w:r>
      <w:r w:rsidRPr="00D52933">
        <w:tab/>
      </w:r>
      <w:r w:rsidRPr="00D52933">
        <w:t>名称</w:t>
      </w:r>
    </w:p>
    <w:p w14:paraId="7B8DDC65" w14:textId="77777777" w:rsidR="002C5CB8" w:rsidRPr="00D52933" w:rsidRDefault="00000000">
      <w:pPr>
        <w:autoSpaceDE w:val="0"/>
        <w:autoSpaceDN w:val="0"/>
        <w:ind w:hanging="142"/>
        <w:textAlignment w:val="bottom"/>
      </w:pPr>
      <w:r w:rsidRPr="00D52933">
        <w:t>响应邀请书</w:t>
      </w:r>
    </w:p>
    <w:p w14:paraId="0C4D1ABC" w14:textId="77777777" w:rsidR="002C5CB8" w:rsidRPr="00D52933" w:rsidRDefault="00000000">
      <w:pPr>
        <w:tabs>
          <w:tab w:val="left" w:pos="2060"/>
        </w:tabs>
        <w:autoSpaceDE w:val="0"/>
        <w:autoSpaceDN w:val="0"/>
        <w:ind w:hanging="142"/>
        <w:textAlignment w:val="bottom"/>
      </w:pPr>
      <w:r w:rsidRPr="00D52933">
        <w:t>一</w:t>
      </w:r>
      <w:r w:rsidRPr="00D52933">
        <w:tab/>
      </w:r>
      <w:r w:rsidRPr="00D52933">
        <w:t>供应商须知及前附表</w:t>
      </w:r>
    </w:p>
    <w:p w14:paraId="05076482" w14:textId="77777777" w:rsidR="002C5CB8" w:rsidRPr="00D52933" w:rsidRDefault="00000000">
      <w:pPr>
        <w:tabs>
          <w:tab w:val="left" w:pos="2060"/>
        </w:tabs>
        <w:autoSpaceDE w:val="0"/>
        <w:autoSpaceDN w:val="0"/>
        <w:ind w:hanging="142"/>
        <w:textAlignment w:val="bottom"/>
      </w:pPr>
      <w:r w:rsidRPr="00D52933">
        <w:lastRenderedPageBreak/>
        <w:t>二</w:t>
      </w:r>
      <w:r w:rsidRPr="00D52933">
        <w:tab/>
      </w:r>
      <w:r w:rsidRPr="00D52933">
        <w:rPr>
          <w:rFonts w:hint="eastAsia"/>
        </w:rPr>
        <w:t>采购</w:t>
      </w:r>
      <w:r w:rsidRPr="00D52933">
        <w:t>需求一览表</w:t>
      </w:r>
    </w:p>
    <w:p w14:paraId="07A78A46" w14:textId="77777777" w:rsidR="002C5CB8" w:rsidRPr="00D52933" w:rsidRDefault="00000000">
      <w:pPr>
        <w:tabs>
          <w:tab w:val="left" w:pos="2060"/>
        </w:tabs>
        <w:autoSpaceDE w:val="0"/>
        <w:autoSpaceDN w:val="0"/>
        <w:ind w:hanging="142"/>
        <w:textAlignment w:val="bottom"/>
      </w:pPr>
      <w:r w:rsidRPr="00D52933">
        <w:t>三</w:t>
      </w:r>
      <w:r w:rsidRPr="00D52933">
        <w:tab/>
      </w:r>
      <w:r w:rsidRPr="00D52933">
        <w:rPr>
          <w:rStyle w:val="11"/>
        </w:rPr>
        <w:t>采购需求</w:t>
      </w:r>
    </w:p>
    <w:p w14:paraId="41705800" w14:textId="77777777" w:rsidR="002C5CB8" w:rsidRPr="00D52933" w:rsidRDefault="00000000">
      <w:pPr>
        <w:tabs>
          <w:tab w:val="left" w:pos="2060"/>
        </w:tabs>
        <w:autoSpaceDE w:val="0"/>
        <w:autoSpaceDN w:val="0"/>
        <w:ind w:hanging="142"/>
        <w:textAlignment w:val="bottom"/>
      </w:pPr>
      <w:r w:rsidRPr="00D52933">
        <w:t>四</w:t>
      </w:r>
      <w:r w:rsidRPr="00D52933">
        <w:tab/>
      </w:r>
      <w:r w:rsidRPr="00D52933">
        <w:t>合同条款</w:t>
      </w:r>
    </w:p>
    <w:p w14:paraId="0DECD72A" w14:textId="77777777" w:rsidR="002C5CB8" w:rsidRPr="00D52933" w:rsidRDefault="00000000">
      <w:pPr>
        <w:tabs>
          <w:tab w:val="left" w:pos="2060"/>
        </w:tabs>
        <w:autoSpaceDE w:val="0"/>
        <w:autoSpaceDN w:val="0"/>
        <w:ind w:hanging="142"/>
        <w:textAlignment w:val="bottom"/>
      </w:pPr>
      <w:r w:rsidRPr="00D52933">
        <w:t>五</w:t>
      </w:r>
      <w:r w:rsidRPr="00D52933">
        <w:tab/>
      </w:r>
      <w:r w:rsidRPr="00D52933">
        <w:t>各种格式</w:t>
      </w:r>
    </w:p>
    <w:p w14:paraId="52070D98" w14:textId="77777777" w:rsidR="002C5CB8" w:rsidRPr="00D52933" w:rsidRDefault="00000000">
      <w:pPr>
        <w:tabs>
          <w:tab w:val="left" w:pos="2060"/>
        </w:tabs>
        <w:autoSpaceDE w:val="0"/>
        <w:autoSpaceDN w:val="0"/>
        <w:ind w:hanging="142"/>
        <w:textAlignment w:val="bottom"/>
      </w:pPr>
      <w:r w:rsidRPr="00D52933">
        <w:t>六</w:t>
      </w:r>
      <w:r w:rsidRPr="00D52933">
        <w:tab/>
      </w:r>
      <w:r w:rsidRPr="00D52933">
        <w:t>资格证明文件格式</w:t>
      </w:r>
    </w:p>
    <w:p w14:paraId="73A167EB" w14:textId="77777777" w:rsidR="002C5CB8" w:rsidRPr="00D52933" w:rsidRDefault="00000000">
      <w:pPr>
        <w:tabs>
          <w:tab w:val="left" w:pos="2060"/>
        </w:tabs>
        <w:autoSpaceDE w:val="0"/>
        <w:autoSpaceDN w:val="0"/>
        <w:ind w:hanging="142"/>
        <w:textAlignment w:val="bottom"/>
      </w:pPr>
      <w:r w:rsidRPr="00D52933">
        <w:t>七</w:t>
      </w:r>
      <w:r w:rsidRPr="00D52933">
        <w:tab/>
      </w:r>
      <w:r w:rsidRPr="00D52933">
        <w:t>评审办法</w:t>
      </w:r>
    </w:p>
    <w:p w14:paraId="121C8B33" w14:textId="77777777" w:rsidR="002C5CB8" w:rsidRPr="00D52933" w:rsidRDefault="00000000">
      <w:pPr>
        <w:pStyle w:val="2"/>
        <w:ind w:hanging="142"/>
      </w:pPr>
      <w:r w:rsidRPr="00D52933">
        <w:t>供应商应认真阅读采购文件中所有的章节、条款、格式、图样、附表和附件。如果供应商没有按照采购文件的要求提交全部资料，或者响应文件没有对采购文件在各方面都作出实质性响应，属于供应商的风险。根据</w:t>
      </w:r>
      <w:r w:rsidRPr="00D52933">
        <w:rPr>
          <w:rStyle w:val="12"/>
          <w:rFonts w:ascii="Times New Roman"/>
        </w:rPr>
        <w:t>评审办法</w:t>
      </w:r>
      <w:r w:rsidRPr="00D52933">
        <w:t>的规定，没有实质上响应采购文件要求的响应将被判为无效。</w:t>
      </w:r>
    </w:p>
    <w:p w14:paraId="6C14DB7F" w14:textId="77777777" w:rsidR="002C5CB8" w:rsidRPr="00D52933" w:rsidRDefault="00000000">
      <w:pPr>
        <w:pStyle w:val="2"/>
        <w:ind w:hanging="142"/>
      </w:pPr>
      <w:r w:rsidRPr="00D52933">
        <w:t>如果采购人在</w:t>
      </w:r>
      <w:r w:rsidRPr="00D52933">
        <w:rPr>
          <w:rStyle w:val="12"/>
          <w:rFonts w:ascii="Times New Roman"/>
        </w:rPr>
        <w:t>采购需求</w:t>
      </w:r>
      <w:r w:rsidRPr="00D52933">
        <w:t>中给出了的工艺、材料和设备的标准或者参照的品牌及型号，则它们仅仅起说明作用，并没有任何限制性，供应商在其响应文件中可以选用替代的工艺、材料、标准、品牌和（或）型号等，但这种替代要实质上优于或相当于</w:t>
      </w:r>
      <w:r w:rsidRPr="00D52933">
        <w:rPr>
          <w:rStyle w:val="12"/>
          <w:rFonts w:ascii="Times New Roman"/>
        </w:rPr>
        <w:t>采购需求</w:t>
      </w:r>
      <w:r w:rsidRPr="00D52933">
        <w:t>中的相关要求，并能使采购人满意。</w:t>
      </w:r>
    </w:p>
    <w:p w14:paraId="77358B46" w14:textId="77777777" w:rsidR="002C5CB8" w:rsidRPr="00D52933" w:rsidRDefault="00000000">
      <w:pPr>
        <w:pStyle w:val="1"/>
        <w:ind w:hanging="142"/>
        <w:rPr>
          <w:rFonts w:ascii="Times New Roman"/>
        </w:rPr>
      </w:pPr>
      <w:bookmarkStart w:id="252" w:name="_Toc434897292"/>
      <w:bookmarkStart w:id="253" w:name="_Toc434462789"/>
      <w:bookmarkStart w:id="254" w:name="_Ref389489040"/>
      <w:bookmarkStart w:id="255" w:name="_Toc452727298"/>
      <w:bookmarkStart w:id="256" w:name="_Toc16814"/>
      <w:bookmarkStart w:id="257" w:name="_Toc452726938"/>
      <w:bookmarkStart w:id="258" w:name="_Toc30810"/>
      <w:bookmarkStart w:id="259" w:name="_Toc16446"/>
      <w:bookmarkStart w:id="260" w:name="_Toc23344"/>
      <w:bookmarkStart w:id="261" w:name="_Toc302374128"/>
      <w:bookmarkStart w:id="262" w:name="_Toc434462178"/>
      <w:bookmarkStart w:id="263" w:name="_Toc2063813"/>
      <w:bookmarkStart w:id="264" w:name="_Toc452800683"/>
      <w:bookmarkStart w:id="265" w:name="_Toc8343690"/>
      <w:bookmarkStart w:id="266" w:name="_Toc29365"/>
      <w:bookmarkStart w:id="267" w:name="_Toc157622255"/>
      <w:bookmarkStart w:id="268" w:name="_Toc2063686"/>
      <w:bookmarkStart w:id="269" w:name="_Toc452306096"/>
      <w:bookmarkStart w:id="270" w:name="_Toc5836"/>
      <w:bookmarkStart w:id="271" w:name="_Toc16642"/>
      <w:r w:rsidRPr="00D52933">
        <w:rPr>
          <w:rFonts w:ascii="Times New Roman"/>
        </w:rPr>
        <w:t>采购文件的澄清</w:t>
      </w:r>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5C2CEB3F" w14:textId="48A61975" w:rsidR="002C5CB8" w:rsidRPr="00D52933" w:rsidRDefault="00000000">
      <w:pPr>
        <w:pStyle w:val="a7"/>
      </w:pPr>
      <w:bookmarkStart w:id="272" w:name="_Toc434462790"/>
      <w:bookmarkStart w:id="273" w:name="_Ref434457554"/>
      <w:bookmarkStart w:id="274" w:name="_Toc452800684"/>
      <w:bookmarkStart w:id="275" w:name="_Toc452727299"/>
      <w:bookmarkStart w:id="276" w:name="_Toc302374129"/>
      <w:bookmarkStart w:id="277" w:name="_Toc452726939"/>
      <w:bookmarkStart w:id="278" w:name="_Toc8343691"/>
      <w:bookmarkStart w:id="279" w:name="_Toc452306097"/>
      <w:bookmarkStart w:id="280" w:name="_Toc2063687"/>
      <w:bookmarkStart w:id="281" w:name="_Toc2063814"/>
      <w:bookmarkStart w:id="282" w:name="_Toc434462179"/>
      <w:bookmarkStart w:id="283" w:name="_Toc434897293"/>
      <w:r w:rsidRPr="00D52933">
        <w:t>任何要求对采购文件进行澄清的供应商，均应在</w:t>
      </w:r>
      <w:r w:rsidRPr="00D52933">
        <w:rPr>
          <w:rStyle w:val="12"/>
          <w:rFonts w:ascii="Times New Roman"/>
        </w:rPr>
        <w:t>本须知前附表</w:t>
      </w:r>
      <w:r w:rsidRPr="00D52933">
        <w:t>第</w:t>
      </w:r>
      <w:r w:rsidRPr="00D52933">
        <w:fldChar w:fldCharType="begin"/>
      </w:r>
      <w:r w:rsidRPr="00D52933">
        <w:instrText xml:space="preserve"> REF _Ref389721068 \r \h  \* MERGEFORMAT </w:instrText>
      </w:r>
      <w:r w:rsidRPr="00D52933">
        <w:fldChar w:fldCharType="separate"/>
      </w:r>
      <w:r w:rsidR="00C1602B">
        <w:t>5</w:t>
      </w:r>
      <w:r w:rsidRPr="00D52933">
        <w:fldChar w:fldCharType="end"/>
      </w:r>
      <w:r w:rsidRPr="00D52933">
        <w:t>项规定的截止时间前按</w:t>
      </w:r>
      <w:r w:rsidRPr="00D52933">
        <w:rPr>
          <w:rStyle w:val="12"/>
          <w:rFonts w:ascii="Times New Roman" w:hint="eastAsia"/>
        </w:rPr>
        <w:t>响应邀请书</w:t>
      </w:r>
      <w:r w:rsidRPr="00D52933">
        <w:rPr>
          <w:rFonts w:hint="eastAsia"/>
        </w:rPr>
        <w:t>中采购代理机构的联系方式</w:t>
      </w:r>
      <w:r w:rsidRPr="00D52933">
        <w:t>以书面形式（如信函、传真或电子邮件，下同）发给采购代理机构。采购代理机构对在该截止时间前收到的任何澄清要求将以书面形式予以答复，同时将书面答复发送给每个</w:t>
      </w:r>
      <w:r w:rsidRPr="00D52933">
        <w:rPr>
          <w:rFonts w:hint="eastAsia"/>
        </w:rPr>
        <w:t>获取</w:t>
      </w:r>
      <w:r w:rsidRPr="00D52933">
        <w:t>采购文件的供应商。</w:t>
      </w:r>
    </w:p>
    <w:p w14:paraId="4249C29A" w14:textId="77777777" w:rsidR="002C5CB8" w:rsidRPr="00D52933" w:rsidRDefault="00000000">
      <w:pPr>
        <w:pStyle w:val="1"/>
        <w:ind w:hanging="142"/>
        <w:rPr>
          <w:rFonts w:ascii="Times New Roman"/>
        </w:rPr>
      </w:pPr>
      <w:bookmarkStart w:id="284" w:name="_Toc25743"/>
      <w:bookmarkStart w:id="285" w:name="_Toc2918"/>
      <w:bookmarkStart w:id="286" w:name="_Toc27135"/>
      <w:bookmarkStart w:id="287" w:name="_Toc20771"/>
      <w:bookmarkStart w:id="288" w:name="_Toc157622256"/>
      <w:bookmarkStart w:id="289" w:name="_Ref389633995"/>
      <w:bookmarkStart w:id="290" w:name="_Toc13937"/>
      <w:bookmarkStart w:id="291" w:name="_Toc11671"/>
      <w:bookmarkStart w:id="292" w:name="_Toc22640"/>
      <w:r w:rsidRPr="00D52933">
        <w:rPr>
          <w:rFonts w:ascii="Times New Roman"/>
        </w:rPr>
        <w:t>采购文件的修改</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22BB6B4F" w14:textId="77777777" w:rsidR="002C5CB8" w:rsidRPr="00D52933" w:rsidRDefault="00000000">
      <w:pPr>
        <w:pStyle w:val="2"/>
        <w:ind w:hanging="142"/>
      </w:pPr>
      <w:r w:rsidRPr="00D52933">
        <w:t>在响应截止时间之前的任何时候，无论出于何种原因，采购人和采购代理机构可主动地或在解答供应商提出的澄清问题时对采购文件进行修改。</w:t>
      </w:r>
    </w:p>
    <w:p w14:paraId="0B10759E" w14:textId="77777777" w:rsidR="002C5CB8" w:rsidRPr="00D52933" w:rsidRDefault="00000000">
      <w:pPr>
        <w:pStyle w:val="2"/>
        <w:ind w:hanging="142"/>
      </w:pPr>
      <w:r w:rsidRPr="00D52933">
        <w:t>对采购文件的修改将以书面形式通知所有</w:t>
      </w:r>
      <w:r w:rsidRPr="00D52933">
        <w:rPr>
          <w:rFonts w:hint="eastAsia"/>
        </w:rPr>
        <w:t>获取</w:t>
      </w:r>
      <w:r w:rsidRPr="00D52933">
        <w:t>采购文件的供应商，并对其具有约束力。供应商应立即以书面形式确认已收到了修改通知。</w:t>
      </w:r>
    </w:p>
    <w:p w14:paraId="117CDF8E" w14:textId="77777777" w:rsidR="002C5CB8" w:rsidRPr="00D52933" w:rsidRDefault="00000000">
      <w:pPr>
        <w:pStyle w:val="2"/>
        <w:ind w:hanging="142"/>
      </w:pPr>
      <w:r w:rsidRPr="00D52933">
        <w:t>为使供应商在编制响应文件时有充足的时间对采购文件的修改部分进行研究，采购人可以自行决定，酌情延后响应截止时间。</w:t>
      </w:r>
    </w:p>
    <w:p w14:paraId="7E99040D" w14:textId="77777777" w:rsidR="002C5CB8" w:rsidRPr="00D52933" w:rsidRDefault="00000000">
      <w:pPr>
        <w:pStyle w:val="flType"/>
        <w:ind w:left="23" w:hanging="165"/>
        <w:rPr>
          <w:rFonts w:ascii="Times New Roman"/>
        </w:rPr>
      </w:pPr>
      <w:bookmarkStart w:id="293" w:name="_Toc2063815"/>
      <w:bookmarkStart w:id="294" w:name="_Toc8343692"/>
      <w:bookmarkStart w:id="295" w:name="_Toc2063972"/>
      <w:bookmarkStart w:id="296" w:name="_Toc301765382"/>
      <w:bookmarkStart w:id="297" w:name="_Toc495406853"/>
      <w:bookmarkStart w:id="298" w:name="_Toc116470676"/>
      <w:bookmarkStart w:id="299" w:name="_Toc503130723"/>
      <w:bookmarkStart w:id="300" w:name="_Toc495398050"/>
      <w:bookmarkStart w:id="301" w:name="_Toc19690"/>
      <w:bookmarkStart w:id="302" w:name="_Toc2063940"/>
      <w:bookmarkStart w:id="303" w:name="_Toc114212888"/>
      <w:bookmarkStart w:id="304" w:name="_Toc495398000"/>
      <w:bookmarkStart w:id="305" w:name="_Toc491700920"/>
      <w:bookmarkStart w:id="306" w:name="_Toc503130784"/>
      <w:bookmarkStart w:id="307" w:name="_Toc116470626"/>
      <w:bookmarkStart w:id="308" w:name="_Toc389465258"/>
      <w:bookmarkStart w:id="309" w:name="_Toc116890089"/>
      <w:r w:rsidRPr="00D52933">
        <w:rPr>
          <w:rFonts w:ascii="Times New Roman"/>
        </w:rPr>
        <w:t>三、响应文件的编制</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14:paraId="4F3D7323" w14:textId="77777777" w:rsidR="002C5CB8" w:rsidRPr="00D52933" w:rsidRDefault="00000000">
      <w:pPr>
        <w:pStyle w:val="1"/>
        <w:ind w:hanging="142"/>
        <w:rPr>
          <w:rFonts w:ascii="Times New Roman"/>
        </w:rPr>
      </w:pPr>
      <w:bookmarkStart w:id="310" w:name="_Toc17910"/>
      <w:bookmarkStart w:id="311" w:name="_Toc30744"/>
      <w:bookmarkStart w:id="312" w:name="_Toc25227"/>
      <w:bookmarkStart w:id="313" w:name="_Toc31817"/>
      <w:bookmarkStart w:id="314" w:name="_Toc452800685"/>
      <w:bookmarkStart w:id="315" w:name="_Toc157622257"/>
      <w:bookmarkStart w:id="316" w:name="_Toc452726940"/>
      <w:bookmarkStart w:id="317" w:name="_Toc8343693"/>
      <w:bookmarkStart w:id="318" w:name="_Toc434897294"/>
      <w:bookmarkStart w:id="319" w:name="_Toc452727300"/>
      <w:bookmarkStart w:id="320" w:name="_Toc302374130"/>
      <w:bookmarkStart w:id="321" w:name="_Toc31679"/>
      <w:bookmarkStart w:id="322" w:name="_Toc15422"/>
      <w:bookmarkStart w:id="323" w:name="_Toc25606"/>
      <w:bookmarkStart w:id="324" w:name="_Toc2063816"/>
      <w:bookmarkStart w:id="325" w:name="_Toc452306098"/>
      <w:bookmarkStart w:id="326" w:name="_Toc2063688"/>
      <w:bookmarkStart w:id="327" w:name="_Toc434462791"/>
      <w:bookmarkStart w:id="328" w:name="_Toc434462180"/>
      <w:r w:rsidRPr="00D52933">
        <w:rPr>
          <w:rFonts w:ascii="Times New Roman"/>
        </w:rPr>
        <w:t>响应语言</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0376EED8" w14:textId="77777777" w:rsidR="002C5CB8" w:rsidRPr="00D52933" w:rsidRDefault="00000000">
      <w:pPr>
        <w:pStyle w:val="a7"/>
      </w:pPr>
      <w:r w:rsidRPr="00D52933">
        <w:t>供应商递交的响应文件以及供应商与采购代理机构就有关响应</w:t>
      </w:r>
      <w:r w:rsidRPr="00D52933">
        <w:rPr>
          <w:rFonts w:hint="eastAsia"/>
        </w:rPr>
        <w:t>活动</w:t>
      </w:r>
      <w:r w:rsidRPr="00D52933">
        <w:t>的所有来往函电均应使用中文。供应商可以提交使用其他语言的资料，但有关的段落必须翻译成中文，在有差异和矛盾时以中文为准。</w:t>
      </w:r>
    </w:p>
    <w:p w14:paraId="04B581E1" w14:textId="77777777" w:rsidR="002C5CB8" w:rsidRPr="00D52933" w:rsidRDefault="00000000">
      <w:pPr>
        <w:pStyle w:val="1"/>
        <w:ind w:hanging="142"/>
        <w:rPr>
          <w:rFonts w:ascii="Times New Roman"/>
        </w:rPr>
      </w:pPr>
      <w:bookmarkStart w:id="329" w:name="_Toc8343694"/>
      <w:bookmarkStart w:id="330" w:name="_Toc2063689"/>
      <w:bookmarkStart w:id="331" w:name="_Toc302374131"/>
      <w:bookmarkStart w:id="332" w:name="_Toc434462181"/>
      <w:bookmarkStart w:id="333" w:name="_Toc21695"/>
      <w:bookmarkStart w:id="334" w:name="_Ref434456304"/>
      <w:bookmarkStart w:id="335" w:name="_Toc157622258"/>
      <w:bookmarkStart w:id="336" w:name="_Toc452727301"/>
      <w:bookmarkStart w:id="337" w:name="_Toc452800686"/>
      <w:bookmarkStart w:id="338" w:name="_Toc27575"/>
      <w:bookmarkStart w:id="339" w:name="_Toc434897295"/>
      <w:bookmarkStart w:id="340" w:name="_Toc452726941"/>
      <w:bookmarkStart w:id="341" w:name="_Toc434462792"/>
      <w:bookmarkStart w:id="342" w:name="_Toc11617"/>
      <w:bookmarkStart w:id="343" w:name="_Toc452306099"/>
      <w:bookmarkStart w:id="344" w:name="_Toc26791"/>
      <w:bookmarkStart w:id="345" w:name="_Toc999"/>
      <w:bookmarkStart w:id="346" w:name="_Toc5765"/>
      <w:bookmarkStart w:id="347" w:name="_Toc20066"/>
      <w:bookmarkStart w:id="348" w:name="_Toc2063817"/>
      <w:r w:rsidRPr="00D52933">
        <w:rPr>
          <w:rFonts w:ascii="Times New Roman"/>
        </w:rPr>
        <w:t>响应文件的构成</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p>
    <w:p w14:paraId="42444B10" w14:textId="77777777" w:rsidR="002C5CB8" w:rsidRPr="00D52933" w:rsidRDefault="00000000">
      <w:pPr>
        <w:pStyle w:val="a7"/>
      </w:pPr>
      <w:bookmarkStart w:id="349" w:name="_Ref434457327"/>
      <w:r w:rsidRPr="00D52933">
        <w:lastRenderedPageBreak/>
        <w:t>供应商编制的响应文件应包括下列部分：</w:t>
      </w:r>
      <w:bookmarkEnd w:id="349"/>
    </w:p>
    <w:p w14:paraId="510072BD" w14:textId="489707C3" w:rsidR="002C5CB8" w:rsidRPr="00D52933" w:rsidRDefault="00000000">
      <w:pPr>
        <w:pStyle w:val="7"/>
        <w:ind w:left="0" w:hanging="142"/>
        <w:rPr>
          <w:color w:val="auto"/>
        </w:rPr>
      </w:pPr>
      <w:r w:rsidRPr="00D52933">
        <w:rPr>
          <w:color w:val="auto"/>
        </w:rPr>
        <w:t>按照</w:t>
      </w:r>
      <w:r w:rsidRPr="00D52933">
        <w:rPr>
          <w:rStyle w:val="12"/>
          <w:rFonts w:ascii="Times New Roman"/>
          <w:color w:val="auto"/>
        </w:rPr>
        <w:t>本须知</w:t>
      </w:r>
      <w:r w:rsidRPr="00D52933">
        <w:rPr>
          <w:color w:val="auto"/>
        </w:rPr>
        <w:t>第</w:t>
      </w:r>
      <w:r w:rsidRPr="00D52933">
        <w:rPr>
          <w:color w:val="auto"/>
        </w:rPr>
        <w:fldChar w:fldCharType="begin"/>
      </w:r>
      <w:r w:rsidRPr="00D52933">
        <w:rPr>
          <w:color w:val="auto"/>
        </w:rPr>
        <w:instrText xml:space="preserve"> REF _Ref434418024 \n  \* MERGEFORMAT </w:instrText>
      </w:r>
      <w:r w:rsidRPr="00D52933">
        <w:rPr>
          <w:color w:val="auto"/>
        </w:rPr>
        <w:fldChar w:fldCharType="separate"/>
      </w:r>
      <w:r w:rsidR="00C1602B">
        <w:rPr>
          <w:color w:val="auto"/>
        </w:rPr>
        <w:t>12</w:t>
      </w:r>
      <w:r w:rsidRPr="00D52933">
        <w:rPr>
          <w:color w:val="auto"/>
        </w:rPr>
        <w:fldChar w:fldCharType="end"/>
      </w:r>
      <w:r w:rsidRPr="00D52933">
        <w:rPr>
          <w:color w:val="auto"/>
        </w:rPr>
        <w:t>条要求填写的响应函；</w:t>
      </w:r>
    </w:p>
    <w:p w14:paraId="193E92E8" w14:textId="2FB39799" w:rsidR="002C5CB8" w:rsidRPr="00D52933" w:rsidRDefault="00000000">
      <w:pPr>
        <w:pStyle w:val="7"/>
        <w:ind w:left="0" w:hanging="142"/>
        <w:rPr>
          <w:color w:val="auto"/>
        </w:rPr>
      </w:pPr>
      <w:r w:rsidRPr="00D52933">
        <w:rPr>
          <w:color w:val="auto"/>
        </w:rPr>
        <w:t>按照</w:t>
      </w:r>
      <w:r w:rsidRPr="00D52933">
        <w:rPr>
          <w:rStyle w:val="12"/>
          <w:rFonts w:ascii="Times New Roman"/>
          <w:color w:val="auto"/>
        </w:rPr>
        <w:t>本须知</w:t>
      </w:r>
      <w:r w:rsidRPr="00D52933">
        <w:rPr>
          <w:color w:val="auto"/>
        </w:rPr>
        <w:t>第</w:t>
      </w:r>
      <w:r w:rsidRPr="00D52933">
        <w:rPr>
          <w:color w:val="auto"/>
        </w:rPr>
        <w:fldChar w:fldCharType="begin"/>
      </w:r>
      <w:r w:rsidRPr="00D52933">
        <w:rPr>
          <w:color w:val="auto"/>
        </w:rPr>
        <w:instrText xml:space="preserve"> REF _Ref434418122 \n  \* MERGEFORMAT </w:instrText>
      </w:r>
      <w:r w:rsidRPr="00D52933">
        <w:rPr>
          <w:color w:val="auto"/>
        </w:rPr>
        <w:fldChar w:fldCharType="separate"/>
      </w:r>
      <w:r w:rsidR="00C1602B">
        <w:rPr>
          <w:color w:val="auto"/>
        </w:rPr>
        <w:t>13</w:t>
      </w:r>
      <w:r w:rsidRPr="00D52933">
        <w:rPr>
          <w:color w:val="auto"/>
        </w:rPr>
        <w:fldChar w:fldCharType="end"/>
      </w:r>
      <w:r w:rsidRPr="00D52933">
        <w:rPr>
          <w:color w:val="auto"/>
        </w:rPr>
        <w:t>条和第</w:t>
      </w:r>
      <w:r w:rsidRPr="00D52933">
        <w:rPr>
          <w:color w:val="auto"/>
        </w:rPr>
        <w:fldChar w:fldCharType="begin"/>
      </w:r>
      <w:r w:rsidRPr="00D52933">
        <w:rPr>
          <w:color w:val="auto"/>
        </w:rPr>
        <w:instrText xml:space="preserve"> REF _Ref434418147 \n  \* MERGEFORMAT </w:instrText>
      </w:r>
      <w:r w:rsidRPr="00D52933">
        <w:rPr>
          <w:color w:val="auto"/>
        </w:rPr>
        <w:fldChar w:fldCharType="separate"/>
      </w:r>
      <w:r w:rsidR="00C1602B">
        <w:rPr>
          <w:color w:val="auto"/>
        </w:rPr>
        <w:t>14</w:t>
      </w:r>
      <w:r w:rsidRPr="00D52933">
        <w:rPr>
          <w:color w:val="auto"/>
        </w:rPr>
        <w:fldChar w:fldCharType="end"/>
      </w:r>
      <w:r w:rsidRPr="00D52933">
        <w:rPr>
          <w:color w:val="auto"/>
        </w:rPr>
        <w:t>条要求填写的响应报价表；</w:t>
      </w:r>
    </w:p>
    <w:p w14:paraId="10968462" w14:textId="75577220" w:rsidR="002C5CB8" w:rsidRPr="00D52933" w:rsidRDefault="00000000">
      <w:pPr>
        <w:pStyle w:val="7"/>
        <w:ind w:left="0" w:hanging="142"/>
        <w:rPr>
          <w:color w:val="auto"/>
        </w:rPr>
      </w:pPr>
      <w:r w:rsidRPr="00D52933">
        <w:rPr>
          <w:color w:val="auto"/>
        </w:rPr>
        <w:t>按照</w:t>
      </w:r>
      <w:r w:rsidRPr="00D52933">
        <w:rPr>
          <w:rStyle w:val="12"/>
          <w:rFonts w:ascii="Times New Roman"/>
          <w:color w:val="auto"/>
        </w:rPr>
        <w:t>本须知</w:t>
      </w:r>
      <w:r w:rsidRPr="00D52933">
        <w:rPr>
          <w:color w:val="auto"/>
        </w:rPr>
        <w:t>第</w:t>
      </w:r>
      <w:r w:rsidRPr="00D52933">
        <w:rPr>
          <w:color w:val="auto"/>
        </w:rPr>
        <w:fldChar w:fldCharType="begin"/>
      </w:r>
      <w:r w:rsidRPr="00D52933">
        <w:rPr>
          <w:color w:val="auto"/>
        </w:rPr>
        <w:instrText xml:space="preserve"> REF _Ref434418215 \n  \* MERGEFORMAT </w:instrText>
      </w:r>
      <w:r w:rsidRPr="00D52933">
        <w:rPr>
          <w:color w:val="auto"/>
        </w:rPr>
        <w:fldChar w:fldCharType="separate"/>
      </w:r>
      <w:r w:rsidR="00C1602B">
        <w:rPr>
          <w:color w:val="auto"/>
        </w:rPr>
        <w:t>15</w:t>
      </w:r>
      <w:r w:rsidRPr="00D52933">
        <w:rPr>
          <w:color w:val="auto"/>
        </w:rPr>
        <w:fldChar w:fldCharType="end"/>
      </w:r>
      <w:r w:rsidRPr="00D52933">
        <w:rPr>
          <w:color w:val="auto"/>
        </w:rPr>
        <w:t>条要求出具的资格证明文件，以证明供应商是合格的，成交后有能力履行合同；</w:t>
      </w:r>
    </w:p>
    <w:p w14:paraId="79615C9E" w14:textId="52C60147" w:rsidR="002C5CB8" w:rsidRPr="00D52933" w:rsidRDefault="00000000">
      <w:pPr>
        <w:pStyle w:val="7"/>
        <w:ind w:left="0" w:hanging="142"/>
        <w:rPr>
          <w:color w:val="auto"/>
        </w:rPr>
      </w:pPr>
      <w:r w:rsidRPr="00D52933">
        <w:rPr>
          <w:color w:val="auto"/>
        </w:rPr>
        <w:t>按照</w:t>
      </w:r>
      <w:r w:rsidRPr="00D52933">
        <w:rPr>
          <w:rStyle w:val="12"/>
          <w:rFonts w:ascii="Times New Roman"/>
          <w:color w:val="auto"/>
        </w:rPr>
        <w:t>本须知</w:t>
      </w:r>
      <w:r w:rsidRPr="00D52933">
        <w:rPr>
          <w:color w:val="auto"/>
        </w:rPr>
        <w:t>第</w:t>
      </w:r>
      <w:r w:rsidRPr="00D52933">
        <w:rPr>
          <w:color w:val="auto"/>
        </w:rPr>
        <w:fldChar w:fldCharType="begin"/>
      </w:r>
      <w:r w:rsidRPr="00D52933">
        <w:rPr>
          <w:color w:val="auto"/>
        </w:rPr>
        <w:instrText xml:space="preserve"> REF _Ref434418287 \n  \* MERGEFORMAT </w:instrText>
      </w:r>
      <w:r w:rsidRPr="00D52933">
        <w:rPr>
          <w:color w:val="auto"/>
        </w:rPr>
        <w:fldChar w:fldCharType="separate"/>
      </w:r>
      <w:r w:rsidR="00C1602B">
        <w:rPr>
          <w:color w:val="auto"/>
        </w:rPr>
        <w:t>16</w:t>
      </w:r>
      <w:r w:rsidRPr="00D52933">
        <w:rPr>
          <w:color w:val="auto"/>
        </w:rPr>
        <w:fldChar w:fldCharType="end"/>
      </w:r>
      <w:r w:rsidRPr="00D52933">
        <w:rPr>
          <w:color w:val="auto"/>
        </w:rPr>
        <w:t>条要求出具的证明文件，证明供应商提供的</w:t>
      </w:r>
      <w:r w:rsidRPr="00D52933">
        <w:rPr>
          <w:rFonts w:hint="eastAsia"/>
          <w:color w:val="auto"/>
        </w:rPr>
        <w:t>采购对象</w:t>
      </w:r>
      <w:r w:rsidRPr="00D52933">
        <w:rPr>
          <w:color w:val="auto"/>
        </w:rPr>
        <w:t>是合格的，且符合采购文件的规定；</w:t>
      </w:r>
    </w:p>
    <w:p w14:paraId="272B225F" w14:textId="5B8BDDB8" w:rsidR="002C5CB8" w:rsidRPr="00D52933" w:rsidRDefault="00000000">
      <w:pPr>
        <w:pStyle w:val="7"/>
        <w:ind w:left="0" w:hanging="142"/>
        <w:rPr>
          <w:color w:val="auto"/>
        </w:rPr>
      </w:pPr>
      <w:r w:rsidRPr="00D52933">
        <w:rPr>
          <w:color w:val="auto"/>
        </w:rPr>
        <w:t>按照</w:t>
      </w:r>
      <w:r w:rsidRPr="00D52933">
        <w:rPr>
          <w:rStyle w:val="12"/>
          <w:rFonts w:ascii="Times New Roman"/>
          <w:color w:val="auto"/>
        </w:rPr>
        <w:t>本须知</w:t>
      </w:r>
      <w:r w:rsidRPr="00D52933">
        <w:rPr>
          <w:color w:val="auto"/>
        </w:rPr>
        <w:t>第</w:t>
      </w:r>
      <w:r w:rsidRPr="00D52933">
        <w:rPr>
          <w:color w:val="auto"/>
        </w:rPr>
        <w:fldChar w:fldCharType="begin"/>
      </w:r>
      <w:r w:rsidRPr="00D52933">
        <w:rPr>
          <w:color w:val="auto"/>
        </w:rPr>
        <w:instrText xml:space="preserve"> REF _Ref434418309 \n  \* MERGEFORMAT </w:instrText>
      </w:r>
      <w:r w:rsidRPr="00D52933">
        <w:rPr>
          <w:color w:val="auto"/>
        </w:rPr>
        <w:fldChar w:fldCharType="separate"/>
      </w:r>
      <w:r w:rsidR="00C1602B">
        <w:rPr>
          <w:color w:val="auto"/>
        </w:rPr>
        <w:t>17</w:t>
      </w:r>
      <w:r w:rsidRPr="00D52933">
        <w:rPr>
          <w:color w:val="auto"/>
        </w:rPr>
        <w:fldChar w:fldCharType="end"/>
      </w:r>
      <w:r w:rsidRPr="00D52933">
        <w:rPr>
          <w:color w:val="auto"/>
        </w:rPr>
        <w:t>条要求提交的响应保证金。</w:t>
      </w:r>
    </w:p>
    <w:p w14:paraId="3CD24B7D" w14:textId="77777777" w:rsidR="002C5CB8" w:rsidRPr="00D52933" w:rsidRDefault="00000000">
      <w:pPr>
        <w:pStyle w:val="1"/>
        <w:ind w:hanging="142"/>
        <w:rPr>
          <w:rFonts w:ascii="Times New Roman"/>
        </w:rPr>
      </w:pPr>
      <w:bookmarkStart w:id="350" w:name="_Ref434418024"/>
      <w:bookmarkStart w:id="351" w:name="_Toc2063818"/>
      <w:bookmarkStart w:id="352" w:name="_Toc452727302"/>
      <w:bookmarkStart w:id="353" w:name="_Toc8343695"/>
      <w:bookmarkStart w:id="354" w:name="_Toc157622259"/>
      <w:bookmarkStart w:id="355" w:name="_Toc302374132"/>
      <w:bookmarkStart w:id="356" w:name="_Toc434897296"/>
      <w:bookmarkStart w:id="357" w:name="_Toc2063690"/>
      <w:bookmarkStart w:id="358" w:name="_Toc452726942"/>
      <w:bookmarkStart w:id="359" w:name="_Toc13124"/>
      <w:bookmarkStart w:id="360" w:name="_Toc24166"/>
      <w:bookmarkStart w:id="361" w:name="_Toc434"/>
      <w:bookmarkStart w:id="362" w:name="_Toc16725"/>
      <w:bookmarkStart w:id="363" w:name="_Toc434462182"/>
      <w:bookmarkStart w:id="364" w:name="_Toc21388"/>
      <w:bookmarkStart w:id="365" w:name="_Toc434462793"/>
      <w:bookmarkStart w:id="366" w:name="_Toc452306100"/>
      <w:bookmarkStart w:id="367" w:name="_Toc452800687"/>
      <w:bookmarkStart w:id="368" w:name="_Toc19576"/>
      <w:bookmarkStart w:id="369" w:name="_Toc28654"/>
      <w:r w:rsidRPr="00D52933">
        <w:rPr>
          <w:rFonts w:ascii="Times New Roman"/>
        </w:rPr>
        <w:t>响应函</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6AA6BDFE" w14:textId="77777777" w:rsidR="002C5CB8" w:rsidRPr="00D52933" w:rsidRDefault="00000000">
      <w:pPr>
        <w:pStyle w:val="a7"/>
      </w:pPr>
      <w:r w:rsidRPr="00D52933">
        <w:t>供应商应按照采购文件第五章中所附的</w:t>
      </w:r>
      <w:r w:rsidRPr="00D52933">
        <w:t>“</w:t>
      </w:r>
      <w:r w:rsidRPr="00D52933">
        <w:t>响应函格式</w:t>
      </w:r>
      <w:r w:rsidRPr="00D52933">
        <w:t>”</w:t>
      </w:r>
      <w:r w:rsidRPr="00D52933">
        <w:t>完整地填写响应函。</w:t>
      </w:r>
    </w:p>
    <w:p w14:paraId="19D3B356" w14:textId="77777777" w:rsidR="002C5CB8" w:rsidRPr="00D52933" w:rsidRDefault="00000000">
      <w:pPr>
        <w:pStyle w:val="1"/>
        <w:ind w:hanging="142"/>
        <w:rPr>
          <w:rFonts w:ascii="Times New Roman"/>
        </w:rPr>
      </w:pPr>
      <w:bookmarkStart w:id="370" w:name="_Toc22963"/>
      <w:bookmarkStart w:id="371" w:name="_Toc452306101"/>
      <w:bookmarkStart w:id="372" w:name="_Toc27685"/>
      <w:bookmarkStart w:id="373" w:name="_Toc302374133"/>
      <w:bookmarkStart w:id="374" w:name="_Toc8343696"/>
      <w:bookmarkStart w:id="375" w:name="_Toc2063691"/>
      <w:bookmarkStart w:id="376" w:name="_Toc3346"/>
      <w:bookmarkStart w:id="377" w:name="_Toc434897297"/>
      <w:bookmarkStart w:id="378" w:name="_Toc4802"/>
      <w:bookmarkStart w:id="379" w:name="_Toc434462794"/>
      <w:bookmarkStart w:id="380" w:name="_Toc157622260"/>
      <w:bookmarkStart w:id="381" w:name="_Toc434462183"/>
      <w:bookmarkStart w:id="382" w:name="_Toc28637"/>
      <w:bookmarkStart w:id="383" w:name="_Toc29017"/>
      <w:bookmarkStart w:id="384" w:name="_Toc452727303"/>
      <w:bookmarkStart w:id="385" w:name="_Toc23724"/>
      <w:bookmarkStart w:id="386" w:name="_Ref434418122"/>
      <w:bookmarkStart w:id="387" w:name="_Toc452800688"/>
      <w:bookmarkStart w:id="388" w:name="_Toc452726943"/>
      <w:bookmarkStart w:id="389" w:name="_Toc2063819"/>
      <w:r w:rsidRPr="00D52933">
        <w:rPr>
          <w:rFonts w:ascii="Times New Roman"/>
        </w:rPr>
        <w:t>响应报价</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p w14:paraId="69939998" w14:textId="77777777" w:rsidR="002C5CB8" w:rsidRPr="00D52933" w:rsidRDefault="00000000">
      <w:pPr>
        <w:pStyle w:val="2"/>
        <w:ind w:hanging="142"/>
      </w:pPr>
      <w:r w:rsidRPr="00D52933">
        <w:t>供应商所填写的任一报价项的报价均应包括符合采购文件要求的与该报价项相关的所有费用（包括所有软硬件、服务费用、可能有的关税、增值税及其他税费等）。</w:t>
      </w:r>
    </w:p>
    <w:p w14:paraId="5E7854A1" w14:textId="77777777" w:rsidR="002C5CB8" w:rsidRPr="00D52933" w:rsidRDefault="00000000">
      <w:pPr>
        <w:pStyle w:val="2"/>
        <w:ind w:hanging="142"/>
      </w:pPr>
      <w:r w:rsidRPr="00D52933">
        <w:t>供应商应按照采购文件第五章中所附的格式完整地填写响应报价表，说明所提供</w:t>
      </w:r>
      <w:r w:rsidRPr="00D52933">
        <w:rPr>
          <w:rFonts w:hint="eastAsia"/>
        </w:rPr>
        <w:t>的采购对象</w:t>
      </w:r>
      <w:r w:rsidRPr="00D52933">
        <w:t>的名称、</w:t>
      </w:r>
      <w:r w:rsidRPr="00D52933">
        <w:rPr>
          <w:rFonts w:hint="eastAsia"/>
        </w:rPr>
        <w:t>数量、</w:t>
      </w:r>
      <w:r w:rsidRPr="00D52933">
        <w:t>规格、原产地及制造商</w:t>
      </w:r>
      <w:r w:rsidRPr="00D52933">
        <w:rPr>
          <w:rFonts w:hint="eastAsia"/>
        </w:rPr>
        <w:t>（仅适用于货物）</w:t>
      </w:r>
      <w:r w:rsidRPr="00D52933">
        <w:t>、数量、单价和总价。每</w:t>
      </w:r>
      <w:r w:rsidRPr="00D52933">
        <w:rPr>
          <w:rFonts w:hint="eastAsia"/>
        </w:rPr>
        <w:t>项内容</w:t>
      </w:r>
      <w:r w:rsidRPr="00D52933">
        <w:t>只允许有一个报价，任何有选择的报价将不予接受。</w:t>
      </w:r>
    </w:p>
    <w:p w14:paraId="49537A5B" w14:textId="77777777" w:rsidR="002C5CB8" w:rsidRPr="00D52933" w:rsidRDefault="00000000">
      <w:pPr>
        <w:pStyle w:val="2"/>
        <w:ind w:hanging="142"/>
      </w:pPr>
      <w:r w:rsidRPr="00D52933">
        <w:t>供应商的报价不应有缺漏项。如有缺漏项，在授标时将被认为已包含在其他已报明价格的项目中（即合同价格将不予增加），但在评审时将把其他有效标中的该项最高报价计入该供应商的评审价格之中。</w:t>
      </w:r>
    </w:p>
    <w:p w14:paraId="2289D50B" w14:textId="77777777" w:rsidR="002C5CB8" w:rsidRPr="00D52933" w:rsidRDefault="00000000">
      <w:pPr>
        <w:pStyle w:val="2"/>
        <w:ind w:hanging="142"/>
      </w:pPr>
      <w:r w:rsidRPr="00D52933">
        <w:t>供应商在其</w:t>
      </w:r>
      <w:r w:rsidRPr="00D52933">
        <w:rPr>
          <w:rFonts w:hint="eastAsia"/>
        </w:rPr>
        <w:t>响应内容</w:t>
      </w:r>
      <w:r w:rsidRPr="00D52933">
        <w:t>清单中如有超出采购文件</w:t>
      </w:r>
      <w:r w:rsidRPr="00D52933">
        <w:rPr>
          <w:rFonts w:hint="eastAsia"/>
        </w:rPr>
        <w:t>采购</w:t>
      </w:r>
      <w:r w:rsidRPr="00D52933">
        <w:t>需求一览表及</w:t>
      </w:r>
      <w:r w:rsidRPr="00D52933">
        <w:rPr>
          <w:rStyle w:val="12"/>
          <w:rFonts w:ascii="Times New Roman"/>
        </w:rPr>
        <w:t>采购需求</w:t>
      </w:r>
      <w:r w:rsidRPr="00D52933">
        <w:t>要求的附加、辅助或额外的</w:t>
      </w:r>
      <w:r w:rsidRPr="00D52933">
        <w:rPr>
          <w:rFonts w:hint="eastAsia"/>
        </w:rPr>
        <w:t>服务、</w:t>
      </w:r>
      <w:r w:rsidRPr="00D52933">
        <w:t>部件、配件等，不论其是否标明分项价格，在计算评审价格时一律不予扣除。除非供应商在其</w:t>
      </w:r>
      <w:r w:rsidRPr="00D52933">
        <w:t>“</w:t>
      </w:r>
      <w:r w:rsidRPr="00D52933">
        <w:t>响应函</w:t>
      </w:r>
      <w:r w:rsidRPr="00D52933">
        <w:t>”</w:t>
      </w:r>
      <w:r w:rsidRPr="00D52933">
        <w:t>和</w:t>
      </w:r>
      <w:r w:rsidRPr="00D52933">
        <w:t>“</w:t>
      </w:r>
      <w:r w:rsidRPr="00D52933">
        <w:t>响应报价汇总表</w:t>
      </w:r>
      <w:r w:rsidRPr="00D52933">
        <w:t>”</w:t>
      </w:r>
      <w:r w:rsidRPr="00D52933">
        <w:t>中对这一部分价格作出了明确申明，且在唱价时和唱价记录中已扣除了这部分价格。</w:t>
      </w:r>
    </w:p>
    <w:p w14:paraId="1CBED4A0" w14:textId="77777777" w:rsidR="002C5CB8" w:rsidRPr="00D52933" w:rsidRDefault="00000000">
      <w:pPr>
        <w:pStyle w:val="2"/>
        <w:ind w:hanging="142"/>
      </w:pPr>
      <w:bookmarkStart w:id="390" w:name="_Ref434456144"/>
      <w:r w:rsidRPr="00D52933">
        <w:t>响应报价表中的价格应按下列方式分开填写：</w:t>
      </w:r>
      <w:bookmarkEnd w:id="390"/>
      <w:r w:rsidRPr="00D52933">
        <w:t>对所提供的</w:t>
      </w:r>
      <w:r w:rsidRPr="00D52933">
        <w:rPr>
          <w:rFonts w:hint="eastAsia"/>
        </w:rPr>
        <w:t>采购对象</w:t>
      </w:r>
      <w:r w:rsidRPr="00D52933">
        <w:t>进行报价。该报价必须包括所有采购对象</w:t>
      </w:r>
      <w:r w:rsidRPr="00D52933">
        <w:rPr>
          <w:rFonts w:hint="eastAsia"/>
        </w:rPr>
        <w:t>的费用、配套部件、</w:t>
      </w:r>
      <w:r w:rsidRPr="00D52933">
        <w:t>人力成本、操作成本、管理费用、增值税和其他全部税费；</w:t>
      </w:r>
    </w:p>
    <w:p w14:paraId="5FEFB87E" w14:textId="77777777" w:rsidR="002C5CB8" w:rsidRPr="00D52933" w:rsidRDefault="00000000">
      <w:pPr>
        <w:pStyle w:val="2"/>
        <w:ind w:hanging="142"/>
      </w:pPr>
      <w:r w:rsidRPr="00D52933">
        <w:t>响应报价表中标明的价格在合同执行过程中是固定不变的，不得以任何理由予以变更，以可调整的价格递交的响应将视为非响应性的响应而被判为无效。</w:t>
      </w:r>
    </w:p>
    <w:p w14:paraId="0A85A6B9" w14:textId="77777777" w:rsidR="002C5CB8" w:rsidRPr="00D52933" w:rsidRDefault="00000000">
      <w:pPr>
        <w:pStyle w:val="1"/>
        <w:ind w:hanging="142"/>
        <w:rPr>
          <w:rFonts w:ascii="Times New Roman"/>
        </w:rPr>
      </w:pPr>
      <w:bookmarkStart w:id="391" w:name="_Toc452726944"/>
      <w:bookmarkStart w:id="392" w:name="_Toc434897298"/>
      <w:bookmarkStart w:id="393" w:name="_Toc157622261"/>
      <w:bookmarkStart w:id="394" w:name="_Toc452800689"/>
      <w:bookmarkStart w:id="395" w:name="_Toc9655"/>
      <w:bookmarkStart w:id="396" w:name="_Toc452727304"/>
      <w:bookmarkStart w:id="397" w:name="_Toc24564"/>
      <w:bookmarkStart w:id="398" w:name="_Ref434418147"/>
      <w:bookmarkStart w:id="399" w:name="_Toc434462184"/>
      <w:bookmarkStart w:id="400" w:name="_Toc14289"/>
      <w:bookmarkStart w:id="401" w:name="_Toc24850"/>
      <w:bookmarkStart w:id="402" w:name="_Toc2063820"/>
      <w:bookmarkStart w:id="403" w:name="_Toc14738"/>
      <w:bookmarkStart w:id="404" w:name="_Toc8343697"/>
      <w:bookmarkStart w:id="405" w:name="_Toc23457"/>
      <w:bookmarkStart w:id="406" w:name="_Toc452306102"/>
      <w:bookmarkStart w:id="407" w:name="_Toc2063692"/>
      <w:bookmarkStart w:id="408" w:name="_Toc434462795"/>
      <w:bookmarkStart w:id="409" w:name="_Toc302374134"/>
      <w:bookmarkStart w:id="410" w:name="_Toc10725"/>
      <w:r w:rsidRPr="00D52933">
        <w:rPr>
          <w:rFonts w:ascii="Times New Roman"/>
        </w:rPr>
        <w:t>响应货币</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p>
    <w:p w14:paraId="4459BEBB" w14:textId="77777777" w:rsidR="002C5CB8" w:rsidRPr="00D52933" w:rsidRDefault="00000000">
      <w:pPr>
        <w:pStyle w:val="a7"/>
      </w:pPr>
      <w:r w:rsidRPr="00D52933">
        <w:t>本采购项下的响应应以人民币（</w:t>
      </w:r>
      <w:r w:rsidRPr="00D52933">
        <w:t>CNY</w:t>
      </w:r>
      <w:r w:rsidRPr="00D52933">
        <w:t>）报价。</w:t>
      </w:r>
    </w:p>
    <w:p w14:paraId="41F6D643" w14:textId="77777777" w:rsidR="002C5CB8" w:rsidRPr="00D52933" w:rsidRDefault="00000000">
      <w:pPr>
        <w:pStyle w:val="1"/>
        <w:ind w:hanging="142"/>
        <w:rPr>
          <w:rFonts w:ascii="Times New Roman"/>
        </w:rPr>
      </w:pPr>
      <w:bookmarkStart w:id="411" w:name="_Toc434462185"/>
      <w:bookmarkStart w:id="412" w:name="_Toc452727305"/>
      <w:bookmarkStart w:id="413" w:name="_Toc302374135"/>
      <w:bookmarkStart w:id="414" w:name="_Toc2063693"/>
      <w:bookmarkStart w:id="415" w:name="_Toc19001"/>
      <w:bookmarkStart w:id="416" w:name="_Toc452306103"/>
      <w:bookmarkStart w:id="417" w:name="_Toc157622262"/>
      <w:bookmarkStart w:id="418" w:name="_Toc434897299"/>
      <w:bookmarkStart w:id="419" w:name="_Ref434418215"/>
      <w:bookmarkStart w:id="420" w:name="_Toc434462796"/>
      <w:bookmarkStart w:id="421" w:name="_Toc8343698"/>
      <w:bookmarkStart w:id="422" w:name="_Toc452800690"/>
      <w:bookmarkStart w:id="423" w:name="_Toc24341"/>
      <w:bookmarkStart w:id="424" w:name="_Toc2063821"/>
      <w:bookmarkStart w:id="425" w:name="_Toc452726945"/>
      <w:bookmarkStart w:id="426" w:name="_Toc15374"/>
      <w:bookmarkStart w:id="427" w:name="_Toc21734"/>
      <w:bookmarkStart w:id="428" w:name="_Toc22786"/>
      <w:bookmarkStart w:id="429" w:name="_Toc25993"/>
      <w:bookmarkStart w:id="430" w:name="_Toc3880"/>
      <w:r w:rsidRPr="00D52933">
        <w:rPr>
          <w:rFonts w:ascii="Times New Roman"/>
        </w:rPr>
        <w:t>资格证明文件</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p>
    <w:p w14:paraId="3586A95F" w14:textId="00E014D8" w:rsidR="002C5CB8" w:rsidRPr="00D52933" w:rsidRDefault="00000000">
      <w:pPr>
        <w:pStyle w:val="2"/>
        <w:ind w:hanging="142"/>
      </w:pPr>
      <w:r w:rsidRPr="00D52933">
        <w:t>按照</w:t>
      </w:r>
      <w:r w:rsidRPr="00D52933">
        <w:rPr>
          <w:rStyle w:val="12"/>
          <w:rFonts w:ascii="Times New Roman"/>
        </w:rPr>
        <w:t>本须知</w:t>
      </w:r>
      <w:r w:rsidRPr="00D52933">
        <w:t>第</w:t>
      </w:r>
      <w:fldSimple w:instr=" REF _Ref434456304 \n  \* MERGEFORMAT ">
        <w:r w:rsidR="00C1602B">
          <w:t>11</w:t>
        </w:r>
      </w:fldSimple>
      <w:r w:rsidRPr="00D52933">
        <w:t>条的规定，供应商应提交证明其有资格参加响应和成交后有能力履行合同的文件，并作为其响应文件的一部分。</w:t>
      </w:r>
    </w:p>
    <w:p w14:paraId="0A1C83F9" w14:textId="77777777" w:rsidR="002C5CB8" w:rsidRPr="00D52933" w:rsidRDefault="00000000">
      <w:pPr>
        <w:pStyle w:val="2"/>
        <w:ind w:hanging="142"/>
      </w:pPr>
      <w:r w:rsidRPr="00D52933">
        <w:t>供应商提交的证明其有资格参加响应和成交后有能力履行合同的文件应能使采购人和</w:t>
      </w:r>
      <w:r w:rsidRPr="00D52933">
        <w:lastRenderedPageBreak/>
        <w:t>采购代理机构满意，并符合下列要求：</w:t>
      </w:r>
    </w:p>
    <w:p w14:paraId="02FF8E80" w14:textId="77777777" w:rsidR="002C5CB8" w:rsidRPr="00D52933" w:rsidRDefault="00000000">
      <w:pPr>
        <w:pStyle w:val="7"/>
        <w:ind w:left="0" w:hanging="142"/>
        <w:rPr>
          <w:color w:val="auto"/>
          <w:szCs w:val="24"/>
        </w:rPr>
      </w:pPr>
      <w:r w:rsidRPr="00D52933">
        <w:rPr>
          <w:color w:val="auto"/>
          <w:szCs w:val="24"/>
        </w:rPr>
        <w:t>法人或者其他组织的营业执照等证明文件；</w:t>
      </w:r>
    </w:p>
    <w:p w14:paraId="210A69F7" w14:textId="77777777" w:rsidR="002C5CB8" w:rsidRPr="00D52933" w:rsidRDefault="00000000">
      <w:pPr>
        <w:pStyle w:val="7"/>
        <w:ind w:left="0" w:hanging="142"/>
        <w:rPr>
          <w:color w:val="auto"/>
          <w:szCs w:val="24"/>
        </w:rPr>
      </w:pPr>
      <w:r w:rsidRPr="00D52933">
        <w:rPr>
          <w:color w:val="auto"/>
          <w:szCs w:val="24"/>
        </w:rPr>
        <w:t>财务状况报告，依法缴纳税收和社会保障资金的相关材料，</w:t>
      </w:r>
      <w:r w:rsidRPr="00D52933">
        <w:rPr>
          <w:rFonts w:hint="eastAsia"/>
          <w:color w:val="auto"/>
          <w:szCs w:val="24"/>
        </w:rPr>
        <w:t>为此，供应商应按照</w:t>
      </w:r>
      <w:r w:rsidRPr="00D52933">
        <w:rPr>
          <w:color w:val="auto"/>
          <w:szCs w:val="24"/>
        </w:rPr>
        <w:t>采购文件第六章中所附的</w:t>
      </w:r>
      <w:r w:rsidRPr="00D52933">
        <w:rPr>
          <w:rFonts w:hint="eastAsia"/>
          <w:color w:val="auto"/>
          <w:szCs w:val="24"/>
        </w:rPr>
        <w:t>格式提供书面声明或以下三项证明材料</w:t>
      </w:r>
      <w:r w:rsidRPr="00D52933">
        <w:rPr>
          <w:color w:val="auto"/>
          <w:szCs w:val="24"/>
        </w:rPr>
        <w:t>；</w:t>
      </w:r>
    </w:p>
    <w:p w14:paraId="278FFBAE" w14:textId="77777777" w:rsidR="002C5CB8" w:rsidRPr="00D52933" w:rsidRDefault="00000000">
      <w:pPr>
        <w:ind w:leftChars="531" w:left="1274" w:firstLineChars="177" w:firstLine="425"/>
        <w:rPr>
          <w:szCs w:val="24"/>
        </w:rPr>
      </w:pPr>
      <w:r w:rsidRPr="00D52933">
        <w:rPr>
          <w:rFonts w:hint="eastAsia"/>
          <w:szCs w:val="24"/>
        </w:rPr>
        <w:t>（</w:t>
      </w:r>
      <w:r w:rsidRPr="00D52933">
        <w:rPr>
          <w:rFonts w:hint="eastAsia"/>
          <w:szCs w:val="24"/>
        </w:rPr>
        <w:t>a</w:t>
      </w:r>
      <w:r w:rsidRPr="00D52933">
        <w:rPr>
          <w:rFonts w:hint="eastAsia"/>
          <w:szCs w:val="24"/>
        </w:rPr>
        <w:t>）</w:t>
      </w:r>
      <w:r w:rsidRPr="00D52933">
        <w:rPr>
          <w:rFonts w:hint="eastAsia"/>
          <w:szCs w:val="24"/>
        </w:rPr>
        <w:tab/>
      </w:r>
      <w:r w:rsidRPr="00D52933">
        <w:rPr>
          <w:rFonts w:hint="eastAsia"/>
          <w:szCs w:val="24"/>
        </w:rPr>
        <w:t>供应商应提供书面声明或财务状况报告。财务状况报告指：经审计的财务报告或其基本开户银行出具的资信证明。部分其他组织和自然人，没有经审计的财务报告，可以提供银行出具的资信证明。供应商也可以提供《财政部关于开展政府采购信用担保试点工作方案》（财库</w:t>
      </w:r>
      <w:r w:rsidRPr="00D52933">
        <w:rPr>
          <w:rFonts w:hint="eastAsia"/>
          <w:szCs w:val="24"/>
        </w:rPr>
        <w:t>(2012)124</w:t>
      </w:r>
      <w:r w:rsidRPr="00D52933">
        <w:rPr>
          <w:rFonts w:hint="eastAsia"/>
          <w:szCs w:val="24"/>
        </w:rPr>
        <w:t>号）中规定的财政部门认可的政府采购专业担保机构出具的担保函作为财务状况报告的证明；</w:t>
      </w:r>
    </w:p>
    <w:p w14:paraId="59B70F9C" w14:textId="77777777" w:rsidR="002C5CB8" w:rsidRPr="00D52933" w:rsidRDefault="00000000">
      <w:pPr>
        <w:ind w:leftChars="531" w:left="1274" w:firstLineChars="177" w:firstLine="425"/>
        <w:rPr>
          <w:szCs w:val="24"/>
        </w:rPr>
      </w:pPr>
      <w:r w:rsidRPr="00D52933">
        <w:rPr>
          <w:rFonts w:hint="eastAsia"/>
          <w:szCs w:val="24"/>
        </w:rPr>
        <w:t>（</w:t>
      </w:r>
      <w:r w:rsidRPr="00D52933">
        <w:rPr>
          <w:rFonts w:hint="eastAsia"/>
          <w:szCs w:val="24"/>
        </w:rPr>
        <w:t>b</w:t>
      </w:r>
      <w:r w:rsidRPr="00D52933">
        <w:rPr>
          <w:rFonts w:hint="eastAsia"/>
          <w:szCs w:val="24"/>
        </w:rPr>
        <w:t>）</w:t>
      </w:r>
      <w:r w:rsidRPr="00D52933">
        <w:rPr>
          <w:rFonts w:hint="eastAsia"/>
          <w:szCs w:val="24"/>
        </w:rPr>
        <w:tab/>
      </w:r>
      <w:r w:rsidRPr="00D52933">
        <w:rPr>
          <w:rFonts w:hint="eastAsia"/>
          <w:szCs w:val="24"/>
        </w:rPr>
        <w:t>供应商应提供书面声明或依法缴纳税收的相关材料。依法缴纳税收的相关材料指：由税务机关出具的供应商依法缴纳税收的凭证或依法享受免税的证明；</w:t>
      </w:r>
    </w:p>
    <w:p w14:paraId="5EDEC5DC" w14:textId="77777777" w:rsidR="002C5CB8" w:rsidRPr="00D52933" w:rsidRDefault="00000000">
      <w:pPr>
        <w:ind w:leftChars="531" w:left="1274" w:firstLineChars="177" w:firstLine="425"/>
        <w:rPr>
          <w:szCs w:val="24"/>
        </w:rPr>
      </w:pPr>
      <w:r w:rsidRPr="00D52933">
        <w:rPr>
          <w:rFonts w:hint="eastAsia"/>
          <w:szCs w:val="24"/>
        </w:rPr>
        <w:t>（</w:t>
      </w:r>
      <w:r w:rsidRPr="00D52933">
        <w:rPr>
          <w:rFonts w:hint="eastAsia"/>
          <w:szCs w:val="24"/>
        </w:rPr>
        <w:t>c</w:t>
      </w:r>
      <w:r w:rsidRPr="00D52933">
        <w:rPr>
          <w:rFonts w:hint="eastAsia"/>
          <w:szCs w:val="24"/>
        </w:rPr>
        <w:t>）</w:t>
      </w:r>
      <w:r w:rsidRPr="00D52933">
        <w:rPr>
          <w:rFonts w:hint="eastAsia"/>
          <w:szCs w:val="24"/>
        </w:rPr>
        <w:tab/>
      </w:r>
      <w:r w:rsidRPr="00D52933">
        <w:rPr>
          <w:rFonts w:hint="eastAsia"/>
          <w:szCs w:val="24"/>
        </w:rPr>
        <w:t>供应商应提供书面声明或依法缴纳社会保障资金的相关材料。依法缴纳社会保障资金的相关材料指：由供应商当地社保中心或类似机构出具的含有参保人数信息的供应商交纳社保资金证明材料；</w:t>
      </w:r>
    </w:p>
    <w:p w14:paraId="2359823C" w14:textId="77777777" w:rsidR="002C5CB8" w:rsidRPr="00D52933" w:rsidRDefault="00000000">
      <w:pPr>
        <w:pStyle w:val="7"/>
        <w:ind w:left="0" w:hanging="142"/>
        <w:rPr>
          <w:color w:val="auto"/>
          <w:szCs w:val="24"/>
        </w:rPr>
      </w:pPr>
      <w:r w:rsidRPr="00D52933">
        <w:rPr>
          <w:color w:val="auto"/>
          <w:szCs w:val="24"/>
        </w:rPr>
        <w:t>具备履行合同所必需的设备和专业技术能力的证明材料；</w:t>
      </w:r>
    </w:p>
    <w:p w14:paraId="3BE5EE32" w14:textId="77777777" w:rsidR="002C5CB8" w:rsidRPr="00D52933" w:rsidRDefault="00000000">
      <w:pPr>
        <w:pStyle w:val="7"/>
        <w:ind w:left="0" w:hanging="142"/>
        <w:rPr>
          <w:color w:val="auto"/>
          <w:szCs w:val="24"/>
        </w:rPr>
      </w:pPr>
      <w:r w:rsidRPr="00D52933">
        <w:rPr>
          <w:color w:val="auto"/>
          <w:szCs w:val="24"/>
        </w:rPr>
        <w:t>参加采购活动前三年内在经营活动中没有重大违法记录的书面声明；</w:t>
      </w:r>
    </w:p>
    <w:p w14:paraId="7EEFC90E" w14:textId="77777777" w:rsidR="002C5CB8" w:rsidRPr="00D52933" w:rsidRDefault="00000000">
      <w:pPr>
        <w:pStyle w:val="7"/>
        <w:ind w:left="0" w:hanging="142"/>
        <w:rPr>
          <w:color w:val="auto"/>
          <w:szCs w:val="24"/>
        </w:rPr>
      </w:pPr>
      <w:r w:rsidRPr="00D52933">
        <w:rPr>
          <w:color w:val="auto"/>
          <w:szCs w:val="24"/>
        </w:rPr>
        <w:t>证明满足</w:t>
      </w:r>
      <w:r w:rsidRPr="00D52933">
        <w:rPr>
          <w:rFonts w:eastAsia="黑体"/>
          <w:color w:val="auto"/>
          <w:szCs w:val="24"/>
        </w:rPr>
        <w:t>响应邀请书</w:t>
      </w:r>
      <w:r w:rsidRPr="00D52933">
        <w:rPr>
          <w:color w:val="auto"/>
          <w:szCs w:val="24"/>
        </w:rPr>
        <w:t>中规定的合格供应商的其他资格要求的文件；</w:t>
      </w:r>
    </w:p>
    <w:p w14:paraId="50011692" w14:textId="77777777" w:rsidR="002C5CB8" w:rsidRPr="00D52933" w:rsidRDefault="00000000">
      <w:pPr>
        <w:pStyle w:val="7"/>
        <w:ind w:left="0" w:hanging="142"/>
        <w:rPr>
          <w:color w:val="auto"/>
          <w:szCs w:val="24"/>
        </w:rPr>
      </w:pPr>
      <w:r w:rsidRPr="00D52933">
        <w:rPr>
          <w:color w:val="auto"/>
          <w:szCs w:val="24"/>
        </w:rPr>
        <w:t>具备法律、行政法规规定的其他条件的证明材料。</w:t>
      </w:r>
    </w:p>
    <w:p w14:paraId="54CBBBE0" w14:textId="77777777" w:rsidR="002C5CB8" w:rsidRPr="00D52933" w:rsidRDefault="00000000">
      <w:pPr>
        <w:pStyle w:val="2"/>
        <w:ind w:hanging="142"/>
      </w:pPr>
      <w:r w:rsidRPr="00D52933">
        <w:t>供应商应填写并提交采购文件第六章中所附的资格证明文件。</w:t>
      </w:r>
    </w:p>
    <w:p w14:paraId="26F35C3D" w14:textId="77777777" w:rsidR="002C5CB8" w:rsidRPr="00D52933" w:rsidRDefault="00000000">
      <w:pPr>
        <w:pStyle w:val="1"/>
        <w:ind w:hanging="142"/>
        <w:rPr>
          <w:rFonts w:ascii="Times New Roman"/>
        </w:rPr>
      </w:pPr>
      <w:bookmarkStart w:id="431" w:name="_Toc5508"/>
      <w:bookmarkStart w:id="432" w:name="_Toc21116"/>
      <w:bookmarkStart w:id="433" w:name="_Toc452727306"/>
      <w:bookmarkStart w:id="434" w:name="_Toc434897300"/>
      <w:bookmarkStart w:id="435" w:name="_Toc22357"/>
      <w:bookmarkStart w:id="436" w:name="_Toc8343699"/>
      <w:bookmarkStart w:id="437" w:name="_Toc452800691"/>
      <w:bookmarkStart w:id="438" w:name="_Toc2063694"/>
      <w:bookmarkStart w:id="439" w:name="_Toc302374136"/>
      <w:bookmarkStart w:id="440" w:name="_Toc27481"/>
      <w:bookmarkStart w:id="441" w:name="_Toc434462186"/>
      <w:bookmarkStart w:id="442" w:name="_Toc2723"/>
      <w:bookmarkStart w:id="443" w:name="_Toc2063822"/>
      <w:bookmarkStart w:id="444" w:name="_Toc32496"/>
      <w:bookmarkStart w:id="445" w:name="_Toc157622263"/>
      <w:bookmarkStart w:id="446" w:name="_Toc12248"/>
      <w:bookmarkStart w:id="447" w:name="_Ref434418287"/>
      <w:bookmarkStart w:id="448" w:name="_Toc452726946"/>
      <w:bookmarkStart w:id="449" w:name="_Toc434462797"/>
      <w:bookmarkStart w:id="450" w:name="_Toc452306104"/>
      <w:r w:rsidRPr="00D52933">
        <w:rPr>
          <w:rFonts w:ascii="Times New Roman"/>
        </w:rPr>
        <w:t>证明</w:t>
      </w:r>
      <w:r w:rsidRPr="00D52933">
        <w:rPr>
          <w:rFonts w:ascii="Times New Roman" w:hint="eastAsia"/>
        </w:rPr>
        <w:t>提供的采购对象</w:t>
      </w:r>
      <w:r w:rsidRPr="00D52933">
        <w:rPr>
          <w:rFonts w:ascii="Times New Roman"/>
        </w:rPr>
        <w:t>合格性的文件</w:t>
      </w:r>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p>
    <w:p w14:paraId="61265E29" w14:textId="332C34B9" w:rsidR="002C5CB8" w:rsidRPr="00D52933" w:rsidRDefault="00000000">
      <w:pPr>
        <w:pStyle w:val="2"/>
        <w:ind w:hanging="142"/>
      </w:pPr>
      <w:r w:rsidRPr="00D52933">
        <w:t>按照</w:t>
      </w:r>
      <w:r w:rsidRPr="00D52933">
        <w:rPr>
          <w:rStyle w:val="12"/>
          <w:rFonts w:ascii="Times New Roman"/>
        </w:rPr>
        <w:t>本须知</w:t>
      </w:r>
      <w:r w:rsidRPr="00D52933">
        <w:t>第</w:t>
      </w:r>
      <w:fldSimple w:instr=" REF _Ref434456304 \n  \* MERGEFORMAT ">
        <w:r w:rsidR="00C1602B">
          <w:t>11</w:t>
        </w:r>
      </w:fldSimple>
      <w:r w:rsidRPr="00D52933">
        <w:t>条的规定，供应商应提交有关证明文件，证明其按合同要求提供的所有</w:t>
      </w:r>
      <w:r w:rsidRPr="00D52933">
        <w:rPr>
          <w:rFonts w:hint="eastAsia"/>
        </w:rPr>
        <w:t>采购对象</w:t>
      </w:r>
      <w:r w:rsidRPr="00D52933">
        <w:t>的合格性，并能满足采购文件的要求。证明文件应作为响应文件的一部分。</w:t>
      </w:r>
    </w:p>
    <w:p w14:paraId="17F7281C" w14:textId="77777777" w:rsidR="002C5CB8" w:rsidRPr="00D52933" w:rsidRDefault="00000000">
      <w:pPr>
        <w:pStyle w:val="2"/>
        <w:ind w:hanging="142"/>
      </w:pPr>
      <w:bookmarkStart w:id="451" w:name="_Ref434456395"/>
      <w:r w:rsidRPr="00D52933">
        <w:t>证明</w:t>
      </w:r>
      <w:r w:rsidRPr="00D52933">
        <w:rPr>
          <w:rFonts w:hint="eastAsia"/>
        </w:rPr>
        <w:t>提供的采购对象</w:t>
      </w:r>
      <w:r w:rsidRPr="00D52933">
        <w:t>能够满足采购文件要求的文件可以是文字资料、图样和数据，供应商应提供：</w:t>
      </w:r>
      <w:bookmarkEnd w:id="451"/>
    </w:p>
    <w:p w14:paraId="7FCA6C25" w14:textId="77777777" w:rsidR="002C5CB8" w:rsidRPr="00D52933" w:rsidRDefault="00000000">
      <w:pPr>
        <w:pStyle w:val="7"/>
        <w:ind w:left="0" w:hanging="142"/>
        <w:rPr>
          <w:color w:val="auto"/>
        </w:rPr>
      </w:pPr>
      <w:r w:rsidRPr="00D52933">
        <w:rPr>
          <w:rFonts w:hint="eastAsia"/>
          <w:color w:val="auto"/>
        </w:rPr>
        <w:t>货物的</w:t>
      </w:r>
      <w:r w:rsidRPr="00D52933">
        <w:rPr>
          <w:color w:val="auto"/>
        </w:rPr>
        <w:t>技术</w:t>
      </w:r>
      <w:r w:rsidRPr="00D52933">
        <w:rPr>
          <w:rFonts w:hint="eastAsia"/>
          <w:color w:val="auto"/>
        </w:rPr>
        <w:t>内容和规格或服务的内容和范围</w:t>
      </w:r>
      <w:r w:rsidRPr="00D52933">
        <w:rPr>
          <w:color w:val="auto"/>
        </w:rPr>
        <w:t>的详细说明；</w:t>
      </w:r>
    </w:p>
    <w:p w14:paraId="13A3CD91" w14:textId="77777777" w:rsidR="002C5CB8" w:rsidRPr="00D52933" w:rsidRDefault="00000000">
      <w:pPr>
        <w:pStyle w:val="7"/>
        <w:ind w:left="0" w:hanging="142"/>
        <w:rPr>
          <w:color w:val="auto"/>
        </w:rPr>
      </w:pPr>
      <w:r w:rsidRPr="00D52933">
        <w:rPr>
          <w:color w:val="auto"/>
        </w:rPr>
        <w:t>项目实施计划；</w:t>
      </w:r>
    </w:p>
    <w:p w14:paraId="0E11EC8D" w14:textId="77777777" w:rsidR="002C5CB8" w:rsidRPr="00D52933" w:rsidRDefault="00000000">
      <w:pPr>
        <w:pStyle w:val="7"/>
        <w:ind w:left="0" w:hanging="142"/>
        <w:rPr>
          <w:color w:val="auto"/>
        </w:rPr>
      </w:pPr>
      <w:r w:rsidRPr="00D52933">
        <w:rPr>
          <w:color w:val="auto"/>
        </w:rPr>
        <w:t>项目管理和技术人员、项目管理和技术支持方案等；</w:t>
      </w:r>
    </w:p>
    <w:p w14:paraId="60AC8B87" w14:textId="77777777" w:rsidR="002C5CB8" w:rsidRPr="00D52933" w:rsidRDefault="00000000">
      <w:pPr>
        <w:pStyle w:val="7"/>
        <w:ind w:left="0" w:hanging="142"/>
        <w:rPr>
          <w:color w:val="auto"/>
        </w:rPr>
      </w:pPr>
      <w:r w:rsidRPr="00D52933">
        <w:rPr>
          <w:color w:val="auto"/>
        </w:rPr>
        <w:t>售后服务计划（如有</w:t>
      </w:r>
      <w:r w:rsidRPr="00D52933">
        <w:rPr>
          <w:rFonts w:hint="eastAsia"/>
          <w:color w:val="auto"/>
        </w:rPr>
        <w:t xml:space="preserve"> </w:t>
      </w:r>
      <w:r w:rsidRPr="00D52933">
        <w:rPr>
          <w:rFonts w:hint="eastAsia"/>
          <w:color w:val="auto"/>
        </w:rPr>
        <w:t>，</w:t>
      </w:r>
      <w:r w:rsidRPr="00D52933">
        <w:rPr>
          <w:color w:val="auto"/>
        </w:rPr>
        <w:t>包括质量保证承诺、售后服务机构、维保计划</w:t>
      </w:r>
      <w:r w:rsidRPr="00D52933">
        <w:rPr>
          <w:rFonts w:hint="eastAsia"/>
          <w:color w:val="auto"/>
        </w:rPr>
        <w:t>和</w:t>
      </w:r>
      <w:r w:rsidRPr="00D52933">
        <w:rPr>
          <w:color w:val="auto"/>
        </w:rPr>
        <w:t>备品备件等）；</w:t>
      </w:r>
    </w:p>
    <w:p w14:paraId="56719D9F" w14:textId="77777777" w:rsidR="002C5CB8" w:rsidRPr="00D52933" w:rsidRDefault="00000000">
      <w:pPr>
        <w:pStyle w:val="7"/>
        <w:ind w:left="0" w:hanging="142"/>
        <w:rPr>
          <w:color w:val="auto"/>
        </w:rPr>
      </w:pPr>
      <w:r w:rsidRPr="00D52933">
        <w:rPr>
          <w:color w:val="auto"/>
        </w:rPr>
        <w:t>类似项目</w:t>
      </w:r>
      <w:r w:rsidRPr="00D52933">
        <w:rPr>
          <w:rFonts w:hint="eastAsia"/>
          <w:color w:val="auto"/>
        </w:rPr>
        <w:t>案例和业</w:t>
      </w:r>
      <w:r w:rsidRPr="00D52933">
        <w:rPr>
          <w:color w:val="auto"/>
        </w:rPr>
        <w:t>绩证明（提供合同复印件等证明材料）；</w:t>
      </w:r>
    </w:p>
    <w:p w14:paraId="5FB8C5F6" w14:textId="77777777" w:rsidR="002C5CB8" w:rsidRPr="00D52933" w:rsidRDefault="00000000">
      <w:pPr>
        <w:pStyle w:val="7"/>
        <w:ind w:left="0" w:hanging="142"/>
        <w:rPr>
          <w:color w:val="auto"/>
        </w:rPr>
      </w:pPr>
      <w:r w:rsidRPr="00D52933">
        <w:rPr>
          <w:color w:val="auto"/>
        </w:rPr>
        <w:t>供应商的相关证书、证明响应符合采购要求或针对第七章</w:t>
      </w:r>
      <w:r w:rsidRPr="00D52933">
        <w:rPr>
          <w:rFonts w:eastAsia="黑体"/>
          <w:color w:val="auto"/>
        </w:rPr>
        <w:t>评审办法</w:t>
      </w:r>
      <w:r w:rsidRPr="00D52933">
        <w:rPr>
          <w:color w:val="auto"/>
        </w:rPr>
        <w:t>可提升响应竞争力的其他资料等；</w:t>
      </w:r>
    </w:p>
    <w:p w14:paraId="4E8F491B" w14:textId="77777777" w:rsidR="002C5CB8" w:rsidRPr="00D52933" w:rsidRDefault="00000000">
      <w:pPr>
        <w:pStyle w:val="7"/>
        <w:ind w:left="0" w:hanging="142"/>
        <w:rPr>
          <w:color w:val="auto"/>
        </w:rPr>
      </w:pPr>
      <w:bookmarkStart w:id="452" w:name="_Ref434456480"/>
      <w:r w:rsidRPr="00D52933">
        <w:rPr>
          <w:color w:val="auto"/>
        </w:rPr>
        <w:t>逐条对</w:t>
      </w:r>
      <w:r w:rsidRPr="00D52933">
        <w:rPr>
          <w:rStyle w:val="12"/>
          <w:rFonts w:ascii="Times New Roman"/>
          <w:color w:val="auto"/>
        </w:rPr>
        <w:t>采购需求</w:t>
      </w:r>
      <w:r w:rsidRPr="00D52933">
        <w:rPr>
          <w:color w:val="auto"/>
        </w:rPr>
        <w:t>进行评议，说明自己</w:t>
      </w:r>
      <w:r w:rsidRPr="00D52933">
        <w:rPr>
          <w:rFonts w:hint="eastAsia"/>
          <w:color w:val="auto"/>
        </w:rPr>
        <w:t>提供的采购对象</w:t>
      </w:r>
      <w:r w:rsidRPr="00D52933">
        <w:rPr>
          <w:color w:val="auto"/>
        </w:rPr>
        <w:t>是否作出了实质性响应，并按采购文件第五章中所附的格式逐条填报</w:t>
      </w:r>
      <w:bookmarkEnd w:id="452"/>
      <w:r w:rsidRPr="00D52933">
        <w:rPr>
          <w:color w:val="auto"/>
        </w:rPr>
        <w:t>“</w:t>
      </w:r>
      <w:r w:rsidRPr="00D52933">
        <w:rPr>
          <w:rStyle w:val="11"/>
          <w:color w:val="auto"/>
        </w:rPr>
        <w:t>技术响应</w:t>
      </w:r>
      <w:r w:rsidRPr="00D52933">
        <w:rPr>
          <w:rStyle w:val="11"/>
          <w:color w:val="auto"/>
        </w:rPr>
        <w:t>/</w:t>
      </w:r>
      <w:r w:rsidRPr="00D52933">
        <w:rPr>
          <w:rStyle w:val="11"/>
          <w:color w:val="auto"/>
        </w:rPr>
        <w:t>偏离表</w:t>
      </w:r>
      <w:r w:rsidRPr="00D52933">
        <w:rPr>
          <w:color w:val="auto"/>
        </w:rPr>
        <w:t>”</w:t>
      </w:r>
      <w:r w:rsidRPr="00D52933">
        <w:rPr>
          <w:color w:val="auto"/>
        </w:rPr>
        <w:t>；</w:t>
      </w:r>
    </w:p>
    <w:p w14:paraId="69F4695F" w14:textId="77777777" w:rsidR="002C5CB8" w:rsidRPr="00D52933" w:rsidRDefault="00000000">
      <w:pPr>
        <w:pStyle w:val="7"/>
        <w:ind w:left="0" w:hanging="142"/>
        <w:rPr>
          <w:color w:val="auto"/>
        </w:rPr>
      </w:pPr>
      <w:r w:rsidRPr="00D52933">
        <w:rPr>
          <w:color w:val="auto"/>
        </w:rPr>
        <w:t>对采购人提出的商务条款进行评议，并按采购文件第五章中所附的格式填报</w:t>
      </w:r>
      <w:r w:rsidRPr="00D52933">
        <w:rPr>
          <w:color w:val="auto"/>
        </w:rPr>
        <w:t>“</w:t>
      </w:r>
      <w:r w:rsidRPr="00D52933">
        <w:rPr>
          <w:color w:val="auto"/>
        </w:rPr>
        <w:t>商务响应</w:t>
      </w:r>
      <w:r w:rsidRPr="00D52933">
        <w:rPr>
          <w:color w:val="auto"/>
        </w:rPr>
        <w:t>/</w:t>
      </w:r>
      <w:r w:rsidRPr="00D52933">
        <w:rPr>
          <w:color w:val="auto"/>
        </w:rPr>
        <w:t>偏离表</w:t>
      </w:r>
      <w:r w:rsidRPr="00D52933">
        <w:rPr>
          <w:color w:val="auto"/>
        </w:rPr>
        <w:t>”</w:t>
      </w:r>
      <w:r w:rsidRPr="00D52933">
        <w:rPr>
          <w:color w:val="auto"/>
        </w:rPr>
        <w:t>。</w:t>
      </w:r>
    </w:p>
    <w:p w14:paraId="607B562C" w14:textId="77777777" w:rsidR="002C5CB8" w:rsidRPr="00D52933" w:rsidRDefault="00000000">
      <w:pPr>
        <w:pStyle w:val="2"/>
        <w:ind w:hanging="142"/>
      </w:pPr>
      <w:r w:rsidRPr="00D52933">
        <w:t>凡是响应文件的商务或技术部分与采购文件的要求之间存在负偏离（即不能满足采购</w:t>
      </w:r>
      <w:r w:rsidRPr="00D52933">
        <w:lastRenderedPageBreak/>
        <w:t>文件要求）的，必须在响应文件的</w:t>
      </w:r>
      <w:r w:rsidRPr="00D52933">
        <w:t>“</w:t>
      </w:r>
      <w:r w:rsidRPr="00D52933">
        <w:t>商务响应</w:t>
      </w:r>
      <w:r w:rsidRPr="00D52933">
        <w:t>/</w:t>
      </w:r>
      <w:r w:rsidRPr="00D52933">
        <w:t>偏离表</w:t>
      </w:r>
      <w:r w:rsidRPr="00D52933">
        <w:t>”</w:t>
      </w:r>
      <w:r w:rsidRPr="00D52933">
        <w:t>或</w:t>
      </w:r>
      <w:r w:rsidRPr="00D52933">
        <w:t>“</w:t>
      </w:r>
      <w:r w:rsidRPr="00D52933">
        <w:rPr>
          <w:rStyle w:val="11"/>
        </w:rPr>
        <w:t>技术响应</w:t>
      </w:r>
      <w:r w:rsidRPr="00D52933">
        <w:rPr>
          <w:rStyle w:val="11"/>
        </w:rPr>
        <w:t>/</w:t>
      </w:r>
      <w:r w:rsidRPr="00D52933">
        <w:rPr>
          <w:rStyle w:val="11"/>
        </w:rPr>
        <w:t>偏离表</w:t>
      </w:r>
      <w:r w:rsidRPr="00D52933">
        <w:t>”</w:t>
      </w:r>
      <w:r w:rsidRPr="00D52933">
        <w:t>中予以反映，否则在成交后一律不予考虑。但在评审时，如果在响应文件的</w:t>
      </w:r>
      <w:r w:rsidRPr="00D52933">
        <w:t>“</w:t>
      </w:r>
      <w:r w:rsidRPr="00D52933">
        <w:t>商务响应</w:t>
      </w:r>
      <w:r w:rsidRPr="00D52933">
        <w:t>/</w:t>
      </w:r>
      <w:r w:rsidRPr="00D52933">
        <w:t>偏离表</w:t>
      </w:r>
      <w:r w:rsidRPr="00D52933">
        <w:t>”</w:t>
      </w:r>
      <w:r w:rsidRPr="00D52933">
        <w:t>和</w:t>
      </w:r>
      <w:r w:rsidRPr="00D52933">
        <w:t>“</w:t>
      </w:r>
      <w:r w:rsidRPr="00D52933">
        <w:rPr>
          <w:rStyle w:val="11"/>
        </w:rPr>
        <w:t>技术响应</w:t>
      </w:r>
      <w:r w:rsidRPr="00D52933">
        <w:rPr>
          <w:rStyle w:val="11"/>
        </w:rPr>
        <w:t>/</w:t>
      </w:r>
      <w:r w:rsidRPr="00D52933">
        <w:rPr>
          <w:rStyle w:val="11"/>
        </w:rPr>
        <w:t>偏离表</w:t>
      </w:r>
      <w:r w:rsidRPr="00D52933">
        <w:t>”</w:t>
      </w:r>
      <w:r w:rsidRPr="00D52933">
        <w:t>之外发现上述负偏离的，则将作出对供应商不利的评估。</w:t>
      </w:r>
    </w:p>
    <w:p w14:paraId="76A5CF11" w14:textId="77777777" w:rsidR="002C5CB8" w:rsidRPr="00D52933" w:rsidRDefault="00000000">
      <w:pPr>
        <w:pStyle w:val="1"/>
        <w:ind w:hanging="142"/>
        <w:rPr>
          <w:rFonts w:ascii="Times New Roman"/>
        </w:rPr>
      </w:pPr>
      <w:bookmarkStart w:id="453" w:name="_Toc434897301"/>
      <w:bookmarkStart w:id="454" w:name="_Toc24085"/>
      <w:bookmarkStart w:id="455" w:name="_Toc452306105"/>
      <w:bookmarkStart w:id="456" w:name="_Toc452726947"/>
      <w:bookmarkStart w:id="457" w:name="_Ref452702818"/>
      <w:bookmarkStart w:id="458" w:name="_Toc302374137"/>
      <w:bookmarkStart w:id="459" w:name="_Toc28796"/>
      <w:bookmarkStart w:id="460" w:name="_Toc434462798"/>
      <w:bookmarkStart w:id="461" w:name="_Toc1972"/>
      <w:bookmarkStart w:id="462" w:name="_Toc2063695"/>
      <w:bookmarkStart w:id="463" w:name="_Toc26396"/>
      <w:bookmarkStart w:id="464" w:name="_Toc23645"/>
      <w:bookmarkStart w:id="465" w:name="_Toc22110"/>
      <w:bookmarkStart w:id="466" w:name="_Toc24540"/>
      <w:bookmarkStart w:id="467" w:name="_Toc157622264"/>
      <w:bookmarkStart w:id="468" w:name="_Toc452800692"/>
      <w:bookmarkStart w:id="469" w:name="_Toc434462187"/>
      <w:bookmarkStart w:id="470" w:name="_Ref434418309"/>
      <w:bookmarkStart w:id="471" w:name="_Toc8343700"/>
      <w:bookmarkStart w:id="472" w:name="_Toc2063823"/>
      <w:bookmarkStart w:id="473" w:name="_Toc452727307"/>
      <w:r w:rsidRPr="00D52933">
        <w:rPr>
          <w:rFonts w:ascii="Times New Roman"/>
        </w:rPr>
        <w:t>响应保证金</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p>
    <w:p w14:paraId="5205AD65" w14:textId="16CA363C" w:rsidR="002C5CB8" w:rsidRPr="00D52933" w:rsidRDefault="00000000">
      <w:pPr>
        <w:pStyle w:val="2"/>
        <w:ind w:hanging="142"/>
      </w:pPr>
      <w:bookmarkStart w:id="474" w:name="_Ref452638131"/>
      <w:r w:rsidRPr="00D52933">
        <w:t>供应商应提交一笔</w:t>
      </w:r>
      <w:r w:rsidRPr="00D52933">
        <w:rPr>
          <w:rStyle w:val="12"/>
          <w:rFonts w:ascii="Times New Roman"/>
        </w:rPr>
        <w:t>本须知前附表</w:t>
      </w:r>
      <w:r w:rsidRPr="00D52933">
        <w:t>第</w:t>
      </w:r>
      <w:r w:rsidRPr="00D52933">
        <w:fldChar w:fldCharType="begin"/>
      </w:r>
      <w:r w:rsidRPr="00D52933">
        <w:instrText xml:space="preserve"> REF _Ref389721082 \r \h  \* MERGEFORMAT </w:instrText>
      </w:r>
      <w:r w:rsidRPr="00D52933">
        <w:fldChar w:fldCharType="separate"/>
      </w:r>
      <w:r w:rsidR="00C1602B">
        <w:t>6</w:t>
      </w:r>
      <w:r w:rsidRPr="00D52933">
        <w:fldChar w:fldCharType="end"/>
      </w:r>
      <w:r w:rsidRPr="00D52933">
        <w:t>项规定的响应保证金，并作为其响应文件的一部分。</w:t>
      </w:r>
      <w:bookmarkEnd w:id="474"/>
    </w:p>
    <w:p w14:paraId="3ED9DD06" w14:textId="2311DFE8" w:rsidR="002C5CB8" w:rsidRPr="00D52933" w:rsidRDefault="00000000">
      <w:pPr>
        <w:pStyle w:val="a7"/>
      </w:pPr>
      <w:r w:rsidRPr="00D52933">
        <w:t>响应保证金是为了保护采购人和采购代理机构免遭因供应商的行为而蒙受的损失。采购人和采购代理机构在因供应商的行为而蒙受损失时，可根据</w:t>
      </w:r>
      <w:r w:rsidRPr="00D52933">
        <w:rPr>
          <w:rStyle w:val="12"/>
          <w:rFonts w:ascii="Times New Roman"/>
        </w:rPr>
        <w:t>本须知</w:t>
      </w:r>
      <w:r w:rsidRPr="00D52933">
        <w:t>第</w:t>
      </w:r>
      <w:fldSimple w:instr=" REF _Ref434457056 \n  \* MERGEFORMAT ">
        <w:r w:rsidR="00C1602B">
          <w:t>17.5</w:t>
        </w:r>
      </w:fldSimple>
      <w:r w:rsidRPr="00D52933">
        <w:t>条的规定不退还其响应保证金。</w:t>
      </w:r>
    </w:p>
    <w:p w14:paraId="47010725" w14:textId="77777777" w:rsidR="002C5CB8" w:rsidRPr="00D52933" w:rsidRDefault="00000000">
      <w:pPr>
        <w:pStyle w:val="2"/>
        <w:ind w:hanging="142"/>
      </w:pPr>
      <w:r w:rsidRPr="00D52933">
        <w:t>对没有随附响应保证金的响应，在评审时将视为非响应性的响应而被判为无效。</w:t>
      </w:r>
    </w:p>
    <w:p w14:paraId="0D7BF9BA" w14:textId="77777777" w:rsidR="002C5CB8" w:rsidRPr="00D52933" w:rsidRDefault="00000000">
      <w:pPr>
        <w:pStyle w:val="2"/>
        <w:ind w:hanging="142"/>
      </w:pPr>
      <w:r w:rsidRPr="00D52933">
        <w:t>未成交人的响应保证金，将在采购人向成交人发出成交通知书后退还。</w:t>
      </w:r>
    </w:p>
    <w:p w14:paraId="6827FB88" w14:textId="04A11218" w:rsidR="002C5CB8" w:rsidRPr="00D52933" w:rsidRDefault="00000000">
      <w:pPr>
        <w:pStyle w:val="2"/>
        <w:ind w:hanging="142"/>
      </w:pPr>
      <w:r w:rsidRPr="00D52933">
        <w:t>成交人的响应保证金，将在成交人按</w:t>
      </w:r>
      <w:r w:rsidRPr="00D52933">
        <w:rPr>
          <w:rStyle w:val="12"/>
          <w:rFonts w:ascii="Times New Roman"/>
        </w:rPr>
        <w:t>本须知</w:t>
      </w:r>
      <w:r w:rsidRPr="00D52933">
        <w:t>第</w:t>
      </w:r>
      <w:r w:rsidRPr="00D52933">
        <w:fldChar w:fldCharType="begin"/>
      </w:r>
      <w:r w:rsidRPr="00D52933">
        <w:instrText xml:space="preserve"> REF _Ref434457151 \r \h  \* MERGEFORMAT </w:instrText>
      </w:r>
      <w:r w:rsidRPr="00D52933">
        <w:fldChar w:fldCharType="separate"/>
      </w:r>
      <w:r w:rsidR="00C1602B">
        <w:t>32</w:t>
      </w:r>
      <w:r w:rsidRPr="00D52933">
        <w:fldChar w:fldCharType="end"/>
      </w:r>
      <w:r w:rsidRPr="00D52933">
        <w:t>条规定与采购人签订合同并按</w:t>
      </w:r>
      <w:r w:rsidRPr="00D52933">
        <w:rPr>
          <w:rStyle w:val="12"/>
          <w:rFonts w:ascii="Times New Roman"/>
        </w:rPr>
        <w:t>本须知</w:t>
      </w:r>
      <w:r w:rsidRPr="00D52933">
        <w:t>第</w:t>
      </w:r>
      <w:r w:rsidRPr="00D52933">
        <w:fldChar w:fldCharType="begin"/>
      </w:r>
      <w:r w:rsidRPr="00D52933">
        <w:instrText xml:space="preserve"> REF _Ref434457185 \r \h  \* MERGEFORMAT </w:instrText>
      </w:r>
      <w:r w:rsidRPr="00D52933">
        <w:fldChar w:fldCharType="separate"/>
      </w:r>
      <w:r w:rsidR="00C1602B">
        <w:t>33</w:t>
      </w:r>
      <w:r w:rsidRPr="00D52933">
        <w:fldChar w:fldCharType="end"/>
      </w:r>
      <w:r w:rsidRPr="00D52933">
        <w:t>条规定交纳履约保证金（若</w:t>
      </w:r>
      <w:r w:rsidRPr="00D52933">
        <w:rPr>
          <w:rStyle w:val="12"/>
          <w:rFonts w:ascii="Times New Roman"/>
        </w:rPr>
        <w:t>合同条款</w:t>
      </w:r>
      <w:r w:rsidRPr="00D52933">
        <w:t>有约定）后退还。</w:t>
      </w:r>
    </w:p>
    <w:p w14:paraId="60E97BA0" w14:textId="77777777" w:rsidR="002C5CB8" w:rsidRPr="00D52933" w:rsidRDefault="00000000">
      <w:pPr>
        <w:pStyle w:val="2"/>
        <w:ind w:hanging="142"/>
      </w:pPr>
      <w:bookmarkStart w:id="475" w:name="_Ref434457056"/>
      <w:r w:rsidRPr="00D52933">
        <w:t>当发生下列任一情况时，响应保证金将不予退还：</w:t>
      </w:r>
      <w:bookmarkEnd w:id="475"/>
    </w:p>
    <w:p w14:paraId="7838A68D" w14:textId="77777777" w:rsidR="002C5CB8" w:rsidRPr="00D52933" w:rsidRDefault="00000000">
      <w:pPr>
        <w:pStyle w:val="7"/>
        <w:ind w:left="0" w:hanging="142"/>
        <w:rPr>
          <w:color w:val="auto"/>
        </w:rPr>
      </w:pPr>
      <w:r w:rsidRPr="00D52933">
        <w:rPr>
          <w:color w:val="auto"/>
        </w:rPr>
        <w:t>供应商在其响应函中承诺的响应有效期内撤销响应；</w:t>
      </w:r>
    </w:p>
    <w:p w14:paraId="305A71F9" w14:textId="77777777" w:rsidR="002C5CB8" w:rsidRPr="00D52933" w:rsidRDefault="00000000">
      <w:pPr>
        <w:pStyle w:val="7"/>
        <w:ind w:left="0" w:hanging="142"/>
        <w:rPr>
          <w:color w:val="auto"/>
        </w:rPr>
      </w:pPr>
      <w:r w:rsidRPr="00D52933">
        <w:rPr>
          <w:color w:val="auto"/>
        </w:rPr>
        <w:t>成交人在规定期限内未能</w:t>
      </w:r>
    </w:p>
    <w:p w14:paraId="18D335F3" w14:textId="557F140B" w:rsidR="002C5CB8" w:rsidRPr="00D52933" w:rsidRDefault="00000000">
      <w:pPr>
        <w:pStyle w:val="8"/>
        <w:ind w:left="0" w:hanging="142"/>
      </w:pPr>
      <w:r w:rsidRPr="00D52933">
        <w:t>根据</w:t>
      </w:r>
      <w:r w:rsidRPr="00D52933">
        <w:rPr>
          <w:rStyle w:val="12"/>
          <w:rFonts w:ascii="Times New Roman"/>
        </w:rPr>
        <w:t>本须知</w:t>
      </w:r>
      <w:r w:rsidRPr="00D52933">
        <w:t>第</w:t>
      </w:r>
      <w:fldSimple w:instr=" REF _Ref434457151 \n  \* MERGEFORMAT ">
        <w:r w:rsidR="00C1602B">
          <w:t>32</w:t>
        </w:r>
      </w:fldSimple>
      <w:r w:rsidRPr="00D52933">
        <w:t>条规定与采购人签订合同；</w:t>
      </w:r>
    </w:p>
    <w:p w14:paraId="79C9729B" w14:textId="75AA70D7" w:rsidR="002C5CB8" w:rsidRPr="00D52933" w:rsidRDefault="00000000">
      <w:pPr>
        <w:pStyle w:val="8"/>
        <w:ind w:left="0" w:hanging="142"/>
      </w:pPr>
      <w:r w:rsidRPr="00D52933">
        <w:t>根据</w:t>
      </w:r>
      <w:r w:rsidRPr="00D52933">
        <w:rPr>
          <w:rStyle w:val="12"/>
          <w:rFonts w:ascii="Times New Roman"/>
        </w:rPr>
        <w:t>本须知</w:t>
      </w:r>
      <w:r w:rsidRPr="00D52933">
        <w:t>第</w:t>
      </w:r>
      <w:fldSimple w:instr=" REF _Ref434457185 \n  \* MERGEFORMAT ">
        <w:r w:rsidR="00C1602B">
          <w:t>33</w:t>
        </w:r>
      </w:fldSimple>
      <w:r w:rsidRPr="00D52933">
        <w:t>条规定提交履约保证金（若</w:t>
      </w:r>
      <w:r w:rsidRPr="00D52933">
        <w:rPr>
          <w:rStyle w:val="12"/>
          <w:rFonts w:ascii="Times New Roman"/>
        </w:rPr>
        <w:t>合同条款</w:t>
      </w:r>
      <w:r w:rsidRPr="00D52933">
        <w:t>有约定）；</w:t>
      </w:r>
    </w:p>
    <w:p w14:paraId="403EA184" w14:textId="78916DDB" w:rsidR="002C5CB8" w:rsidRPr="00D52933" w:rsidRDefault="00000000">
      <w:pPr>
        <w:pStyle w:val="8"/>
        <w:ind w:left="0" w:hanging="142"/>
      </w:pPr>
      <w:r w:rsidRPr="00D52933">
        <w:t>根据</w:t>
      </w:r>
      <w:r w:rsidRPr="00D52933">
        <w:rPr>
          <w:rStyle w:val="12"/>
          <w:rFonts w:ascii="Times New Roman"/>
        </w:rPr>
        <w:t>本须知</w:t>
      </w:r>
      <w:r w:rsidRPr="00D52933">
        <w:t>第</w:t>
      </w:r>
      <w:r w:rsidRPr="00D52933">
        <w:fldChar w:fldCharType="begin"/>
      </w:r>
      <w:r w:rsidRPr="00D52933">
        <w:instrText xml:space="preserve"> REF _Ref512602614 \r \h  \* MERGEFORMAT </w:instrText>
      </w:r>
      <w:r w:rsidRPr="00D52933">
        <w:fldChar w:fldCharType="separate"/>
      </w:r>
      <w:r w:rsidR="00C1602B">
        <w:t>34</w:t>
      </w:r>
      <w:r w:rsidRPr="00D52933">
        <w:fldChar w:fldCharType="end"/>
      </w:r>
      <w:r w:rsidRPr="00D52933">
        <w:t>条规定向采购代理机构支付采购代理咨询服务费。</w:t>
      </w:r>
    </w:p>
    <w:p w14:paraId="3DC70C83" w14:textId="77777777" w:rsidR="002C5CB8" w:rsidRPr="00D52933" w:rsidRDefault="00000000">
      <w:pPr>
        <w:pStyle w:val="1"/>
        <w:ind w:hanging="142"/>
        <w:rPr>
          <w:rFonts w:ascii="Times New Roman"/>
        </w:rPr>
      </w:pPr>
      <w:bookmarkStart w:id="476" w:name="_Toc452800693"/>
      <w:bookmarkStart w:id="477" w:name="_Toc31025"/>
      <w:bookmarkStart w:id="478" w:name="_Toc2063824"/>
      <w:bookmarkStart w:id="479" w:name="_Toc12613"/>
      <w:bookmarkStart w:id="480" w:name="_Toc13007"/>
      <w:bookmarkStart w:id="481" w:name="_Toc2063696"/>
      <w:bookmarkStart w:id="482" w:name="_Toc1151"/>
      <w:bookmarkStart w:id="483" w:name="_Toc434462799"/>
      <w:bookmarkStart w:id="484" w:name="_Toc302374138"/>
      <w:bookmarkStart w:id="485" w:name="_Toc157622265"/>
      <w:bookmarkStart w:id="486" w:name="_Toc22473"/>
      <w:bookmarkStart w:id="487" w:name="_Toc452727308"/>
      <w:bookmarkStart w:id="488" w:name="_Toc8343701"/>
      <w:bookmarkStart w:id="489" w:name="_Toc22833"/>
      <w:bookmarkStart w:id="490" w:name="_Toc452306106"/>
      <w:bookmarkStart w:id="491" w:name="_Toc434462188"/>
      <w:bookmarkStart w:id="492" w:name="_Ref452638185"/>
      <w:bookmarkStart w:id="493" w:name="_Ref434457090"/>
      <w:bookmarkStart w:id="494" w:name="_Toc452726948"/>
      <w:bookmarkStart w:id="495" w:name="_Toc434897302"/>
      <w:bookmarkStart w:id="496" w:name="_Toc1040"/>
      <w:r w:rsidRPr="00D52933">
        <w:rPr>
          <w:rFonts w:ascii="Times New Roman"/>
        </w:rPr>
        <w:t>响应有效期</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14:paraId="1837C2FA" w14:textId="229C2B3E" w:rsidR="002C5CB8" w:rsidRPr="00D52933" w:rsidRDefault="00000000">
      <w:pPr>
        <w:pStyle w:val="2"/>
        <w:ind w:hanging="142"/>
      </w:pPr>
      <w:bookmarkStart w:id="497" w:name="_Ref452638201"/>
      <w:r w:rsidRPr="00D52933">
        <w:t>供应商的响应应从</w:t>
      </w:r>
      <w:r w:rsidRPr="00D52933">
        <w:rPr>
          <w:rFonts w:hint="eastAsia"/>
        </w:rPr>
        <w:t>采购文件</w:t>
      </w:r>
      <w:r w:rsidRPr="00D52933">
        <w:t>规定的唱价之日起，在</w:t>
      </w:r>
      <w:r w:rsidRPr="00D52933">
        <w:rPr>
          <w:rStyle w:val="12"/>
          <w:rFonts w:ascii="Times New Roman"/>
        </w:rPr>
        <w:t>本须知前附表</w:t>
      </w:r>
      <w:r w:rsidRPr="00D52933">
        <w:t>第</w:t>
      </w:r>
      <w:r w:rsidRPr="00D52933">
        <w:fldChar w:fldCharType="begin"/>
      </w:r>
      <w:r w:rsidRPr="00D52933">
        <w:instrText xml:space="preserve"> REF _Ref389721096 \r \h  \* MERGEFORMAT </w:instrText>
      </w:r>
      <w:r w:rsidRPr="00D52933">
        <w:fldChar w:fldCharType="separate"/>
      </w:r>
      <w:r w:rsidR="00C1602B">
        <w:t>7</w:t>
      </w:r>
      <w:r w:rsidRPr="00D52933">
        <w:fldChar w:fldCharType="end"/>
      </w:r>
      <w:r w:rsidRPr="00D52933">
        <w:t>项所规定的响应有效期内保持有效。响应有效期比规定短的响应将被视为非响应</w:t>
      </w:r>
      <w:r w:rsidRPr="00D52933">
        <w:rPr>
          <w:rFonts w:hint="eastAsia"/>
        </w:rPr>
        <w:t>性</w:t>
      </w:r>
      <w:r w:rsidRPr="00D52933">
        <w:t>的响应而被判为无效。</w:t>
      </w:r>
      <w:bookmarkEnd w:id="497"/>
    </w:p>
    <w:p w14:paraId="2E3FABF1" w14:textId="77777777" w:rsidR="002C5CB8" w:rsidRPr="00D52933" w:rsidRDefault="00000000">
      <w:pPr>
        <w:pStyle w:val="2"/>
        <w:ind w:hanging="142"/>
      </w:pPr>
      <w:r w:rsidRPr="00D52933">
        <w:t>在特殊情况下，在原响应有效期届满之前，采购人可征得供应商的同意延长响应有效期。这种要求与答复均应采用书面形式。供应商可以拒绝采购人的这种要求，其响应保证金不会因此而不被退还</w:t>
      </w:r>
      <w:r w:rsidRPr="00D52933">
        <w:rPr>
          <w:rFonts w:hint="eastAsia"/>
        </w:rPr>
        <w:t>，但如果该供应商通过了初步评审，其详细评审总分将被直接判定为零分</w:t>
      </w:r>
      <w:r w:rsidRPr="00D52933">
        <w:t>。同意延长响应有效期的供应商既不能被要求也不允许修改其响应文件，但要相应延长其响应保证金的有效期。</w:t>
      </w:r>
    </w:p>
    <w:p w14:paraId="5BB3FC17" w14:textId="77777777" w:rsidR="002C5CB8" w:rsidRPr="00D52933" w:rsidRDefault="00000000">
      <w:pPr>
        <w:pStyle w:val="1"/>
        <w:ind w:hanging="142"/>
        <w:rPr>
          <w:rFonts w:ascii="Times New Roman"/>
        </w:rPr>
      </w:pPr>
      <w:bookmarkStart w:id="498" w:name="_Ref452638362"/>
      <w:bookmarkStart w:id="499" w:name="_Toc24015"/>
      <w:bookmarkStart w:id="500" w:name="_Toc25398"/>
      <w:bookmarkStart w:id="501" w:name="_Toc452306107"/>
      <w:bookmarkStart w:id="502" w:name="_Toc302374139"/>
      <w:bookmarkStart w:id="503" w:name="_Toc157622266"/>
      <w:bookmarkStart w:id="504" w:name="_Toc452727309"/>
      <w:bookmarkStart w:id="505" w:name="_Toc7277"/>
      <w:bookmarkStart w:id="506" w:name="_Toc434462189"/>
      <w:bookmarkStart w:id="507" w:name="_Toc452726949"/>
      <w:bookmarkStart w:id="508" w:name="_Toc452800694"/>
      <w:bookmarkStart w:id="509" w:name="_Toc1485"/>
      <w:bookmarkStart w:id="510" w:name="_Toc434897303"/>
      <w:bookmarkStart w:id="511" w:name="_Toc23454"/>
      <w:bookmarkStart w:id="512" w:name="_Toc2063825"/>
      <w:bookmarkStart w:id="513" w:name="_Toc2063697"/>
      <w:bookmarkStart w:id="514" w:name="_Toc24815"/>
      <w:bookmarkStart w:id="515" w:name="_Toc434462800"/>
      <w:bookmarkStart w:id="516" w:name="_Toc8509"/>
      <w:bookmarkStart w:id="517" w:name="_Ref51327911"/>
      <w:bookmarkStart w:id="518" w:name="_Toc8343702"/>
      <w:r w:rsidRPr="00D52933">
        <w:rPr>
          <w:rFonts w:ascii="Times New Roman"/>
        </w:rPr>
        <w:t>响应文件的式样和签署</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p>
    <w:p w14:paraId="22DAD965" w14:textId="4417CF4B" w:rsidR="002C5CB8" w:rsidRPr="00D52933" w:rsidRDefault="00000000">
      <w:pPr>
        <w:pStyle w:val="2"/>
        <w:ind w:hanging="142"/>
      </w:pPr>
      <w:bookmarkStart w:id="519" w:name="_Ref452638371"/>
      <w:r w:rsidRPr="00D52933">
        <w:t>供应商应按照</w:t>
      </w:r>
      <w:r w:rsidRPr="00D52933">
        <w:rPr>
          <w:rStyle w:val="12"/>
          <w:rFonts w:ascii="Times New Roman"/>
        </w:rPr>
        <w:t>本须知</w:t>
      </w:r>
      <w:r w:rsidRPr="00D52933">
        <w:t>第</w:t>
      </w:r>
      <w:fldSimple w:instr=" REF _Ref434456304 \n  \* MERGEFORMAT ">
        <w:r w:rsidR="00C1602B">
          <w:t>11</w:t>
        </w:r>
      </w:fldSimple>
      <w:r w:rsidRPr="00D52933">
        <w:t>条的要求，</w:t>
      </w:r>
      <w:r w:rsidRPr="00D52933">
        <w:rPr>
          <w:rFonts w:hint="eastAsia"/>
        </w:rPr>
        <w:t>准备</w:t>
      </w:r>
      <w:r w:rsidRPr="00D52933">
        <w:rPr>
          <w:rStyle w:val="12"/>
          <w:rFonts w:ascii="Times New Roman"/>
        </w:rPr>
        <w:t>本须知前附表</w:t>
      </w:r>
      <w:r w:rsidRPr="00D52933">
        <w:t>第</w:t>
      </w:r>
      <w:bookmarkStart w:id="520" w:name="_Hlt62564148"/>
      <w:bookmarkStart w:id="521" w:name="_Hlt62564031"/>
      <w:bookmarkStart w:id="522" w:name="_Hlt62588113"/>
      <w:r w:rsidRPr="00D52933">
        <w:fldChar w:fldCharType="begin"/>
      </w:r>
      <w:r w:rsidRPr="00D52933">
        <w:instrText xml:space="preserve"> REF _Ref389721111 \r \h  \* MERGEFORMAT </w:instrText>
      </w:r>
      <w:r w:rsidRPr="00D52933">
        <w:fldChar w:fldCharType="separate"/>
      </w:r>
      <w:r w:rsidR="00C1602B">
        <w:t>8</w:t>
      </w:r>
      <w:r w:rsidRPr="00D52933">
        <w:fldChar w:fldCharType="end"/>
      </w:r>
      <w:bookmarkEnd w:id="520"/>
      <w:bookmarkEnd w:id="521"/>
      <w:bookmarkEnd w:id="522"/>
      <w:r w:rsidRPr="00D52933">
        <w:t>项规定的响应文件。</w:t>
      </w:r>
      <w:bookmarkEnd w:id="519"/>
    </w:p>
    <w:p w14:paraId="40D2C5C4" w14:textId="77777777" w:rsidR="002C5CB8" w:rsidRPr="00D52933" w:rsidRDefault="00000000">
      <w:pPr>
        <w:pStyle w:val="2"/>
        <w:ind w:hanging="142"/>
      </w:pPr>
      <w:r w:rsidRPr="00D52933">
        <w:rPr>
          <w:rFonts w:hint="eastAsia"/>
        </w:rPr>
        <w:t>响应供应商应严格按照复旦大学采购与招标管理系统的要求编制数据电文形式的响应文件。</w:t>
      </w:r>
    </w:p>
    <w:p w14:paraId="70F9D461" w14:textId="77777777" w:rsidR="002C5CB8" w:rsidRPr="00D52933" w:rsidRDefault="00000000">
      <w:pPr>
        <w:pStyle w:val="2"/>
        <w:ind w:hanging="142"/>
      </w:pPr>
      <w:bookmarkStart w:id="523" w:name="_Hlk78182508"/>
      <w:r w:rsidRPr="00D52933">
        <w:rPr>
          <w:rFonts w:hint="eastAsia"/>
        </w:rPr>
        <w:t>响应文件的签章：凡采购文件的格式中要求响应供应商代表签名和加盖公章之处，由响应供应商的单位负责人或经正式授权并对响应供应商有约束力的代表签字和加盖响应供应商的单位公章（公章是指符合《国务院关于国家行政机关和企业事业单位印章的规定》（国发〔</w:t>
      </w:r>
      <w:r w:rsidRPr="00D52933">
        <w:rPr>
          <w:rFonts w:hint="eastAsia"/>
        </w:rPr>
        <w:t>1999</w:t>
      </w:r>
      <w:r w:rsidRPr="00D52933">
        <w:rPr>
          <w:rFonts w:hint="eastAsia"/>
        </w:rPr>
        <w:t>〕</w:t>
      </w:r>
      <w:r w:rsidRPr="00D52933">
        <w:rPr>
          <w:rFonts w:hint="eastAsia"/>
        </w:rPr>
        <w:t>25</w:t>
      </w:r>
      <w:r w:rsidRPr="00D52933">
        <w:rPr>
          <w:rFonts w:hint="eastAsia"/>
        </w:rPr>
        <w:t>号）的单位正式印章。响应供应商是自然人时，无须加盖公章。下同）。由授</w:t>
      </w:r>
      <w:r w:rsidRPr="00D52933">
        <w:rPr>
          <w:rFonts w:hint="eastAsia"/>
        </w:rPr>
        <w:lastRenderedPageBreak/>
        <w:t>权代表签字时，须在响应文件中加附“法定代表人授权书”，其格式应符合采购文件第六章的规定。</w:t>
      </w:r>
    </w:p>
    <w:p w14:paraId="3B5587D2" w14:textId="77777777" w:rsidR="002C5CB8" w:rsidRPr="00D52933" w:rsidRDefault="00000000">
      <w:pPr>
        <w:pStyle w:val="2"/>
        <w:ind w:hanging="142"/>
      </w:pPr>
      <w:r w:rsidRPr="00D52933">
        <w:rPr>
          <w:rFonts w:hint="eastAsia"/>
        </w:rPr>
        <w:t>响应供应商应按复旦大学采购与招标管理系统的要求将响应文件转换成规定的格式。</w:t>
      </w:r>
    </w:p>
    <w:p w14:paraId="5B48636C" w14:textId="77777777" w:rsidR="002C5CB8" w:rsidRPr="00D52933" w:rsidRDefault="00000000">
      <w:pPr>
        <w:pStyle w:val="2"/>
        <w:ind w:hanging="142"/>
      </w:pPr>
      <w:r w:rsidRPr="00D52933">
        <w:rPr>
          <w:rFonts w:hint="eastAsia"/>
        </w:rPr>
        <w:t>当要求在递交数据电文形式响应文件的基础上在系统指定页面（或编制工具）的价格填报栏中直接填报价格时，上述数据与响应文件具有同等法律效力，响应供应商应保证相关内容间的一致性。如果在资格审查、评审或签署合同时发现不一致时，除按评审办法规定的报价计算错误修正外，评审委员会和采购人都将按不利于该响应供应商的原则进行处理。</w:t>
      </w:r>
    </w:p>
    <w:p w14:paraId="031B01CD" w14:textId="77777777" w:rsidR="002C5CB8" w:rsidRPr="00D52933" w:rsidRDefault="00000000">
      <w:pPr>
        <w:pStyle w:val="2"/>
        <w:ind w:hanging="142"/>
      </w:pPr>
      <w:r w:rsidRPr="00D52933">
        <w:rPr>
          <w:rFonts w:hint="eastAsia"/>
        </w:rPr>
        <w:t>如确有错漏之处确需要修改或补充，须重新上传修改后或补充的响应文件，唱价时以响应截止时间前响应供应商最终上传的响应文件为准。</w:t>
      </w:r>
    </w:p>
    <w:p w14:paraId="3E20C79A" w14:textId="77777777" w:rsidR="002C5CB8" w:rsidRPr="00D52933" w:rsidRDefault="00000000">
      <w:pPr>
        <w:pStyle w:val="flType"/>
        <w:ind w:left="23" w:hanging="165"/>
        <w:rPr>
          <w:rFonts w:ascii="Times New Roman"/>
        </w:rPr>
      </w:pPr>
      <w:bookmarkStart w:id="524" w:name="_Toc116470627"/>
      <w:bookmarkStart w:id="525" w:name="_Toc116470677"/>
      <w:bookmarkStart w:id="526" w:name="_Toc495398001"/>
      <w:bookmarkStart w:id="527" w:name="_Toc8006"/>
      <w:bookmarkStart w:id="528" w:name="_Toc495406854"/>
      <w:bookmarkStart w:id="529" w:name="_Toc2063941"/>
      <w:bookmarkStart w:id="530" w:name="_Toc116890090"/>
      <w:bookmarkStart w:id="531" w:name="_Toc2063973"/>
      <w:bookmarkStart w:id="532" w:name="_Toc114212889"/>
      <w:bookmarkStart w:id="533" w:name="_Toc8343703"/>
      <w:bookmarkStart w:id="534" w:name="_Toc495398051"/>
      <w:bookmarkStart w:id="535" w:name="_Toc491700921"/>
      <w:bookmarkStart w:id="536" w:name="_Toc503130724"/>
      <w:bookmarkStart w:id="537" w:name="_Toc2063826"/>
      <w:bookmarkStart w:id="538" w:name="_Toc503130785"/>
      <w:bookmarkStart w:id="539" w:name="_Toc301765383"/>
      <w:bookmarkStart w:id="540" w:name="_Toc389465259"/>
      <w:bookmarkEnd w:id="523"/>
      <w:r w:rsidRPr="00D52933">
        <w:rPr>
          <w:rFonts w:ascii="Times New Roman"/>
        </w:rPr>
        <w:t>四、响应文件的递交</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0A962648" w14:textId="77777777" w:rsidR="002C5CB8" w:rsidRPr="00D52933" w:rsidRDefault="00000000">
      <w:pPr>
        <w:pStyle w:val="1"/>
        <w:ind w:hanging="142"/>
        <w:rPr>
          <w:rFonts w:ascii="Times New Roman"/>
        </w:rPr>
      </w:pPr>
      <w:bookmarkStart w:id="541" w:name="_Toc434462801"/>
      <w:bookmarkStart w:id="542" w:name="_Toc452306108"/>
      <w:bookmarkStart w:id="543" w:name="_Toc434897304"/>
      <w:bookmarkStart w:id="544" w:name="_Ref434457642"/>
      <w:bookmarkStart w:id="545" w:name="_Toc434462190"/>
      <w:bookmarkStart w:id="546" w:name="_Toc17147"/>
      <w:bookmarkStart w:id="547" w:name="_Toc13406"/>
      <w:bookmarkStart w:id="548" w:name="_Toc452800695"/>
      <w:bookmarkStart w:id="549" w:name="_Toc452727310"/>
      <w:bookmarkStart w:id="550" w:name="_Toc24121"/>
      <w:bookmarkStart w:id="551" w:name="_Toc452726950"/>
      <w:bookmarkStart w:id="552" w:name="_Toc157622267"/>
      <w:bookmarkStart w:id="553" w:name="_Toc1067"/>
      <w:bookmarkStart w:id="554" w:name="_Toc2063698"/>
      <w:bookmarkStart w:id="555" w:name="_Ref503131321"/>
      <w:bookmarkStart w:id="556" w:name="_Toc8343704"/>
      <w:bookmarkStart w:id="557" w:name="_Toc19567"/>
      <w:bookmarkStart w:id="558" w:name="_Toc2063827"/>
      <w:bookmarkStart w:id="559" w:name="_Toc302374140"/>
      <w:bookmarkStart w:id="560" w:name="_Toc28904"/>
      <w:bookmarkStart w:id="561" w:name="_Toc26235"/>
      <w:r w:rsidRPr="00D52933">
        <w:rPr>
          <w:rFonts w:ascii="Times New Roman"/>
        </w:rPr>
        <w:t>响应文件的密封、标记</w:t>
      </w:r>
      <w:bookmarkEnd w:id="541"/>
      <w:bookmarkEnd w:id="542"/>
      <w:bookmarkEnd w:id="543"/>
      <w:bookmarkEnd w:id="544"/>
      <w:bookmarkEnd w:id="545"/>
      <w:r w:rsidRPr="00D52933">
        <w:rPr>
          <w:rFonts w:ascii="Times New Roman"/>
        </w:rPr>
        <w:t>和发送</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p>
    <w:p w14:paraId="3D475FA3" w14:textId="7F12DE71" w:rsidR="002C5CB8" w:rsidRPr="00D52933" w:rsidRDefault="00000000">
      <w:pPr>
        <w:pStyle w:val="2"/>
        <w:ind w:hanging="142"/>
      </w:pPr>
      <w:bookmarkStart w:id="562" w:name="_Ref389454569"/>
      <w:r w:rsidRPr="00D52933">
        <w:t>本次采购要求</w:t>
      </w:r>
      <w:r w:rsidRPr="00D52933">
        <w:rPr>
          <w:rFonts w:hint="eastAsia"/>
        </w:rPr>
        <w:t>响应</w:t>
      </w:r>
      <w:r w:rsidRPr="00D52933">
        <w:t>供应商按</w:t>
      </w:r>
      <w:r w:rsidRPr="00D52933">
        <w:rPr>
          <w:rStyle w:val="12"/>
          <w:rFonts w:ascii="Times New Roman"/>
        </w:rPr>
        <w:t>本须知前附表</w:t>
      </w:r>
      <w:r w:rsidRPr="00D52933">
        <w:rPr>
          <w:rStyle w:val="11"/>
        </w:rPr>
        <w:t>第</w:t>
      </w:r>
      <w:bookmarkStart w:id="563" w:name="_Hlt62587988"/>
      <w:bookmarkStart w:id="564" w:name="_Hlt62598830"/>
      <w:bookmarkStart w:id="565" w:name="_Hlt62591367"/>
      <w:bookmarkStart w:id="566" w:name="_Hlt62588226"/>
      <w:bookmarkStart w:id="567" w:name="_Hlt62588177"/>
      <w:bookmarkStart w:id="568" w:name="_Hlt62598757"/>
      <w:bookmarkStart w:id="569" w:name="_Hlt62589220"/>
      <w:r w:rsidRPr="00D52933">
        <w:rPr>
          <w:rStyle w:val="11"/>
        </w:rPr>
        <w:fldChar w:fldCharType="begin"/>
      </w:r>
      <w:r w:rsidRPr="00D52933">
        <w:rPr>
          <w:rStyle w:val="11"/>
        </w:rPr>
        <w:instrText xml:space="preserve"> REF _Ref389721133 \r \h </w:instrText>
      </w:r>
      <w:r w:rsidRPr="00D52933">
        <w:instrText xml:space="preserve"> \* MERGEFORMAT </w:instrText>
      </w:r>
      <w:r w:rsidRPr="00D52933">
        <w:rPr>
          <w:rStyle w:val="11"/>
        </w:rPr>
      </w:r>
      <w:r w:rsidRPr="00D52933">
        <w:rPr>
          <w:rStyle w:val="11"/>
        </w:rPr>
        <w:fldChar w:fldCharType="separate"/>
      </w:r>
      <w:r w:rsidR="00C1602B">
        <w:rPr>
          <w:rStyle w:val="11"/>
        </w:rPr>
        <w:t>9</w:t>
      </w:r>
      <w:r w:rsidRPr="00D52933">
        <w:rPr>
          <w:rStyle w:val="11"/>
        </w:rPr>
        <w:fldChar w:fldCharType="end"/>
      </w:r>
      <w:bookmarkEnd w:id="563"/>
      <w:bookmarkEnd w:id="564"/>
      <w:bookmarkEnd w:id="565"/>
      <w:bookmarkEnd w:id="566"/>
      <w:bookmarkEnd w:id="567"/>
      <w:bookmarkEnd w:id="568"/>
      <w:bookmarkEnd w:id="569"/>
      <w:r w:rsidRPr="00D52933">
        <w:rPr>
          <w:rStyle w:val="11"/>
        </w:rPr>
        <w:t>项所规定的方式递交响应文件</w:t>
      </w:r>
      <w:r w:rsidRPr="00D52933">
        <w:t>。</w:t>
      </w:r>
      <w:bookmarkEnd w:id="562"/>
    </w:p>
    <w:p w14:paraId="762CD4FE" w14:textId="77777777" w:rsidR="002C5CB8" w:rsidRPr="00D52933" w:rsidRDefault="00000000">
      <w:pPr>
        <w:pStyle w:val="2"/>
        <w:ind w:hanging="142"/>
      </w:pPr>
      <w:bookmarkStart w:id="570" w:name="_Hlk78182855"/>
      <w:r w:rsidRPr="00D52933">
        <w:rPr>
          <w:rFonts w:hint="eastAsia"/>
        </w:rPr>
        <w:t>响应供应商应在响应截止时间之前按复旦大学采购与招标管理系统的操作规程对其响应文件进行加密后上传至系统。</w:t>
      </w:r>
    </w:p>
    <w:p w14:paraId="30F3F9E1" w14:textId="77777777" w:rsidR="002C5CB8" w:rsidRPr="00D52933" w:rsidRDefault="00000000">
      <w:pPr>
        <w:pStyle w:val="2"/>
        <w:ind w:hanging="142"/>
      </w:pPr>
      <w:r w:rsidRPr="00D52933">
        <w:rPr>
          <w:rFonts w:hint="eastAsia"/>
        </w:rPr>
        <w:t>由于响应供应商的原因造成其文件未能加密的，采购人和采购代理机构对信息的泄露不承担任何责任。</w:t>
      </w:r>
    </w:p>
    <w:p w14:paraId="1AC5EBE8" w14:textId="77777777" w:rsidR="002C5CB8" w:rsidRPr="00D52933" w:rsidRDefault="00000000">
      <w:pPr>
        <w:pStyle w:val="2"/>
        <w:ind w:hanging="142"/>
      </w:pPr>
      <w:r w:rsidRPr="00D52933">
        <w:rPr>
          <w:rFonts w:hint="eastAsia"/>
        </w:rPr>
        <w:t>对未按规定获取采购文件的潜在响应供应商递交的文件，未通过资格预审的申请人递交的文件，逾期送达，未按规定加密或未按规定上传的文件，采购代理机构将不予受理。</w:t>
      </w:r>
    </w:p>
    <w:p w14:paraId="35F7DB7A" w14:textId="77777777" w:rsidR="002C5CB8" w:rsidRPr="00D52933" w:rsidRDefault="00000000">
      <w:pPr>
        <w:pStyle w:val="1"/>
        <w:ind w:hanging="142"/>
        <w:rPr>
          <w:rFonts w:ascii="Times New Roman"/>
        </w:rPr>
      </w:pPr>
      <w:bookmarkStart w:id="571" w:name="_Toc157622268"/>
      <w:bookmarkStart w:id="572" w:name="_Ref62636782"/>
      <w:bookmarkStart w:id="573" w:name="_Toc8657"/>
      <w:bookmarkStart w:id="574" w:name="_Toc24663"/>
      <w:bookmarkStart w:id="575" w:name="_Toc19027"/>
      <w:bookmarkStart w:id="576" w:name="_Toc14367"/>
      <w:bookmarkStart w:id="577" w:name="_Toc26651"/>
      <w:bookmarkStart w:id="578" w:name="_Toc496"/>
      <w:bookmarkStart w:id="579" w:name="_Toc5546"/>
      <w:bookmarkEnd w:id="570"/>
      <w:r w:rsidRPr="00D52933">
        <w:rPr>
          <w:rFonts w:ascii="Times New Roman"/>
        </w:rPr>
        <w:t>响应截止时间</w:t>
      </w:r>
      <w:bookmarkEnd w:id="571"/>
      <w:bookmarkEnd w:id="572"/>
      <w:bookmarkEnd w:id="573"/>
      <w:bookmarkEnd w:id="574"/>
      <w:bookmarkEnd w:id="575"/>
      <w:bookmarkEnd w:id="576"/>
      <w:bookmarkEnd w:id="577"/>
      <w:bookmarkEnd w:id="578"/>
      <w:bookmarkEnd w:id="579"/>
    </w:p>
    <w:p w14:paraId="00ABBA01" w14:textId="39974DD9" w:rsidR="002C5CB8" w:rsidRPr="00D52933" w:rsidRDefault="00000000">
      <w:pPr>
        <w:pStyle w:val="2"/>
        <w:ind w:hanging="142"/>
      </w:pPr>
      <w:bookmarkStart w:id="580" w:name="_Ref1964100"/>
      <w:r w:rsidRPr="00D52933">
        <w:t>采购代理机构收到响应文件的时间不得迟于</w:t>
      </w:r>
      <w:r w:rsidRPr="00D52933">
        <w:rPr>
          <w:rStyle w:val="12"/>
          <w:rFonts w:ascii="Times New Roman"/>
        </w:rPr>
        <w:t>本须知前附表</w:t>
      </w:r>
      <w:r w:rsidRPr="00D52933">
        <w:rPr>
          <w:rStyle w:val="11"/>
        </w:rPr>
        <w:t>第</w:t>
      </w:r>
      <w:r w:rsidRPr="00D52933">
        <w:rPr>
          <w:rStyle w:val="11"/>
        </w:rPr>
        <w:fldChar w:fldCharType="begin"/>
      </w:r>
      <w:r w:rsidRPr="00D52933">
        <w:rPr>
          <w:rStyle w:val="11"/>
        </w:rPr>
        <w:instrText xml:space="preserve"> REF _Ref389721167 \r \h </w:instrText>
      </w:r>
      <w:r w:rsidRPr="00D52933">
        <w:instrText xml:space="preserve"> \* MERGEFORMAT </w:instrText>
      </w:r>
      <w:r w:rsidRPr="00D52933">
        <w:rPr>
          <w:rStyle w:val="11"/>
        </w:rPr>
      </w:r>
      <w:r w:rsidRPr="00D52933">
        <w:rPr>
          <w:rStyle w:val="11"/>
        </w:rPr>
        <w:fldChar w:fldCharType="separate"/>
      </w:r>
      <w:r w:rsidR="00C1602B">
        <w:rPr>
          <w:rStyle w:val="11"/>
        </w:rPr>
        <w:t>10</w:t>
      </w:r>
      <w:r w:rsidRPr="00D52933">
        <w:rPr>
          <w:rStyle w:val="11"/>
        </w:rPr>
        <w:fldChar w:fldCharType="end"/>
      </w:r>
      <w:r w:rsidRPr="00D52933">
        <w:rPr>
          <w:rStyle w:val="11"/>
        </w:rPr>
        <w:t>项</w:t>
      </w:r>
      <w:r w:rsidRPr="00D52933">
        <w:t>规定的截止日期和时间。</w:t>
      </w:r>
      <w:bookmarkEnd w:id="580"/>
      <w:r w:rsidRPr="00D52933">
        <w:t>响应截止时间之后，</w:t>
      </w:r>
      <w:r w:rsidRPr="00D52933">
        <w:rPr>
          <w:rFonts w:hint="eastAsia"/>
        </w:rPr>
        <w:t>采购代理将不再接受响应供应商递交的响应文件。</w:t>
      </w:r>
    </w:p>
    <w:p w14:paraId="570B744E" w14:textId="1348E988" w:rsidR="002C5CB8" w:rsidRPr="00D52933" w:rsidRDefault="00000000">
      <w:pPr>
        <w:pStyle w:val="2"/>
        <w:ind w:hanging="142"/>
      </w:pPr>
      <w:r w:rsidRPr="00D52933">
        <w:t>采购人和采购代理机构可以按</w:t>
      </w:r>
      <w:r w:rsidRPr="00D52933">
        <w:rPr>
          <w:rStyle w:val="12"/>
          <w:rFonts w:ascii="Times New Roman"/>
        </w:rPr>
        <w:t>本须知</w:t>
      </w:r>
      <w:r w:rsidRPr="00D52933">
        <w:t>第</w:t>
      </w:r>
      <w:bookmarkStart w:id="581" w:name="_Hlt62591330"/>
      <w:r w:rsidRPr="00D52933">
        <w:fldChar w:fldCharType="begin"/>
      </w:r>
      <w:r w:rsidRPr="00D52933">
        <w:instrText xml:space="preserve"> REF _Ref389633995 \r \h  \* MERGEFORMAT </w:instrText>
      </w:r>
      <w:r w:rsidRPr="00D52933">
        <w:fldChar w:fldCharType="separate"/>
      </w:r>
      <w:r w:rsidR="00C1602B">
        <w:t>9</w:t>
      </w:r>
      <w:r w:rsidRPr="00D52933">
        <w:fldChar w:fldCharType="end"/>
      </w:r>
      <w:bookmarkEnd w:id="581"/>
      <w:r w:rsidRPr="00D52933">
        <w:t>条的规定，通过修改采购文件自行决定酌情延后响应截止时间。在此情况下，采购人和采购代理机构与供应商之间受响应截止时间制约的所有权利和义务均应延后至新的截止时间。</w:t>
      </w:r>
    </w:p>
    <w:p w14:paraId="6D79BA2A" w14:textId="77777777" w:rsidR="002C5CB8" w:rsidRPr="00D52933" w:rsidRDefault="00000000">
      <w:pPr>
        <w:pStyle w:val="1"/>
        <w:ind w:hanging="142"/>
        <w:rPr>
          <w:rFonts w:ascii="Times New Roman"/>
        </w:rPr>
      </w:pPr>
      <w:bookmarkStart w:id="582" w:name="_Toc452800697"/>
      <w:bookmarkStart w:id="583" w:name="_Toc2063700"/>
      <w:bookmarkStart w:id="584" w:name="_Toc157622269"/>
      <w:bookmarkStart w:id="585" w:name="_Toc14420"/>
      <w:bookmarkStart w:id="586" w:name="_Toc31474"/>
      <w:bookmarkStart w:id="587" w:name="_Toc452727312"/>
      <w:bookmarkStart w:id="588" w:name="_Toc434897306"/>
      <w:bookmarkStart w:id="589" w:name="_Toc25621"/>
      <w:bookmarkStart w:id="590" w:name="_Toc15931"/>
      <w:bookmarkStart w:id="591" w:name="_Toc22245"/>
      <w:bookmarkStart w:id="592" w:name="_Toc302374142"/>
      <w:bookmarkStart w:id="593" w:name="_Toc452306110"/>
      <w:bookmarkStart w:id="594" w:name="_Toc11684"/>
      <w:bookmarkStart w:id="595" w:name="_Toc8343706"/>
      <w:bookmarkStart w:id="596" w:name="_Toc20085"/>
      <w:bookmarkStart w:id="597" w:name="_Toc2063829"/>
      <w:bookmarkStart w:id="598" w:name="_Toc434462192"/>
      <w:bookmarkStart w:id="599" w:name="_Toc434462803"/>
      <w:bookmarkStart w:id="600" w:name="_Toc452726952"/>
      <w:r w:rsidRPr="00D52933">
        <w:rPr>
          <w:rFonts w:ascii="Times New Roman"/>
        </w:rPr>
        <w:t>迟交的响应文件</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14:paraId="71E7BCCA" w14:textId="31BBFEC1" w:rsidR="002C5CB8" w:rsidRPr="00D52933" w:rsidRDefault="00000000">
      <w:pPr>
        <w:pStyle w:val="a7"/>
      </w:pPr>
      <w:r w:rsidRPr="00D52933">
        <w:t>按照</w:t>
      </w:r>
      <w:r w:rsidRPr="00D52933">
        <w:rPr>
          <w:rStyle w:val="12"/>
          <w:rFonts w:ascii="Times New Roman"/>
        </w:rPr>
        <w:t>本须知</w:t>
      </w:r>
      <w:r w:rsidRPr="00D52933">
        <w:t>第</w:t>
      </w:r>
      <w:r w:rsidRPr="00D52933">
        <w:t>20.4</w:t>
      </w:r>
      <w:r w:rsidRPr="00D52933">
        <w:t>条和第</w:t>
      </w:r>
      <w:r w:rsidRPr="00D52933">
        <w:fldChar w:fldCharType="begin"/>
      </w:r>
      <w:r w:rsidRPr="00D52933">
        <w:instrText xml:space="preserve"> REF _Ref62636782 \r \h  \* MERGEFORMAT </w:instrText>
      </w:r>
      <w:r w:rsidRPr="00D52933">
        <w:fldChar w:fldCharType="separate"/>
      </w:r>
      <w:r w:rsidR="00C1602B">
        <w:t>21</w:t>
      </w:r>
      <w:r w:rsidRPr="00D52933">
        <w:fldChar w:fldCharType="end"/>
      </w:r>
      <w:r w:rsidRPr="00D52933">
        <w:t>条的规定，</w:t>
      </w:r>
      <w:r w:rsidRPr="00D52933">
        <w:rPr>
          <w:rFonts w:hint="eastAsia"/>
        </w:rPr>
        <w:t>采购代理机构将拒收响应截止期后提交的任何响应文件。</w:t>
      </w:r>
    </w:p>
    <w:p w14:paraId="62428200" w14:textId="77777777" w:rsidR="002C5CB8" w:rsidRPr="00D52933" w:rsidRDefault="00000000">
      <w:pPr>
        <w:pStyle w:val="1"/>
        <w:ind w:hanging="142"/>
        <w:rPr>
          <w:rFonts w:ascii="Times New Roman"/>
        </w:rPr>
      </w:pPr>
      <w:bookmarkStart w:id="601" w:name="_Toc8343707"/>
      <w:bookmarkStart w:id="602" w:name="_Toc434462193"/>
      <w:bookmarkStart w:id="603" w:name="_Toc434897307"/>
      <w:bookmarkStart w:id="604" w:name="_Toc452727313"/>
      <w:bookmarkStart w:id="605" w:name="_Toc2063701"/>
      <w:bookmarkStart w:id="606" w:name="_Ref434457922"/>
      <w:bookmarkStart w:id="607" w:name="_Toc2063830"/>
      <w:bookmarkStart w:id="608" w:name="_Toc452306111"/>
      <w:bookmarkStart w:id="609" w:name="_Toc434462804"/>
      <w:bookmarkStart w:id="610" w:name="_Toc302374143"/>
      <w:bookmarkStart w:id="611" w:name="_Toc452800698"/>
      <w:bookmarkStart w:id="612" w:name="_Toc452726953"/>
      <w:bookmarkStart w:id="613" w:name="_Toc9908"/>
      <w:bookmarkStart w:id="614" w:name="_Toc11049"/>
      <w:bookmarkStart w:id="615" w:name="_Toc11791"/>
      <w:bookmarkStart w:id="616" w:name="_Toc16422"/>
      <w:bookmarkStart w:id="617" w:name="_Toc157622270"/>
      <w:bookmarkStart w:id="618" w:name="_Toc22426"/>
      <w:bookmarkStart w:id="619" w:name="_Toc24415"/>
      <w:bookmarkStart w:id="620" w:name="_Toc13700"/>
      <w:r w:rsidRPr="00D52933">
        <w:rPr>
          <w:rFonts w:ascii="Times New Roman"/>
        </w:rPr>
        <w:t>响应文件的修改、撤回</w:t>
      </w:r>
      <w:bookmarkEnd w:id="601"/>
      <w:bookmarkEnd w:id="602"/>
      <w:bookmarkEnd w:id="603"/>
      <w:bookmarkEnd w:id="604"/>
      <w:bookmarkEnd w:id="605"/>
      <w:bookmarkEnd w:id="606"/>
      <w:bookmarkEnd w:id="607"/>
      <w:bookmarkEnd w:id="608"/>
      <w:bookmarkEnd w:id="609"/>
      <w:bookmarkEnd w:id="610"/>
      <w:bookmarkEnd w:id="611"/>
      <w:bookmarkEnd w:id="612"/>
      <w:r w:rsidRPr="00D52933">
        <w:rPr>
          <w:rFonts w:ascii="Times New Roman"/>
        </w:rPr>
        <w:t>和撤销</w:t>
      </w:r>
      <w:bookmarkEnd w:id="613"/>
      <w:bookmarkEnd w:id="614"/>
      <w:bookmarkEnd w:id="615"/>
      <w:bookmarkEnd w:id="616"/>
      <w:bookmarkEnd w:id="617"/>
      <w:bookmarkEnd w:id="618"/>
      <w:bookmarkEnd w:id="619"/>
      <w:bookmarkEnd w:id="620"/>
    </w:p>
    <w:p w14:paraId="2C821424" w14:textId="77777777" w:rsidR="002C5CB8" w:rsidRPr="00D52933" w:rsidRDefault="00000000">
      <w:pPr>
        <w:pStyle w:val="2"/>
        <w:ind w:hanging="142"/>
      </w:pPr>
      <w:r w:rsidRPr="00D52933">
        <w:rPr>
          <w:rFonts w:hint="eastAsia"/>
        </w:rPr>
        <w:t>响应供应商在提交响应文件后可以通过复旦大学采购与招标管理系统修改其已提交的响应文件，但必须在规定的响应截止时间之前撤回并重新上传。唱价时将以响应截止时间之前最后一次上传的响应文件为准</w:t>
      </w:r>
      <w:r w:rsidRPr="00D52933">
        <w:t>。</w:t>
      </w:r>
    </w:p>
    <w:p w14:paraId="154B7043" w14:textId="77777777" w:rsidR="002C5CB8" w:rsidRPr="00D52933" w:rsidRDefault="00000000">
      <w:pPr>
        <w:pStyle w:val="2"/>
        <w:ind w:hanging="142"/>
      </w:pPr>
      <w:r w:rsidRPr="00D52933">
        <w:rPr>
          <w:rFonts w:hint="eastAsia"/>
        </w:rPr>
        <w:t>响应供应商在提交响应文件后可以通过复旦大学采购与招标管理系统撤回其响应文件，</w:t>
      </w:r>
      <w:r w:rsidRPr="00D52933">
        <w:rPr>
          <w:rFonts w:hint="eastAsia"/>
        </w:rPr>
        <w:lastRenderedPageBreak/>
        <w:t>但必须在规定的响应截止时间之前进行撤回操作</w:t>
      </w:r>
      <w:r w:rsidRPr="00D52933">
        <w:t>。</w:t>
      </w:r>
    </w:p>
    <w:p w14:paraId="0A1E8340" w14:textId="77777777" w:rsidR="002C5CB8" w:rsidRPr="00D52933" w:rsidRDefault="00000000">
      <w:pPr>
        <w:pStyle w:val="2"/>
        <w:ind w:hanging="142"/>
      </w:pPr>
      <w:r w:rsidRPr="00D52933">
        <w:rPr>
          <w:rFonts w:hint="eastAsia"/>
        </w:rPr>
        <w:t>在响应截止时间之后，响应供应商不得对其响应文件做任何修改</w:t>
      </w:r>
      <w:r w:rsidRPr="00D52933">
        <w:t>。</w:t>
      </w:r>
    </w:p>
    <w:p w14:paraId="4F9DD79C" w14:textId="025288A2" w:rsidR="002C5CB8" w:rsidRPr="00D52933" w:rsidRDefault="00000000">
      <w:pPr>
        <w:pStyle w:val="2"/>
        <w:ind w:hanging="142"/>
      </w:pPr>
      <w:r w:rsidRPr="00D52933">
        <w:t>根据</w:t>
      </w:r>
      <w:r w:rsidRPr="00D52933">
        <w:rPr>
          <w:rStyle w:val="12"/>
          <w:rFonts w:ascii="Times New Roman"/>
        </w:rPr>
        <w:t>本须知</w:t>
      </w:r>
      <w:r w:rsidRPr="00D52933">
        <w:t>第</w:t>
      </w:r>
      <w:fldSimple w:instr=" REF _Ref434457056 \n  \* MERGEFORMAT ">
        <w:r w:rsidR="00C1602B">
          <w:t>17.5</w:t>
        </w:r>
      </w:fldSimple>
      <w:r w:rsidRPr="00D52933">
        <w:t>条的规定，在响应截止时间至供应商承诺的响应有效期届满这段时间内，</w:t>
      </w:r>
      <w:r w:rsidRPr="00D52933">
        <w:rPr>
          <w:rFonts w:hint="eastAsia"/>
        </w:rPr>
        <w:t>响应供应商不得撤销其响应，否则其响应保证金将不予退还</w:t>
      </w:r>
      <w:r w:rsidRPr="00D52933">
        <w:t>。</w:t>
      </w:r>
    </w:p>
    <w:p w14:paraId="75655FB3" w14:textId="77777777" w:rsidR="002C5CB8" w:rsidRPr="00D52933" w:rsidRDefault="00000000">
      <w:pPr>
        <w:pStyle w:val="flType"/>
        <w:ind w:left="23" w:hanging="165"/>
        <w:rPr>
          <w:rFonts w:ascii="Times New Roman"/>
        </w:rPr>
      </w:pPr>
      <w:bookmarkStart w:id="621" w:name="_Toc116890091"/>
      <w:bookmarkStart w:id="622" w:name="_Toc495398002"/>
      <w:bookmarkStart w:id="623" w:name="_Toc2063831"/>
      <w:bookmarkStart w:id="624" w:name="_Toc491700922"/>
      <w:bookmarkStart w:id="625" w:name="_Toc495398052"/>
      <w:bookmarkStart w:id="626" w:name="_Toc8343708"/>
      <w:bookmarkStart w:id="627" w:name="_Toc301765384"/>
      <w:bookmarkStart w:id="628" w:name="_Toc2063974"/>
      <w:bookmarkStart w:id="629" w:name="_Toc116470678"/>
      <w:bookmarkStart w:id="630" w:name="_Toc116470628"/>
      <w:bookmarkStart w:id="631" w:name="_Toc503130786"/>
      <w:bookmarkStart w:id="632" w:name="_Toc114212890"/>
      <w:bookmarkStart w:id="633" w:name="_Toc30158"/>
      <w:bookmarkStart w:id="634" w:name="_Toc389465260"/>
      <w:bookmarkStart w:id="635" w:name="_Toc2063942"/>
      <w:bookmarkStart w:id="636" w:name="_Toc503130725"/>
      <w:bookmarkStart w:id="637" w:name="_Toc495406855"/>
      <w:r w:rsidRPr="00D52933">
        <w:rPr>
          <w:rFonts w:ascii="Times New Roman"/>
        </w:rPr>
        <w:t>五、唱价与评审</w:t>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14:paraId="4D1542AC" w14:textId="77777777" w:rsidR="002C5CB8" w:rsidRPr="00D52933" w:rsidRDefault="00000000">
      <w:pPr>
        <w:pStyle w:val="1"/>
        <w:ind w:hanging="142"/>
        <w:rPr>
          <w:rFonts w:ascii="Times New Roman"/>
        </w:rPr>
      </w:pPr>
      <w:bookmarkStart w:id="638" w:name="_Toc31100"/>
      <w:bookmarkStart w:id="639" w:name="_Toc21517"/>
      <w:bookmarkStart w:id="640" w:name="_Toc157622271"/>
      <w:bookmarkStart w:id="641" w:name="_Toc14515"/>
      <w:bookmarkStart w:id="642" w:name="_Toc14750"/>
      <w:bookmarkStart w:id="643" w:name="_Toc17863"/>
      <w:bookmarkStart w:id="644" w:name="_Toc21119"/>
      <w:bookmarkStart w:id="645" w:name="_Toc17772"/>
      <w:r w:rsidRPr="00D52933">
        <w:rPr>
          <w:rFonts w:ascii="Times New Roman"/>
        </w:rPr>
        <w:t>唱价和解密</w:t>
      </w:r>
      <w:bookmarkEnd w:id="638"/>
      <w:bookmarkEnd w:id="639"/>
      <w:bookmarkEnd w:id="640"/>
      <w:bookmarkEnd w:id="641"/>
      <w:bookmarkEnd w:id="642"/>
      <w:bookmarkEnd w:id="643"/>
      <w:bookmarkEnd w:id="644"/>
      <w:bookmarkEnd w:id="645"/>
    </w:p>
    <w:p w14:paraId="43ABA902" w14:textId="2BCDD9BB" w:rsidR="002C5CB8" w:rsidRPr="00D52933" w:rsidRDefault="00000000">
      <w:pPr>
        <w:pStyle w:val="2"/>
        <w:ind w:hanging="142"/>
      </w:pPr>
      <w:bookmarkStart w:id="646" w:name="_Ref389455348"/>
      <w:bookmarkStart w:id="647" w:name="_Ref434458987"/>
      <w:r w:rsidRPr="00D52933">
        <w:t>采购代理机构将在</w:t>
      </w:r>
      <w:r w:rsidRPr="00D52933">
        <w:rPr>
          <w:rStyle w:val="12"/>
          <w:rFonts w:ascii="Times New Roman"/>
        </w:rPr>
        <w:t>本须知前附表</w:t>
      </w:r>
      <w:r w:rsidRPr="00D52933">
        <w:t>第</w:t>
      </w:r>
      <w:r w:rsidRPr="00D52933">
        <w:fldChar w:fldCharType="begin"/>
      </w:r>
      <w:r w:rsidRPr="00D52933">
        <w:instrText xml:space="preserve"> REF _Ref389721180 \r \h  \* MERGEFORMAT </w:instrText>
      </w:r>
      <w:r w:rsidRPr="00D52933">
        <w:fldChar w:fldCharType="separate"/>
      </w:r>
      <w:r w:rsidR="00C1602B">
        <w:t>11</w:t>
      </w:r>
      <w:r w:rsidRPr="00D52933">
        <w:fldChar w:fldCharType="end"/>
      </w:r>
      <w:r w:rsidRPr="00D52933">
        <w:t>项规定的时间组织公开唱价。</w:t>
      </w:r>
      <w:bookmarkEnd w:id="646"/>
    </w:p>
    <w:p w14:paraId="2B7F9A7A" w14:textId="77777777" w:rsidR="002C5CB8" w:rsidRPr="00D52933" w:rsidRDefault="00000000">
      <w:pPr>
        <w:pStyle w:val="2"/>
        <w:ind w:hanging="142"/>
      </w:pPr>
      <w:bookmarkStart w:id="648" w:name="_Toc502733758"/>
      <w:bookmarkEnd w:id="647"/>
      <w:r w:rsidRPr="00D52933">
        <w:rPr>
          <w:rFonts w:hint="eastAsia"/>
        </w:rPr>
        <w:t>唱价程序在复旦大学采购与招标管理系统内进行，所有响应供应商应准时登录系统在线参加。</w:t>
      </w:r>
    </w:p>
    <w:p w14:paraId="5956119C" w14:textId="77777777" w:rsidR="002C5CB8" w:rsidRPr="00D52933" w:rsidRDefault="00000000">
      <w:pPr>
        <w:pStyle w:val="2"/>
        <w:ind w:hanging="142"/>
      </w:pPr>
      <w:r w:rsidRPr="00D52933">
        <w:rPr>
          <w:rFonts w:hint="eastAsia"/>
        </w:rPr>
        <w:t>唱价时间到达后，响应供应商应在</w:t>
      </w:r>
      <w:r w:rsidRPr="00D52933">
        <w:rPr>
          <w:rFonts w:hint="eastAsia"/>
          <w:b/>
          <w:bCs/>
        </w:rPr>
        <w:t>本须知前附表</w:t>
      </w:r>
      <w:r w:rsidRPr="00D52933">
        <w:rPr>
          <w:rFonts w:hint="eastAsia"/>
        </w:rPr>
        <w:t>第</w:t>
      </w:r>
      <w:r w:rsidRPr="00D52933">
        <w:rPr>
          <w:rFonts w:hint="eastAsia"/>
        </w:rPr>
        <w:t>12</w:t>
      </w:r>
      <w:r w:rsidRPr="00D52933">
        <w:rPr>
          <w:rFonts w:hint="eastAsia"/>
        </w:rPr>
        <w:t>项所规定的时间内按照复旦大学采购与招标管理系统内要求的操作步骤对其响应文件进行解密。解密倒计时结束后，不论唱价成功与否，响应供应商上传的数据电文形式的响应文件未解密的视为放弃响应，如已解密但因响应供应商原因无法正常打开的视为响应无效，相关责任均由响应供应商自行承担。</w:t>
      </w:r>
    </w:p>
    <w:p w14:paraId="55EE7EF6" w14:textId="77777777" w:rsidR="002C5CB8" w:rsidRPr="00D52933" w:rsidRDefault="00000000">
      <w:pPr>
        <w:pStyle w:val="2"/>
        <w:ind w:hanging="142"/>
      </w:pPr>
      <w:r w:rsidRPr="00D52933">
        <w:rPr>
          <w:rFonts w:hint="eastAsia"/>
        </w:rPr>
        <w:t>响应文件解密后，复旦大学采购与招标管理系统将根据响应文件的内容生成唱价记录表。只有在唱价时汇总生成的报价变更声明才能在评审时予以考虑。</w:t>
      </w:r>
    </w:p>
    <w:p w14:paraId="398995C9" w14:textId="77777777" w:rsidR="002C5CB8" w:rsidRPr="00D52933" w:rsidRDefault="00000000">
      <w:pPr>
        <w:pStyle w:val="2"/>
        <w:ind w:hanging="142"/>
      </w:pPr>
      <w:r w:rsidRPr="00D52933">
        <w:rPr>
          <w:rFonts w:hint="eastAsia"/>
        </w:rPr>
        <w:t>唱价记录表生成后，响应供应商应及时检查唱价记录表的数据是否与其响应文件一致，并在</w:t>
      </w:r>
      <w:r w:rsidRPr="00D52933">
        <w:rPr>
          <w:rFonts w:hint="eastAsia"/>
          <w:b/>
          <w:bCs/>
        </w:rPr>
        <w:t>本须知前附表</w:t>
      </w:r>
      <w:r w:rsidRPr="00D52933">
        <w:rPr>
          <w:rFonts w:hint="eastAsia"/>
        </w:rPr>
        <w:t>第</w:t>
      </w:r>
      <w:r w:rsidRPr="00D52933">
        <w:rPr>
          <w:rFonts w:hint="eastAsia"/>
        </w:rPr>
        <w:t>13</w:t>
      </w:r>
      <w:r w:rsidRPr="00D52933">
        <w:rPr>
          <w:rFonts w:hint="eastAsia"/>
        </w:rPr>
        <w:t>项所规定的时间内按复旦大学采购与招标管理系统的操作步骤对唱价结果和过程进行确认并电子签名。因响应供应商自身原因未能在规定时间内作出确认并签名的视为其认可唱价结果和过程。</w:t>
      </w:r>
    </w:p>
    <w:p w14:paraId="6E440181" w14:textId="77777777" w:rsidR="002C5CB8" w:rsidRPr="00D52933" w:rsidRDefault="00000000">
      <w:pPr>
        <w:pStyle w:val="1"/>
        <w:ind w:hanging="142"/>
        <w:rPr>
          <w:rFonts w:ascii="Times New Roman"/>
          <w:szCs w:val="24"/>
        </w:rPr>
      </w:pPr>
      <w:bookmarkStart w:id="649" w:name="_Toc8209"/>
      <w:bookmarkStart w:id="650" w:name="_Toc6738"/>
      <w:bookmarkStart w:id="651" w:name="_Toc10913"/>
      <w:bookmarkStart w:id="652" w:name="_Toc28381"/>
      <w:bookmarkStart w:id="653" w:name="_Toc18411"/>
      <w:bookmarkStart w:id="654" w:name="_Toc27674"/>
      <w:r w:rsidRPr="00D52933">
        <w:rPr>
          <w:rFonts w:ascii="Times New Roman" w:hint="eastAsia"/>
          <w:szCs w:val="24"/>
        </w:rPr>
        <w:t>资格审查</w:t>
      </w:r>
      <w:bookmarkEnd w:id="649"/>
      <w:bookmarkEnd w:id="650"/>
      <w:bookmarkEnd w:id="651"/>
      <w:bookmarkEnd w:id="652"/>
      <w:bookmarkEnd w:id="653"/>
      <w:bookmarkEnd w:id="654"/>
    </w:p>
    <w:p w14:paraId="41FAA8A0" w14:textId="77777777" w:rsidR="002C5CB8" w:rsidRPr="00D52933" w:rsidRDefault="00000000">
      <w:pPr>
        <w:pStyle w:val="2"/>
        <w:numPr>
          <w:ilvl w:val="1"/>
          <w:numId w:val="2"/>
        </w:numPr>
        <w:ind w:hanging="142"/>
        <w:rPr>
          <w:szCs w:val="24"/>
        </w:rPr>
      </w:pPr>
      <w:r w:rsidRPr="00D52933">
        <w:rPr>
          <w:rFonts w:hint="eastAsia"/>
          <w:szCs w:val="24"/>
        </w:rPr>
        <w:t>唱价结束后，采购人委托采购代理机构对供应商的资格等进行审查</w:t>
      </w:r>
      <w:r w:rsidRPr="00D52933">
        <w:rPr>
          <w:szCs w:val="24"/>
        </w:rPr>
        <w:t>，审查的内容包括：</w:t>
      </w:r>
    </w:p>
    <w:p w14:paraId="4823D838" w14:textId="77777777" w:rsidR="002C5CB8" w:rsidRPr="00D52933" w:rsidRDefault="00000000">
      <w:pPr>
        <w:numPr>
          <w:ilvl w:val="6"/>
          <w:numId w:val="7"/>
        </w:numPr>
        <w:ind w:leftChars="200" w:left="622" w:hanging="142"/>
        <w:outlineLvl w:val="6"/>
        <w:rPr>
          <w:szCs w:val="24"/>
        </w:rPr>
      </w:pPr>
      <w:r w:rsidRPr="00D52933">
        <w:rPr>
          <w:rFonts w:hint="eastAsia"/>
          <w:szCs w:val="24"/>
        </w:rPr>
        <w:t>供应商的资格是否符合本项目</w:t>
      </w:r>
      <w:r w:rsidRPr="00D52933">
        <w:rPr>
          <w:rStyle w:val="14"/>
          <w:rFonts w:hint="eastAsia"/>
          <w:szCs w:val="24"/>
        </w:rPr>
        <w:t>采购邀请书</w:t>
      </w:r>
      <w:r w:rsidRPr="00D52933">
        <w:rPr>
          <w:rFonts w:hint="eastAsia"/>
          <w:szCs w:val="24"/>
        </w:rPr>
        <w:t>中列明的对合格供应商的资格要求（供应商应按要求提供相关证明材料）</w:t>
      </w:r>
      <w:r w:rsidRPr="00D52933">
        <w:rPr>
          <w:szCs w:val="24"/>
        </w:rPr>
        <w:t>；</w:t>
      </w:r>
    </w:p>
    <w:p w14:paraId="222AAADF" w14:textId="77777777" w:rsidR="002C5CB8" w:rsidRPr="00D52933" w:rsidRDefault="00000000">
      <w:pPr>
        <w:numPr>
          <w:ilvl w:val="6"/>
          <w:numId w:val="7"/>
        </w:numPr>
        <w:ind w:leftChars="200" w:left="622" w:hanging="142"/>
        <w:outlineLvl w:val="6"/>
        <w:rPr>
          <w:szCs w:val="24"/>
        </w:rPr>
      </w:pPr>
      <w:r w:rsidRPr="00D52933">
        <w:rPr>
          <w:szCs w:val="24"/>
        </w:rPr>
        <w:t>响应文件的签署和盖章情况是否符合本须知第</w:t>
      </w:r>
      <w:r w:rsidRPr="00D52933">
        <w:rPr>
          <w:szCs w:val="24"/>
        </w:rPr>
        <w:t>19.3</w:t>
      </w:r>
      <w:r w:rsidRPr="00D52933">
        <w:rPr>
          <w:szCs w:val="24"/>
        </w:rPr>
        <w:t>条的规定（包括当响应文件由授权代表签字时，是否提交了格式符合采购文件第六章要求的</w:t>
      </w:r>
      <w:r w:rsidRPr="00D52933">
        <w:rPr>
          <w:szCs w:val="24"/>
        </w:rPr>
        <w:t>“</w:t>
      </w:r>
      <w:r w:rsidRPr="00D52933">
        <w:rPr>
          <w:szCs w:val="24"/>
        </w:rPr>
        <w:t>法定代表人授权书</w:t>
      </w:r>
      <w:r w:rsidRPr="00D52933">
        <w:rPr>
          <w:szCs w:val="24"/>
        </w:rPr>
        <w:t>”</w:t>
      </w:r>
      <w:r w:rsidRPr="00D52933">
        <w:rPr>
          <w:szCs w:val="24"/>
        </w:rPr>
        <w:t>）；</w:t>
      </w:r>
    </w:p>
    <w:p w14:paraId="59E9EE46" w14:textId="49FE3AA2" w:rsidR="002C5CB8" w:rsidRPr="00D52933" w:rsidRDefault="00000000">
      <w:pPr>
        <w:numPr>
          <w:ilvl w:val="6"/>
          <w:numId w:val="7"/>
        </w:numPr>
        <w:ind w:leftChars="200" w:left="622" w:hanging="142"/>
        <w:outlineLvl w:val="6"/>
        <w:rPr>
          <w:szCs w:val="24"/>
        </w:rPr>
      </w:pPr>
      <w:r w:rsidRPr="00D52933">
        <w:rPr>
          <w:szCs w:val="24"/>
        </w:rPr>
        <w:t>供应商是否按本须知第</w:t>
      </w:r>
      <w:r w:rsidRPr="00D52933">
        <w:rPr>
          <w:szCs w:val="24"/>
        </w:rPr>
        <w:fldChar w:fldCharType="begin"/>
      </w:r>
      <w:r w:rsidRPr="00D52933">
        <w:rPr>
          <w:szCs w:val="24"/>
        </w:rPr>
        <w:instrText xml:space="preserve"> REF _Ref452638131 \r \h  \* MERGEFORMAT </w:instrText>
      </w:r>
      <w:r w:rsidRPr="00D52933">
        <w:rPr>
          <w:szCs w:val="24"/>
        </w:rPr>
      </w:r>
      <w:r w:rsidRPr="00D52933">
        <w:rPr>
          <w:szCs w:val="24"/>
        </w:rPr>
        <w:fldChar w:fldCharType="separate"/>
      </w:r>
      <w:r w:rsidR="00C1602B">
        <w:rPr>
          <w:szCs w:val="24"/>
        </w:rPr>
        <w:t>17.1</w:t>
      </w:r>
      <w:r w:rsidRPr="00D52933">
        <w:rPr>
          <w:szCs w:val="24"/>
        </w:rPr>
        <w:fldChar w:fldCharType="end"/>
      </w:r>
      <w:r w:rsidRPr="00D52933">
        <w:rPr>
          <w:szCs w:val="24"/>
        </w:rPr>
        <w:t>条的要求提交了响应保证金（包括响应保证金的金额、形式和有效期等）；</w:t>
      </w:r>
    </w:p>
    <w:p w14:paraId="7E66D548" w14:textId="0BE54A0D" w:rsidR="002C5CB8" w:rsidRPr="00D52933" w:rsidRDefault="00000000">
      <w:pPr>
        <w:numPr>
          <w:ilvl w:val="6"/>
          <w:numId w:val="7"/>
        </w:numPr>
        <w:ind w:leftChars="200" w:left="622" w:hanging="142"/>
        <w:outlineLvl w:val="6"/>
        <w:rPr>
          <w:szCs w:val="24"/>
        </w:rPr>
      </w:pPr>
      <w:r w:rsidRPr="00D52933">
        <w:rPr>
          <w:szCs w:val="24"/>
        </w:rPr>
        <w:t>供应商承诺的响应有效期是否符合本须知第</w:t>
      </w:r>
      <w:r w:rsidRPr="00D52933">
        <w:rPr>
          <w:szCs w:val="24"/>
        </w:rPr>
        <w:fldChar w:fldCharType="begin"/>
      </w:r>
      <w:r w:rsidRPr="00D52933">
        <w:rPr>
          <w:szCs w:val="24"/>
        </w:rPr>
        <w:instrText xml:space="preserve"> REF _Ref452638201 \r \h  \* MERGEFORMAT </w:instrText>
      </w:r>
      <w:r w:rsidRPr="00D52933">
        <w:rPr>
          <w:szCs w:val="24"/>
        </w:rPr>
      </w:r>
      <w:r w:rsidRPr="00D52933">
        <w:rPr>
          <w:szCs w:val="24"/>
        </w:rPr>
        <w:fldChar w:fldCharType="separate"/>
      </w:r>
      <w:r w:rsidR="00C1602B">
        <w:rPr>
          <w:szCs w:val="24"/>
        </w:rPr>
        <w:t>18.1</w:t>
      </w:r>
      <w:r w:rsidRPr="00D52933">
        <w:rPr>
          <w:szCs w:val="24"/>
        </w:rPr>
        <w:fldChar w:fldCharType="end"/>
      </w:r>
      <w:r w:rsidRPr="00D52933">
        <w:rPr>
          <w:szCs w:val="24"/>
        </w:rPr>
        <w:t>条的规定；</w:t>
      </w:r>
    </w:p>
    <w:p w14:paraId="4A1133E6" w14:textId="77777777" w:rsidR="002C5CB8" w:rsidRPr="00D52933" w:rsidRDefault="00000000">
      <w:pPr>
        <w:numPr>
          <w:ilvl w:val="6"/>
          <w:numId w:val="7"/>
        </w:numPr>
        <w:ind w:leftChars="200" w:left="622" w:hanging="142"/>
        <w:outlineLvl w:val="6"/>
        <w:rPr>
          <w:szCs w:val="24"/>
        </w:rPr>
      </w:pPr>
      <w:r w:rsidRPr="00D52933">
        <w:rPr>
          <w:szCs w:val="24"/>
        </w:rPr>
        <w:t>响应报价是否超过了本项目采购文件中可能列明的最高限价（含可能有的分项最高限价），或者在未规定最高限价的情况下是否超过了本项目采购文件中列明的采购预算（含可能有的分项预算）；</w:t>
      </w:r>
    </w:p>
    <w:p w14:paraId="1100EB6E" w14:textId="77777777" w:rsidR="002C5CB8" w:rsidRPr="00D52933" w:rsidRDefault="00000000">
      <w:pPr>
        <w:numPr>
          <w:ilvl w:val="6"/>
          <w:numId w:val="7"/>
        </w:numPr>
        <w:ind w:leftChars="200" w:left="622" w:hanging="142"/>
        <w:outlineLvl w:val="6"/>
        <w:rPr>
          <w:szCs w:val="24"/>
        </w:rPr>
      </w:pPr>
      <w:r w:rsidRPr="00D52933">
        <w:rPr>
          <w:szCs w:val="24"/>
        </w:rPr>
        <w:t>是否提供了两份以上内容不同的响应文件或对任一报价项提出了可选择的报价（除采购文件允许投备选方案外）；</w:t>
      </w:r>
    </w:p>
    <w:p w14:paraId="6B548B83" w14:textId="77777777" w:rsidR="002C5CB8" w:rsidRPr="00D52933" w:rsidRDefault="00000000">
      <w:pPr>
        <w:numPr>
          <w:ilvl w:val="6"/>
          <w:numId w:val="7"/>
        </w:numPr>
        <w:ind w:leftChars="200" w:left="622" w:hanging="142"/>
        <w:outlineLvl w:val="6"/>
        <w:rPr>
          <w:szCs w:val="24"/>
        </w:rPr>
      </w:pPr>
      <w:r w:rsidRPr="00D52933">
        <w:rPr>
          <w:rFonts w:hint="eastAsia"/>
          <w:szCs w:val="24"/>
        </w:rPr>
        <w:t>对于专门面向中小微型企业采购或预留部分预算专门面向中小微型企业采购的</w:t>
      </w:r>
      <w:r w:rsidRPr="00D52933">
        <w:rPr>
          <w:rFonts w:hint="eastAsia"/>
          <w:szCs w:val="24"/>
        </w:rPr>
        <w:lastRenderedPageBreak/>
        <w:t>项目，供应商是否按规定对专门面向中小微型企业采购的部分提交中小企业声明函；</w:t>
      </w:r>
    </w:p>
    <w:p w14:paraId="25791568" w14:textId="77777777" w:rsidR="002C5CB8" w:rsidRPr="00D52933" w:rsidRDefault="00000000">
      <w:pPr>
        <w:numPr>
          <w:ilvl w:val="6"/>
          <w:numId w:val="7"/>
        </w:numPr>
        <w:ind w:leftChars="200" w:left="622" w:hanging="142"/>
        <w:outlineLvl w:val="6"/>
        <w:rPr>
          <w:szCs w:val="24"/>
        </w:rPr>
      </w:pPr>
      <w:r w:rsidRPr="00D52933">
        <w:rPr>
          <w:rFonts w:hint="eastAsia"/>
          <w:szCs w:val="24"/>
        </w:rPr>
        <w:t>对接受联合体响应项目，以联合体形式响应的供应商是否未按规定提交</w:t>
      </w:r>
      <w:r w:rsidRPr="00D52933">
        <w:rPr>
          <w:rStyle w:val="14"/>
          <w:rFonts w:hint="eastAsia"/>
          <w:szCs w:val="24"/>
        </w:rPr>
        <w:t>共同响应协议</w:t>
      </w:r>
      <w:r w:rsidRPr="00D52933">
        <w:rPr>
          <w:rFonts w:hint="eastAsia"/>
          <w:szCs w:val="24"/>
        </w:rPr>
        <w:t>，或者提交的</w:t>
      </w:r>
      <w:r w:rsidRPr="00D52933">
        <w:rPr>
          <w:rStyle w:val="14"/>
          <w:rFonts w:hint="eastAsia"/>
          <w:szCs w:val="24"/>
        </w:rPr>
        <w:t>共同响应协议</w:t>
      </w:r>
      <w:r w:rsidRPr="00D52933">
        <w:rPr>
          <w:rFonts w:hint="eastAsia"/>
          <w:szCs w:val="24"/>
        </w:rPr>
        <w:t>未明确牵头人、各成员间的分工和一旦成交将向采购人承担连带责任，或者供应商以单独或联合成员形式在不同供应商中出现两次以上的；</w:t>
      </w:r>
    </w:p>
    <w:p w14:paraId="3136F127" w14:textId="77777777" w:rsidR="002C5CB8" w:rsidRPr="00D52933" w:rsidRDefault="00000000">
      <w:pPr>
        <w:numPr>
          <w:ilvl w:val="6"/>
          <w:numId w:val="7"/>
        </w:numPr>
        <w:ind w:leftChars="200" w:left="622" w:hanging="142"/>
        <w:outlineLvl w:val="6"/>
        <w:rPr>
          <w:szCs w:val="24"/>
        </w:rPr>
      </w:pPr>
      <w:r w:rsidRPr="00D52933">
        <w:rPr>
          <w:rFonts w:hint="eastAsia"/>
          <w:szCs w:val="24"/>
        </w:rPr>
        <w:t>对接受分包的项目，拟进行合同分包的供应商是否未按规定提交</w:t>
      </w:r>
      <w:r w:rsidRPr="00D52933">
        <w:rPr>
          <w:rFonts w:ascii="黑体" w:eastAsia="黑体" w:hAnsi="黑体" w:cs="黑体" w:hint="eastAsia"/>
          <w:szCs w:val="24"/>
        </w:rPr>
        <w:t>分包意向协议</w:t>
      </w:r>
      <w:r w:rsidRPr="00D52933">
        <w:rPr>
          <w:rFonts w:hint="eastAsia"/>
          <w:szCs w:val="24"/>
        </w:rPr>
        <w:t>，或者提交的</w:t>
      </w:r>
      <w:r w:rsidRPr="00D52933">
        <w:rPr>
          <w:rFonts w:ascii="黑体" w:eastAsia="黑体" w:hAnsi="黑体" w:cs="黑体" w:hint="eastAsia"/>
          <w:szCs w:val="24"/>
        </w:rPr>
        <w:t>分包意向协议</w:t>
      </w:r>
      <w:r w:rsidRPr="00D52933">
        <w:rPr>
          <w:rFonts w:hint="eastAsia"/>
          <w:szCs w:val="24"/>
        </w:rPr>
        <w:t>未明确各主体的工作范围和责任，或者分包供应商以单独或分包承接主体的形式在不同供应商中出现两次以上的。</w:t>
      </w:r>
    </w:p>
    <w:p w14:paraId="23CE2BC1" w14:textId="77777777" w:rsidR="002C5CB8" w:rsidRPr="00D52933" w:rsidRDefault="00000000">
      <w:pPr>
        <w:numPr>
          <w:ilvl w:val="6"/>
          <w:numId w:val="7"/>
        </w:numPr>
        <w:ind w:leftChars="200" w:left="622" w:hanging="142"/>
        <w:outlineLvl w:val="6"/>
        <w:rPr>
          <w:szCs w:val="24"/>
        </w:rPr>
      </w:pPr>
      <w:r w:rsidRPr="00D52933">
        <w:rPr>
          <w:szCs w:val="24"/>
        </w:rPr>
        <w:t>是否有关法律、法规或规章和采购文件明确规定的其他将导致响应文件在审查时被判定无效的情况。</w:t>
      </w:r>
    </w:p>
    <w:p w14:paraId="377142A3" w14:textId="77777777" w:rsidR="002C5CB8" w:rsidRPr="00D52933" w:rsidRDefault="00000000">
      <w:pPr>
        <w:numPr>
          <w:ilvl w:val="6"/>
          <w:numId w:val="7"/>
        </w:numPr>
        <w:ind w:leftChars="200" w:left="622" w:hanging="142"/>
        <w:outlineLvl w:val="6"/>
        <w:rPr>
          <w:szCs w:val="24"/>
        </w:rPr>
      </w:pPr>
      <w:r w:rsidRPr="00D52933">
        <w:rPr>
          <w:rFonts w:hint="eastAsia"/>
          <w:szCs w:val="24"/>
        </w:rPr>
        <w:t>单位负责人为同一人或者存在直接控股或管理关系的不同单位，不得参加同一包件的响应或者未划分包件的同一采购项目的响应。</w:t>
      </w:r>
    </w:p>
    <w:p w14:paraId="0F16318C" w14:textId="77777777" w:rsidR="002C5CB8" w:rsidRPr="00D52933" w:rsidRDefault="00000000">
      <w:pPr>
        <w:numPr>
          <w:ilvl w:val="6"/>
          <w:numId w:val="7"/>
        </w:numPr>
        <w:ind w:leftChars="200" w:left="622" w:hanging="142"/>
        <w:outlineLvl w:val="6"/>
        <w:rPr>
          <w:szCs w:val="24"/>
        </w:rPr>
      </w:pPr>
      <w:r w:rsidRPr="00D52933">
        <w:rPr>
          <w:rFonts w:hint="eastAsia"/>
          <w:szCs w:val="24"/>
        </w:rPr>
        <w:t>供应商应未曾为采购人在本采购合同项下拟采购的对象提供设计、编制采购需求或者提供项目管理、监理、检测等服务。</w:t>
      </w:r>
    </w:p>
    <w:p w14:paraId="61778287" w14:textId="77777777" w:rsidR="002C5CB8" w:rsidRPr="00D52933" w:rsidRDefault="00000000">
      <w:pPr>
        <w:pStyle w:val="2"/>
        <w:numPr>
          <w:ilvl w:val="1"/>
          <w:numId w:val="2"/>
        </w:numPr>
        <w:ind w:hanging="142"/>
        <w:rPr>
          <w:szCs w:val="24"/>
        </w:rPr>
      </w:pPr>
      <w:r w:rsidRPr="00D52933">
        <w:rPr>
          <w:szCs w:val="24"/>
        </w:rPr>
        <w:t>如果</w:t>
      </w:r>
      <w:r w:rsidRPr="00D52933">
        <w:rPr>
          <w:rFonts w:hint="eastAsia"/>
          <w:szCs w:val="24"/>
        </w:rPr>
        <w:t>供应商</w:t>
      </w:r>
      <w:r w:rsidRPr="00D52933">
        <w:rPr>
          <w:szCs w:val="24"/>
        </w:rPr>
        <w:t>未通过上述资格审查，其</w:t>
      </w:r>
      <w:r w:rsidRPr="00D52933">
        <w:rPr>
          <w:rFonts w:hint="eastAsia"/>
          <w:szCs w:val="24"/>
        </w:rPr>
        <w:t>响应</w:t>
      </w:r>
      <w:r w:rsidRPr="00D52933">
        <w:rPr>
          <w:szCs w:val="24"/>
        </w:rPr>
        <w:t>将被直接否决，不再进入后续</w:t>
      </w:r>
      <w:r w:rsidRPr="00D52933">
        <w:rPr>
          <w:rFonts w:hint="eastAsia"/>
          <w:szCs w:val="24"/>
        </w:rPr>
        <w:t>评审</w:t>
      </w:r>
      <w:r w:rsidRPr="00D52933">
        <w:rPr>
          <w:szCs w:val="24"/>
        </w:rPr>
        <w:t>程序。</w:t>
      </w:r>
    </w:p>
    <w:p w14:paraId="40D75780" w14:textId="77777777" w:rsidR="002C5CB8" w:rsidRPr="00D52933" w:rsidRDefault="002C5CB8"/>
    <w:p w14:paraId="204496E7" w14:textId="77777777" w:rsidR="002C5CB8" w:rsidRPr="00D52933" w:rsidRDefault="00000000">
      <w:pPr>
        <w:pStyle w:val="1"/>
        <w:ind w:hanging="142"/>
        <w:rPr>
          <w:rFonts w:ascii="Times New Roman"/>
        </w:rPr>
      </w:pPr>
      <w:bookmarkStart w:id="655" w:name="_Toc302374145"/>
      <w:bookmarkStart w:id="656" w:name="_Toc2063833"/>
      <w:bookmarkStart w:id="657" w:name="_Toc22692"/>
      <w:bookmarkStart w:id="658" w:name="_Toc434462195"/>
      <w:bookmarkStart w:id="659" w:name="_Toc157622272"/>
      <w:bookmarkStart w:id="660" w:name="_Toc434897309"/>
      <w:bookmarkStart w:id="661" w:name="_Toc452306113"/>
      <w:bookmarkStart w:id="662" w:name="_Toc26014"/>
      <w:bookmarkStart w:id="663" w:name="_Toc8343710"/>
      <w:bookmarkStart w:id="664" w:name="_Toc3543"/>
      <w:bookmarkStart w:id="665" w:name="_Toc434462806"/>
      <w:bookmarkStart w:id="666" w:name="_Toc2063703"/>
      <w:bookmarkStart w:id="667" w:name="_Toc28182"/>
      <w:bookmarkStart w:id="668" w:name="_Toc21746"/>
      <w:bookmarkStart w:id="669" w:name="_Toc452800700"/>
      <w:bookmarkStart w:id="670" w:name="_Toc452727315"/>
      <w:bookmarkStart w:id="671" w:name="_Toc4153"/>
      <w:bookmarkStart w:id="672" w:name="_Toc30370"/>
      <w:bookmarkStart w:id="673" w:name="_Toc452726955"/>
      <w:bookmarkEnd w:id="648"/>
      <w:r w:rsidRPr="00D52933">
        <w:rPr>
          <w:rFonts w:ascii="Times New Roman"/>
        </w:rPr>
        <w:t>评审过程的保密性</w:t>
      </w:r>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p w14:paraId="025DE7C0" w14:textId="77777777" w:rsidR="002C5CB8" w:rsidRPr="00D52933" w:rsidRDefault="00000000">
      <w:pPr>
        <w:pStyle w:val="2"/>
        <w:ind w:hanging="142"/>
      </w:pPr>
      <w:r w:rsidRPr="00D52933">
        <w:t>公开唱价后，直至向成交</w:t>
      </w:r>
      <w:r w:rsidRPr="00D52933">
        <w:rPr>
          <w:rFonts w:hint="eastAsia"/>
        </w:rPr>
        <w:t>人</w:t>
      </w:r>
      <w:r w:rsidRPr="00D52933">
        <w:t>授予合同为止，凡与对响应文件的审查、澄清、评价和比较有关的资料以及授标意见等，均不得向供应商及与评审无关的其他人透露。</w:t>
      </w:r>
    </w:p>
    <w:p w14:paraId="67905D55" w14:textId="77777777" w:rsidR="002C5CB8" w:rsidRPr="00D52933" w:rsidRDefault="00000000">
      <w:pPr>
        <w:pStyle w:val="2"/>
        <w:ind w:hanging="142"/>
      </w:pPr>
      <w:r w:rsidRPr="00D52933">
        <w:t>在评审过程中，如果供应商试图在响应文件的审查、澄清、评价、比较及授予合同方面向采购人、采购代理机构和（或）评审小组的评委施加任何影响，其响应将被判为无效。</w:t>
      </w:r>
    </w:p>
    <w:p w14:paraId="285962A5" w14:textId="77777777" w:rsidR="002C5CB8" w:rsidRPr="00D52933" w:rsidRDefault="00000000">
      <w:pPr>
        <w:pStyle w:val="1"/>
        <w:ind w:hanging="142"/>
        <w:rPr>
          <w:rFonts w:ascii="Times New Roman"/>
        </w:rPr>
      </w:pPr>
      <w:bookmarkStart w:id="674" w:name="_Toc2063704"/>
      <w:bookmarkStart w:id="675" w:name="_Toc302374146"/>
      <w:bookmarkStart w:id="676" w:name="_Toc5610"/>
      <w:bookmarkStart w:id="677" w:name="_Toc452800701"/>
      <w:bookmarkStart w:id="678" w:name="_Toc452727316"/>
      <w:bookmarkStart w:id="679" w:name="_Toc2063834"/>
      <w:bookmarkStart w:id="680" w:name="_Toc29934"/>
      <w:bookmarkStart w:id="681" w:name="_Toc434462196"/>
      <w:bookmarkStart w:id="682" w:name="_Toc30378"/>
      <w:bookmarkStart w:id="683" w:name="_Toc157622273"/>
      <w:bookmarkStart w:id="684" w:name="_Toc28261"/>
      <w:bookmarkStart w:id="685" w:name="_Toc8343711"/>
      <w:bookmarkStart w:id="686" w:name="_Toc11493"/>
      <w:bookmarkStart w:id="687" w:name="_Toc434897310"/>
      <w:bookmarkStart w:id="688" w:name="_Toc15887"/>
      <w:bookmarkStart w:id="689" w:name="_Toc452306114"/>
      <w:bookmarkStart w:id="690" w:name="_Toc20090"/>
      <w:bookmarkStart w:id="691" w:name="_Toc434462807"/>
      <w:bookmarkStart w:id="692" w:name="_Toc452726956"/>
      <w:r w:rsidRPr="00D52933">
        <w:rPr>
          <w:rFonts w:ascii="Times New Roman"/>
        </w:rPr>
        <w:t>响应文件的澄清</w:t>
      </w:r>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p>
    <w:p w14:paraId="082A197B" w14:textId="77777777" w:rsidR="002C5CB8" w:rsidRPr="00D52933" w:rsidRDefault="00000000">
      <w:pPr>
        <w:pStyle w:val="a7"/>
      </w:pPr>
      <w:r w:rsidRPr="00D52933">
        <w:t>为有助于对响应文件的审查、评价和比较，评审小组或经评审小组授权的采购代理机构可要求供应商对其响应文件进行澄清，有关澄清的要求和答复应以书面形式提交，但不得寻求、提供或允许对响应价格或响应文件中的其他实质性内容做任何更改。</w:t>
      </w:r>
    </w:p>
    <w:p w14:paraId="52202660" w14:textId="77777777" w:rsidR="002C5CB8" w:rsidRPr="00D52933" w:rsidRDefault="00000000">
      <w:pPr>
        <w:pStyle w:val="1"/>
        <w:ind w:hanging="142"/>
        <w:rPr>
          <w:rFonts w:ascii="Times New Roman"/>
        </w:rPr>
      </w:pPr>
      <w:bookmarkStart w:id="693" w:name="_Toc157622274"/>
      <w:bookmarkStart w:id="694" w:name="_Toc12797"/>
      <w:bookmarkStart w:id="695" w:name="_Toc28586"/>
      <w:bookmarkStart w:id="696" w:name="_Toc18900"/>
      <w:bookmarkStart w:id="697" w:name="_Toc28426"/>
      <w:bookmarkStart w:id="698" w:name="_Toc17591"/>
      <w:bookmarkStart w:id="699" w:name="_Toc28334"/>
      <w:bookmarkStart w:id="700" w:name="_Toc18335"/>
      <w:r w:rsidRPr="00D52933">
        <w:rPr>
          <w:rFonts w:ascii="Times New Roman"/>
        </w:rPr>
        <w:t>评审办法</w:t>
      </w:r>
      <w:bookmarkEnd w:id="693"/>
      <w:bookmarkEnd w:id="694"/>
      <w:bookmarkEnd w:id="695"/>
      <w:bookmarkEnd w:id="696"/>
      <w:bookmarkEnd w:id="697"/>
      <w:bookmarkEnd w:id="698"/>
      <w:bookmarkEnd w:id="699"/>
      <w:bookmarkEnd w:id="700"/>
    </w:p>
    <w:p w14:paraId="366D0E89" w14:textId="77777777" w:rsidR="002C5CB8" w:rsidRPr="00D52933" w:rsidRDefault="00000000">
      <w:pPr>
        <w:pStyle w:val="a7"/>
      </w:pPr>
      <w:r w:rsidRPr="00D52933">
        <w:t>本次采购将按采购文件第七章</w:t>
      </w:r>
      <w:r w:rsidRPr="00D52933">
        <w:rPr>
          <w:rFonts w:eastAsia="黑体"/>
        </w:rPr>
        <w:t>评审办法</w:t>
      </w:r>
      <w:r w:rsidRPr="00D52933">
        <w:t>所规定的评审方法和标准进行评审。</w:t>
      </w:r>
    </w:p>
    <w:p w14:paraId="10D3798F" w14:textId="77777777" w:rsidR="002C5CB8" w:rsidRPr="00D52933" w:rsidRDefault="00000000">
      <w:pPr>
        <w:pStyle w:val="flType"/>
        <w:ind w:left="23" w:hanging="165"/>
        <w:rPr>
          <w:rFonts w:ascii="Times New Roman"/>
        </w:rPr>
      </w:pPr>
      <w:bookmarkStart w:id="701" w:name="_Toc301765385"/>
      <w:bookmarkStart w:id="702" w:name="_Toc503130787"/>
      <w:bookmarkStart w:id="703" w:name="_Toc2063838"/>
      <w:bookmarkStart w:id="704" w:name="_Toc114212891"/>
      <w:bookmarkStart w:id="705" w:name="_Toc491700923"/>
      <w:bookmarkStart w:id="706" w:name="_Toc389465261"/>
      <w:bookmarkStart w:id="707" w:name="_Toc2063943"/>
      <w:bookmarkStart w:id="708" w:name="_Toc503130726"/>
      <w:bookmarkStart w:id="709" w:name="_Toc2063975"/>
      <w:bookmarkStart w:id="710" w:name="_Toc495398053"/>
      <w:bookmarkStart w:id="711" w:name="_Toc495398003"/>
      <w:bookmarkStart w:id="712" w:name="_Toc8343715"/>
      <w:bookmarkStart w:id="713" w:name="_Toc495406856"/>
      <w:bookmarkStart w:id="714" w:name="_Toc116470629"/>
      <w:bookmarkStart w:id="715" w:name="_Toc1410"/>
      <w:bookmarkStart w:id="716" w:name="_Toc116470679"/>
      <w:bookmarkStart w:id="717" w:name="_Toc116890092"/>
      <w:r w:rsidRPr="00D52933">
        <w:rPr>
          <w:rFonts w:ascii="Times New Roman"/>
        </w:rPr>
        <w:t>六、授予合同</w:t>
      </w:r>
      <w:bookmarkEnd w:id="701"/>
      <w:bookmarkEnd w:id="702"/>
      <w:bookmarkEnd w:id="703"/>
      <w:bookmarkEnd w:id="704"/>
      <w:bookmarkEnd w:id="705"/>
      <w:bookmarkEnd w:id="706"/>
      <w:bookmarkEnd w:id="707"/>
      <w:bookmarkEnd w:id="708"/>
      <w:bookmarkEnd w:id="709"/>
      <w:bookmarkEnd w:id="710"/>
      <w:bookmarkEnd w:id="711"/>
      <w:bookmarkEnd w:id="712"/>
      <w:bookmarkEnd w:id="713"/>
      <w:r w:rsidRPr="00D52933">
        <w:rPr>
          <w:rFonts w:ascii="Times New Roman" w:hint="eastAsia"/>
        </w:rPr>
        <w:t>及其他</w:t>
      </w:r>
      <w:bookmarkEnd w:id="714"/>
      <w:bookmarkEnd w:id="715"/>
      <w:bookmarkEnd w:id="716"/>
      <w:bookmarkEnd w:id="717"/>
    </w:p>
    <w:p w14:paraId="1BEB29FC" w14:textId="77777777" w:rsidR="002C5CB8" w:rsidRPr="00D52933" w:rsidRDefault="00000000">
      <w:pPr>
        <w:pStyle w:val="1"/>
        <w:ind w:hanging="142"/>
        <w:rPr>
          <w:rFonts w:ascii="Times New Roman"/>
        </w:rPr>
      </w:pPr>
      <w:bookmarkStart w:id="718" w:name="_Toc452726960"/>
      <w:bookmarkStart w:id="719" w:name="_Toc4293"/>
      <w:bookmarkStart w:id="720" w:name="_Ref389676059"/>
      <w:bookmarkStart w:id="721" w:name="_Toc15860"/>
      <w:bookmarkStart w:id="722" w:name="_Toc302374150"/>
      <w:bookmarkStart w:id="723" w:name="_Toc452727320"/>
      <w:bookmarkStart w:id="724" w:name="_Toc452800705"/>
      <w:bookmarkStart w:id="725" w:name="_Toc2063708"/>
      <w:bookmarkStart w:id="726" w:name="_Toc8992"/>
      <w:bookmarkStart w:id="727" w:name="_Toc434897313"/>
      <w:bookmarkStart w:id="728" w:name="_Toc8343716"/>
      <w:bookmarkStart w:id="729" w:name="_Toc2063839"/>
      <w:bookmarkStart w:id="730" w:name="_Toc452306117"/>
      <w:bookmarkStart w:id="731" w:name="_Toc23142"/>
      <w:bookmarkStart w:id="732" w:name="_Toc7074"/>
      <w:bookmarkStart w:id="733" w:name="_Toc28512"/>
      <w:bookmarkStart w:id="734" w:name="_Toc157622275"/>
      <w:bookmarkStart w:id="735" w:name="_Toc434462199"/>
      <w:bookmarkStart w:id="736" w:name="_Toc15042"/>
      <w:bookmarkStart w:id="737" w:name="_Toc434462810"/>
      <w:r w:rsidRPr="00D52933">
        <w:rPr>
          <w:rFonts w:ascii="Times New Roman"/>
        </w:rPr>
        <w:t>合同授予标准</w:t>
      </w:r>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p>
    <w:p w14:paraId="27B66384" w14:textId="715D7691" w:rsidR="002C5CB8" w:rsidRPr="00D52933" w:rsidRDefault="00000000">
      <w:pPr>
        <w:pStyle w:val="a7"/>
      </w:pPr>
      <w:r w:rsidRPr="00D52933">
        <w:t>除</w:t>
      </w:r>
      <w:r w:rsidRPr="00D52933">
        <w:rPr>
          <w:rStyle w:val="12"/>
          <w:rFonts w:ascii="Times New Roman"/>
        </w:rPr>
        <w:t>本须知</w:t>
      </w:r>
      <w:r w:rsidRPr="00D52933">
        <w:t>第</w:t>
      </w:r>
      <w:fldSimple w:instr=" REF _Ref434458574 \n  \* MERGEFORMAT ">
        <w:r w:rsidR="00C1602B">
          <w:t>30</w:t>
        </w:r>
      </w:fldSimple>
      <w:r w:rsidRPr="00D52933">
        <w:t>条规定外，采购人应将合同授予被确定为实质上响应采购文件要求的，能够满意履行合同义务的</w:t>
      </w:r>
      <w:r w:rsidRPr="00D52933">
        <w:rPr>
          <w:b/>
        </w:rPr>
        <w:t>综合评分得分最高</w:t>
      </w:r>
      <w:r w:rsidRPr="00D52933">
        <w:t>的供应商。</w:t>
      </w:r>
    </w:p>
    <w:p w14:paraId="1B1496EC" w14:textId="77777777" w:rsidR="002C5CB8" w:rsidRPr="00D52933" w:rsidRDefault="00000000">
      <w:pPr>
        <w:pStyle w:val="1"/>
        <w:ind w:hanging="142"/>
        <w:rPr>
          <w:rFonts w:ascii="Times New Roman"/>
        </w:rPr>
      </w:pPr>
      <w:bookmarkStart w:id="738" w:name="_Toc452726963"/>
      <w:bookmarkStart w:id="739" w:name="_Toc2063711"/>
      <w:bookmarkStart w:id="740" w:name="_Toc434462813"/>
      <w:bookmarkStart w:id="741" w:name="_Toc2063842"/>
      <w:bookmarkStart w:id="742" w:name="_Toc434462202"/>
      <w:bookmarkStart w:id="743" w:name="_Toc8343719"/>
      <w:bookmarkStart w:id="744" w:name="_Toc302374153"/>
      <w:bookmarkStart w:id="745" w:name="_Ref434458574"/>
      <w:bookmarkStart w:id="746" w:name="_Toc434897316"/>
      <w:bookmarkStart w:id="747" w:name="_Toc452727323"/>
      <w:bookmarkStart w:id="748" w:name="_Toc452800708"/>
      <w:bookmarkStart w:id="749" w:name="_Toc452306120"/>
      <w:bookmarkStart w:id="750" w:name="_Toc157622277"/>
      <w:bookmarkStart w:id="751" w:name="_Toc28186"/>
      <w:bookmarkStart w:id="752" w:name="_Toc18955"/>
      <w:bookmarkStart w:id="753" w:name="_Toc3565"/>
      <w:bookmarkStart w:id="754" w:name="_Toc3130"/>
      <w:bookmarkStart w:id="755" w:name="_Toc2739"/>
      <w:bookmarkStart w:id="756" w:name="_Toc21714"/>
      <w:bookmarkStart w:id="757" w:name="_Toc6987"/>
      <w:r w:rsidRPr="00D52933">
        <w:rPr>
          <w:rFonts w:ascii="Times New Roman"/>
        </w:rPr>
        <w:t>采购人接受和拒绝任一或所有响应的权利</w:t>
      </w:r>
      <w:bookmarkEnd w:id="738"/>
      <w:bookmarkEnd w:id="739"/>
      <w:bookmarkEnd w:id="740"/>
      <w:bookmarkEnd w:id="741"/>
      <w:bookmarkEnd w:id="742"/>
      <w:bookmarkEnd w:id="743"/>
      <w:bookmarkEnd w:id="744"/>
      <w:bookmarkEnd w:id="745"/>
      <w:bookmarkEnd w:id="746"/>
      <w:bookmarkEnd w:id="747"/>
      <w:bookmarkEnd w:id="748"/>
      <w:bookmarkEnd w:id="749"/>
      <w:r w:rsidRPr="00D52933">
        <w:rPr>
          <w:rFonts w:ascii="Times New Roman" w:hint="eastAsia"/>
        </w:rPr>
        <w:t>及采购失败的情况</w:t>
      </w:r>
      <w:bookmarkEnd w:id="750"/>
      <w:bookmarkEnd w:id="751"/>
      <w:bookmarkEnd w:id="752"/>
      <w:bookmarkEnd w:id="753"/>
      <w:bookmarkEnd w:id="754"/>
      <w:bookmarkEnd w:id="755"/>
      <w:bookmarkEnd w:id="756"/>
      <w:bookmarkEnd w:id="757"/>
    </w:p>
    <w:p w14:paraId="7FEE98A6" w14:textId="77777777" w:rsidR="002C5CB8" w:rsidRPr="00D52933" w:rsidRDefault="00000000">
      <w:pPr>
        <w:pStyle w:val="2"/>
        <w:ind w:hanging="142"/>
      </w:pPr>
      <w:r w:rsidRPr="00D52933">
        <w:lastRenderedPageBreak/>
        <w:t>当因重大变故采购任务取消时，采购人保留在授标之前的任何时候接受或拒绝任一响应、宣布采购程序无效或拒绝所有响应的权利，对受影响的供应商不承担任何责任。</w:t>
      </w:r>
    </w:p>
    <w:p w14:paraId="7F630BFE" w14:textId="77777777" w:rsidR="002C5CB8" w:rsidRPr="00D52933" w:rsidRDefault="00000000">
      <w:pPr>
        <w:pStyle w:val="2"/>
        <w:ind w:hanging="142"/>
      </w:pPr>
      <w:r w:rsidRPr="00D52933">
        <w:t>如</w:t>
      </w:r>
      <w:r w:rsidRPr="00D52933">
        <w:rPr>
          <w:rFonts w:hint="eastAsia"/>
        </w:rPr>
        <w:t>参与唱价的</w:t>
      </w:r>
      <w:r w:rsidRPr="00D52933">
        <w:t>供应商数量</w:t>
      </w:r>
      <w:r w:rsidRPr="00D52933">
        <w:rPr>
          <w:rFonts w:hint="eastAsia"/>
        </w:rPr>
        <w:t>、</w:t>
      </w:r>
      <w:r w:rsidRPr="00D52933">
        <w:t>通过</w:t>
      </w:r>
      <w:r w:rsidRPr="00D52933">
        <w:rPr>
          <w:rFonts w:hint="eastAsia"/>
        </w:rPr>
        <w:t>初步评审</w:t>
      </w:r>
      <w:r w:rsidRPr="00D52933">
        <w:t>的供应商数量不足</w:t>
      </w:r>
      <w:r w:rsidRPr="00D52933">
        <w:t>3</w:t>
      </w:r>
      <w:r w:rsidRPr="00D52933">
        <w:t>家，本项目</w:t>
      </w:r>
      <w:r w:rsidRPr="00D52933">
        <w:rPr>
          <w:rFonts w:hint="eastAsia"/>
        </w:rPr>
        <w:t>采购失败，采购人规定的允许</w:t>
      </w:r>
      <w:r w:rsidRPr="00D52933">
        <w:rPr>
          <w:rFonts w:hint="eastAsia"/>
        </w:rPr>
        <w:t>2</w:t>
      </w:r>
      <w:r w:rsidRPr="00D52933">
        <w:rPr>
          <w:rFonts w:hint="eastAsia"/>
        </w:rPr>
        <w:t>家或</w:t>
      </w:r>
      <w:r w:rsidRPr="00D52933">
        <w:rPr>
          <w:rFonts w:hint="eastAsia"/>
        </w:rPr>
        <w:t>1</w:t>
      </w:r>
      <w:r w:rsidRPr="00D52933">
        <w:rPr>
          <w:rFonts w:hint="eastAsia"/>
        </w:rPr>
        <w:t>家</w:t>
      </w:r>
      <w:r w:rsidRPr="00D52933">
        <w:t>供应商</w:t>
      </w:r>
      <w:r w:rsidRPr="00D52933">
        <w:rPr>
          <w:rFonts w:hint="eastAsia"/>
        </w:rPr>
        <w:t>唱价或评审的特殊情况除外</w:t>
      </w:r>
      <w:r w:rsidRPr="00D52933">
        <w:t>。</w:t>
      </w:r>
    </w:p>
    <w:p w14:paraId="15CFFA80" w14:textId="77777777" w:rsidR="002C5CB8" w:rsidRPr="00D52933" w:rsidRDefault="00000000">
      <w:pPr>
        <w:pStyle w:val="1"/>
        <w:ind w:hanging="142"/>
        <w:rPr>
          <w:rFonts w:ascii="Times New Roman"/>
        </w:rPr>
      </w:pPr>
      <w:bookmarkStart w:id="758" w:name="_Toc302374154"/>
      <w:bookmarkStart w:id="759" w:name="_Toc434897317"/>
      <w:bookmarkStart w:id="760" w:name="_Toc434462814"/>
      <w:bookmarkStart w:id="761" w:name="_Toc452800709"/>
      <w:bookmarkStart w:id="762" w:name="_Toc26468"/>
      <w:bookmarkStart w:id="763" w:name="_Toc16708"/>
      <w:bookmarkStart w:id="764" w:name="_Toc2063712"/>
      <w:bookmarkStart w:id="765" w:name="_Toc25323"/>
      <w:bookmarkStart w:id="766" w:name="_Toc434462203"/>
      <w:bookmarkStart w:id="767" w:name="_Toc23073"/>
      <w:bookmarkStart w:id="768" w:name="_Toc2063843"/>
      <w:bookmarkStart w:id="769" w:name="_Toc157622278"/>
      <w:bookmarkStart w:id="770" w:name="_Toc452726964"/>
      <w:bookmarkStart w:id="771" w:name="_Toc25531"/>
      <w:bookmarkStart w:id="772" w:name="_Toc30681"/>
      <w:bookmarkStart w:id="773" w:name="_Toc32449"/>
      <w:bookmarkStart w:id="774" w:name="_Toc452306121"/>
      <w:bookmarkStart w:id="775" w:name="_Toc452727324"/>
      <w:bookmarkStart w:id="776" w:name="_Toc8343720"/>
      <w:r w:rsidRPr="00D52933">
        <w:rPr>
          <w:rFonts w:ascii="Times New Roman"/>
        </w:rPr>
        <w:t>成交通知书</w:t>
      </w:r>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66C9B147" w14:textId="77777777" w:rsidR="002C5CB8" w:rsidRPr="00D52933" w:rsidRDefault="00000000">
      <w:pPr>
        <w:pStyle w:val="2"/>
        <w:ind w:hanging="142"/>
      </w:pPr>
      <w:r w:rsidRPr="00D52933">
        <w:t>在响应有效期届满之前，采购代理机构将以书面通知的形式通知成交人。</w:t>
      </w:r>
    </w:p>
    <w:p w14:paraId="62A2D425" w14:textId="77777777" w:rsidR="002C5CB8" w:rsidRPr="00D52933" w:rsidRDefault="00000000">
      <w:pPr>
        <w:pStyle w:val="2"/>
        <w:ind w:hanging="142"/>
      </w:pPr>
      <w:r w:rsidRPr="00D52933">
        <w:t>成交通知书将成为合同的组成部分之一。</w:t>
      </w:r>
    </w:p>
    <w:p w14:paraId="1BB18A1A" w14:textId="77777777" w:rsidR="002C5CB8" w:rsidRPr="00D52933" w:rsidRDefault="00000000">
      <w:pPr>
        <w:pStyle w:val="1"/>
        <w:ind w:hanging="142"/>
        <w:rPr>
          <w:rFonts w:ascii="Times New Roman"/>
        </w:rPr>
      </w:pPr>
      <w:bookmarkStart w:id="777" w:name="_Toc2063713"/>
      <w:bookmarkStart w:id="778" w:name="_Toc28978"/>
      <w:bookmarkStart w:id="779" w:name="_Toc452800710"/>
      <w:bookmarkStart w:id="780" w:name="_Toc8343721"/>
      <w:bookmarkStart w:id="781" w:name="_Toc7718"/>
      <w:bookmarkStart w:id="782" w:name="_Ref434457151"/>
      <w:bookmarkStart w:id="783" w:name="_Toc434897318"/>
      <w:bookmarkStart w:id="784" w:name="_Toc31334"/>
      <w:bookmarkStart w:id="785" w:name="_Toc452306122"/>
      <w:bookmarkStart w:id="786" w:name="_Toc4484"/>
      <w:bookmarkStart w:id="787" w:name="_Toc16113"/>
      <w:bookmarkStart w:id="788" w:name="_Toc2063844"/>
      <w:bookmarkStart w:id="789" w:name="_Toc434462204"/>
      <w:bookmarkStart w:id="790" w:name="_Toc452727325"/>
      <w:bookmarkStart w:id="791" w:name="_Toc157622279"/>
      <w:bookmarkStart w:id="792" w:name="_Toc13022"/>
      <w:bookmarkStart w:id="793" w:name="_Toc452726965"/>
      <w:bookmarkStart w:id="794" w:name="_Toc14897"/>
      <w:bookmarkStart w:id="795" w:name="_Toc434462815"/>
      <w:bookmarkStart w:id="796" w:name="_Toc302374155"/>
      <w:r w:rsidRPr="00D52933">
        <w:rPr>
          <w:rFonts w:ascii="Times New Roman"/>
        </w:rPr>
        <w:t>签订合同</w:t>
      </w:r>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p w14:paraId="050BC830" w14:textId="28E81882" w:rsidR="002C5CB8" w:rsidRPr="00D52933" w:rsidRDefault="00000000">
      <w:pPr>
        <w:pStyle w:val="2"/>
        <w:ind w:hanging="142"/>
      </w:pPr>
      <w:bookmarkStart w:id="797" w:name="_Ref434458829"/>
      <w:r w:rsidRPr="00D52933">
        <w:t>成交人应当在采购代理机构发出成交通知书之日起三十（</w:t>
      </w:r>
      <w:r w:rsidRPr="00D52933">
        <w:t>30</w:t>
      </w:r>
      <w:r w:rsidRPr="00D52933">
        <w:t>）天内，按照采购文件和成交人响应文件的规定，与采购人签订书面合同。合同签订地点为</w:t>
      </w:r>
      <w:r w:rsidRPr="00D52933">
        <w:rPr>
          <w:rStyle w:val="12"/>
          <w:rFonts w:ascii="Times New Roman"/>
        </w:rPr>
        <w:t>本须知前附表</w:t>
      </w:r>
      <w:r w:rsidRPr="00D52933">
        <w:t>第</w:t>
      </w:r>
      <w:r w:rsidRPr="00D52933">
        <w:fldChar w:fldCharType="begin"/>
      </w:r>
      <w:r w:rsidRPr="00D52933">
        <w:instrText xml:space="preserve"> REF _Ref389721217 \r \h  \* MERGEFORMAT </w:instrText>
      </w:r>
      <w:r w:rsidRPr="00D52933">
        <w:fldChar w:fldCharType="separate"/>
      </w:r>
      <w:r w:rsidR="00C1602B">
        <w:t>12</w:t>
      </w:r>
      <w:r w:rsidRPr="00D52933">
        <w:fldChar w:fldCharType="end"/>
      </w:r>
      <w:r w:rsidRPr="00D52933">
        <w:t>项注明的地点</w:t>
      </w:r>
      <w:bookmarkEnd w:id="797"/>
      <w:r w:rsidRPr="00D52933">
        <w:t>。</w:t>
      </w:r>
    </w:p>
    <w:p w14:paraId="300B8A84" w14:textId="77777777" w:rsidR="002C5CB8" w:rsidRPr="00D52933" w:rsidRDefault="00000000">
      <w:pPr>
        <w:pStyle w:val="2"/>
        <w:ind w:hanging="142"/>
      </w:pPr>
      <w:bookmarkStart w:id="798" w:name="_Ref434458848"/>
      <w:bookmarkStart w:id="799" w:name="_Ref512014197"/>
      <w:r w:rsidRPr="00D52933">
        <w:t>除不可抗力外，成交人拒绝与采购人签订合同的，采购人或采购代理机构将不向其退还响应保证金；采购人可以按照评审报告推荐的成交候选人名单排序，确定下一候选人为成交人，也可以重新采购。</w:t>
      </w:r>
      <w:bookmarkEnd w:id="798"/>
      <w:r w:rsidRPr="00D52933">
        <w:t>成交人未在法律规定期限内与采购人签订合同（除采购人原因之外），或者拒绝按照采购文件和成交人响应文件的规定签订合同均视为拒绝与采购人签订合同。</w:t>
      </w:r>
      <w:bookmarkEnd w:id="799"/>
    </w:p>
    <w:p w14:paraId="45CDC2D1" w14:textId="77777777" w:rsidR="002C5CB8" w:rsidRPr="00D52933" w:rsidRDefault="00000000">
      <w:pPr>
        <w:pStyle w:val="1"/>
        <w:ind w:hanging="142"/>
        <w:rPr>
          <w:rFonts w:ascii="Times New Roman"/>
        </w:rPr>
      </w:pPr>
      <w:bookmarkStart w:id="800" w:name="_Toc452727326"/>
      <w:bookmarkStart w:id="801" w:name="_Toc2063845"/>
      <w:bookmarkStart w:id="802" w:name="_Toc434897319"/>
      <w:bookmarkStart w:id="803" w:name="_Toc2063714"/>
      <w:bookmarkStart w:id="804" w:name="_Toc302374156"/>
      <w:bookmarkStart w:id="805" w:name="_Toc8343722"/>
      <w:bookmarkStart w:id="806" w:name="_Toc434462205"/>
      <w:bookmarkStart w:id="807" w:name="_Toc452800711"/>
      <w:bookmarkStart w:id="808" w:name="_Toc452306123"/>
      <w:bookmarkStart w:id="809" w:name="_Ref434457185"/>
      <w:bookmarkStart w:id="810" w:name="_Toc452726966"/>
      <w:bookmarkStart w:id="811" w:name="_Toc434462816"/>
      <w:bookmarkStart w:id="812" w:name="_Toc19093"/>
      <w:bookmarkStart w:id="813" w:name="_Toc26199"/>
      <w:bookmarkStart w:id="814" w:name="_Toc28895"/>
      <w:bookmarkStart w:id="815" w:name="_Toc2508"/>
      <w:bookmarkStart w:id="816" w:name="_Toc157622280"/>
      <w:bookmarkStart w:id="817" w:name="_Toc164"/>
      <w:bookmarkStart w:id="818" w:name="_Toc9198"/>
      <w:bookmarkStart w:id="819" w:name="_Toc6073"/>
      <w:r w:rsidRPr="00D52933">
        <w:rPr>
          <w:rFonts w:ascii="Times New Roman"/>
        </w:rPr>
        <w:t>履约保证金</w:t>
      </w:r>
      <w:bookmarkEnd w:id="800"/>
      <w:bookmarkEnd w:id="801"/>
      <w:bookmarkEnd w:id="802"/>
      <w:bookmarkEnd w:id="803"/>
      <w:bookmarkEnd w:id="804"/>
      <w:bookmarkEnd w:id="805"/>
      <w:bookmarkEnd w:id="806"/>
      <w:bookmarkEnd w:id="807"/>
      <w:bookmarkEnd w:id="808"/>
      <w:bookmarkEnd w:id="809"/>
      <w:bookmarkEnd w:id="810"/>
      <w:bookmarkEnd w:id="811"/>
      <w:r w:rsidRPr="00D52933">
        <w:rPr>
          <w:rFonts w:ascii="Times New Roman"/>
        </w:rPr>
        <w:t>（若</w:t>
      </w:r>
      <w:r w:rsidRPr="00D52933">
        <w:rPr>
          <w:rStyle w:val="12"/>
          <w:rFonts w:ascii="Times New Roman"/>
        </w:rPr>
        <w:t>合同条款</w:t>
      </w:r>
      <w:r w:rsidRPr="00D52933">
        <w:rPr>
          <w:rFonts w:ascii="Times New Roman"/>
        </w:rPr>
        <w:t>有约定）</w:t>
      </w:r>
      <w:bookmarkEnd w:id="812"/>
      <w:bookmarkEnd w:id="813"/>
      <w:bookmarkEnd w:id="814"/>
      <w:bookmarkEnd w:id="815"/>
      <w:bookmarkEnd w:id="816"/>
      <w:bookmarkEnd w:id="817"/>
      <w:bookmarkEnd w:id="818"/>
      <w:bookmarkEnd w:id="819"/>
    </w:p>
    <w:p w14:paraId="01B7B61A" w14:textId="77777777" w:rsidR="002C5CB8" w:rsidRPr="00D52933" w:rsidRDefault="00000000">
      <w:pPr>
        <w:pStyle w:val="2"/>
        <w:ind w:hanging="142"/>
      </w:pPr>
      <w:bookmarkStart w:id="820" w:name="_Ref434458872"/>
      <w:bookmarkStart w:id="821" w:name="_Hlk110408396"/>
      <w:r w:rsidRPr="00D52933">
        <w:rPr>
          <w:rFonts w:hint="eastAsia"/>
        </w:rPr>
        <w:t>若</w:t>
      </w:r>
      <w:r w:rsidRPr="00D52933">
        <w:rPr>
          <w:rFonts w:ascii="黑体" w:eastAsia="黑体" w:hAnsi="黑体" w:hint="eastAsia"/>
        </w:rPr>
        <w:t>合同条款</w:t>
      </w:r>
      <w:r w:rsidRPr="00D52933">
        <w:rPr>
          <w:rFonts w:hint="eastAsia"/>
        </w:rPr>
        <w:t>中约定履约保证金退还的方式、时间、条件和不予退还的情形，明确逾期退还履约保证金的违约责任的，供应商应按约定提交履约保证金。</w:t>
      </w:r>
    </w:p>
    <w:p w14:paraId="7FD1C5AE" w14:textId="77777777" w:rsidR="002C5CB8" w:rsidRPr="00D52933" w:rsidRDefault="00000000">
      <w:pPr>
        <w:pStyle w:val="2"/>
        <w:ind w:hanging="142"/>
      </w:pPr>
      <w:r w:rsidRPr="00D52933">
        <w:rPr>
          <w:rFonts w:hint="eastAsia"/>
        </w:rPr>
        <w:t>供应商可以采用网上支付、电汇、支票、汇票、本票、保函等形式提交履约保证金。</w:t>
      </w:r>
      <w:r w:rsidRPr="00D52933">
        <w:t>向采购人提交履约保证金银行保函</w:t>
      </w:r>
      <w:r w:rsidRPr="00D52933">
        <w:rPr>
          <w:rFonts w:hint="eastAsia"/>
        </w:rPr>
        <w:t>的</w:t>
      </w:r>
      <w:r w:rsidRPr="00D52933">
        <w:t>，其格式应为采购人可以接受的格式。</w:t>
      </w:r>
      <w:bookmarkEnd w:id="820"/>
    </w:p>
    <w:bookmarkEnd w:id="821"/>
    <w:p w14:paraId="2D9993EF" w14:textId="25438A54" w:rsidR="002C5CB8" w:rsidRPr="00D52933" w:rsidRDefault="00000000">
      <w:pPr>
        <w:pStyle w:val="2"/>
        <w:ind w:hanging="142"/>
      </w:pPr>
      <w:r w:rsidRPr="00D52933">
        <w:t>如果成交人没有按照上述第</w:t>
      </w:r>
      <w:fldSimple w:instr=" REF _Ref434458829 \n  \* MERGEFORMAT ">
        <w:r w:rsidR="00C1602B">
          <w:t>32.1</w:t>
        </w:r>
      </w:fldSimple>
      <w:r w:rsidRPr="00D52933">
        <w:t>或</w:t>
      </w:r>
      <w:fldSimple w:instr=" REF _Ref434458872 \n  \* MERGEFORMAT ">
        <w:r w:rsidR="00C1602B">
          <w:t>33.1</w:t>
        </w:r>
      </w:fldSimple>
      <w:r w:rsidRPr="00D52933">
        <w:t>条的规定执行，采购人和采购代理机构将有充分理由取消原先发出成交通知书，并不退还其响应保证金。在此情况下，采购人可将本标授予评审小组推荐的下一个成交候选人，或重新采购。</w:t>
      </w:r>
    </w:p>
    <w:p w14:paraId="77CCFBA2" w14:textId="77777777" w:rsidR="002C5CB8" w:rsidRPr="00D52933" w:rsidRDefault="00000000">
      <w:pPr>
        <w:pStyle w:val="1"/>
        <w:ind w:hanging="142"/>
        <w:rPr>
          <w:rFonts w:ascii="Times New Roman"/>
        </w:rPr>
      </w:pPr>
      <w:bookmarkStart w:id="822" w:name="_Toc26615"/>
      <w:bookmarkStart w:id="823" w:name="_Toc22584"/>
      <w:bookmarkStart w:id="824" w:name="_Ref512602614"/>
      <w:bookmarkStart w:id="825" w:name="_Toc8000"/>
      <w:bookmarkStart w:id="826" w:name="_Toc13012"/>
      <w:bookmarkStart w:id="827" w:name="_Toc8344"/>
      <w:bookmarkStart w:id="828" w:name="_Toc1133"/>
      <w:bookmarkStart w:id="829" w:name="_Toc157622281"/>
      <w:bookmarkStart w:id="830" w:name="_Toc26856"/>
      <w:r w:rsidRPr="00D52933">
        <w:rPr>
          <w:rFonts w:ascii="Times New Roman"/>
        </w:rPr>
        <w:t>采购代理咨询服务费</w:t>
      </w:r>
      <w:bookmarkEnd w:id="822"/>
      <w:bookmarkEnd w:id="823"/>
      <w:bookmarkEnd w:id="824"/>
      <w:bookmarkEnd w:id="825"/>
      <w:bookmarkEnd w:id="826"/>
      <w:bookmarkEnd w:id="827"/>
      <w:bookmarkEnd w:id="828"/>
      <w:bookmarkEnd w:id="829"/>
      <w:bookmarkEnd w:id="830"/>
    </w:p>
    <w:p w14:paraId="0DDE5E74" w14:textId="77777777" w:rsidR="002C5CB8" w:rsidRPr="00D52933" w:rsidRDefault="00000000">
      <w:pPr>
        <w:pStyle w:val="a7"/>
      </w:pPr>
      <w:r w:rsidRPr="00D52933">
        <w:t>本次采购的采购代理咨询服务费由成交人支付，支付标准以成交通知书中列明的成交金额为准，按《招标代理服务收费管理暂行办法》（计价格〔</w:t>
      </w:r>
      <w:r w:rsidRPr="00D52933">
        <w:t>2002</w:t>
      </w:r>
      <w:r w:rsidRPr="00D52933">
        <w:t>〕</w:t>
      </w:r>
      <w:r w:rsidRPr="00D52933">
        <w:t>1980</w:t>
      </w:r>
      <w:r w:rsidRPr="00D52933">
        <w:t>号、发改办价格〔</w:t>
      </w:r>
      <w:r w:rsidRPr="00D52933">
        <w:t>2003</w:t>
      </w:r>
      <w:r w:rsidRPr="00D52933">
        <w:t>〕</w:t>
      </w:r>
      <w:r w:rsidRPr="00D52933">
        <w:t>857</w:t>
      </w:r>
      <w:r w:rsidRPr="00D52933">
        <w:t>号）所规定的收费标准乘以</w:t>
      </w:r>
      <w:r w:rsidRPr="00D52933">
        <w:t>62.68%</w:t>
      </w:r>
      <w:r w:rsidRPr="00D52933">
        <w:t>计算</w:t>
      </w:r>
      <w:r w:rsidRPr="00D52933">
        <w:rPr>
          <w:rFonts w:hint="eastAsia"/>
        </w:rPr>
        <w:t>；</w:t>
      </w:r>
      <w:r w:rsidRPr="00D52933">
        <w:t>支付时间为收到成交通知书后十四（</w:t>
      </w:r>
      <w:r w:rsidRPr="00D52933">
        <w:t>14</w:t>
      </w:r>
      <w:r w:rsidRPr="00D52933">
        <w:t>）天内。如果成交人未按上述规定向采购代理机构支付采购代理咨询服务费，采购代理机构有权不退还其响应保证金。</w:t>
      </w:r>
    </w:p>
    <w:p w14:paraId="26DA517F" w14:textId="77777777" w:rsidR="002C5CB8" w:rsidRPr="00D52933" w:rsidRDefault="00000000">
      <w:pPr>
        <w:pStyle w:val="1"/>
        <w:ind w:hanging="142"/>
        <w:rPr>
          <w:rFonts w:ascii="Times New Roman"/>
        </w:rPr>
      </w:pPr>
      <w:bookmarkStart w:id="831" w:name="_Toc4011"/>
      <w:bookmarkStart w:id="832" w:name="_Toc157622282"/>
      <w:bookmarkStart w:id="833" w:name="_Toc24330"/>
      <w:bookmarkStart w:id="834" w:name="_Toc27457"/>
      <w:bookmarkStart w:id="835" w:name="_Toc20470"/>
      <w:bookmarkStart w:id="836" w:name="_Toc12455"/>
      <w:bookmarkStart w:id="837" w:name="_Toc30893"/>
      <w:bookmarkStart w:id="838" w:name="_Toc24147"/>
      <w:r w:rsidRPr="00D52933">
        <w:rPr>
          <w:rFonts w:hint="eastAsia"/>
        </w:rPr>
        <w:t>响应</w:t>
      </w:r>
      <w:r w:rsidRPr="00D52933">
        <w:rPr>
          <w:rFonts w:ascii="Times New Roman" w:hint="eastAsia"/>
        </w:rPr>
        <w:t>保证金提交和退还操作</w:t>
      </w:r>
      <w:bookmarkEnd w:id="831"/>
      <w:bookmarkEnd w:id="832"/>
      <w:bookmarkEnd w:id="833"/>
      <w:bookmarkEnd w:id="834"/>
      <w:bookmarkEnd w:id="835"/>
      <w:bookmarkEnd w:id="836"/>
      <w:bookmarkEnd w:id="837"/>
      <w:bookmarkEnd w:id="838"/>
    </w:p>
    <w:p w14:paraId="2075484F" w14:textId="77777777" w:rsidR="002C5CB8" w:rsidRPr="00D52933" w:rsidRDefault="00000000">
      <w:pPr>
        <w:pStyle w:val="2"/>
        <w:ind w:hanging="142"/>
      </w:pPr>
      <w:r w:rsidRPr="00D52933">
        <w:t>接收</w:t>
      </w:r>
      <w:r w:rsidRPr="00D52933">
        <w:rPr>
          <w:rFonts w:hint="eastAsia"/>
        </w:rPr>
        <w:t>响应</w:t>
      </w:r>
      <w:r w:rsidRPr="00D52933">
        <w:t>保证金的银行账户信息</w:t>
      </w:r>
    </w:p>
    <w:p w14:paraId="4E63CA00" w14:textId="77777777" w:rsidR="002C5CB8" w:rsidRPr="00D52933" w:rsidRDefault="00000000">
      <w:pPr>
        <w:pStyle w:val="7"/>
        <w:ind w:left="0" w:hanging="142"/>
        <w:rPr>
          <w:color w:val="auto"/>
        </w:rPr>
      </w:pPr>
      <w:r w:rsidRPr="00D52933">
        <w:rPr>
          <w:color w:val="auto"/>
        </w:rPr>
        <w:t>开户银行：</w:t>
      </w:r>
      <w:bookmarkStart w:id="839" w:name="_Hlk153821487"/>
      <w:r w:rsidRPr="00D52933">
        <w:rPr>
          <w:rFonts w:hint="eastAsia"/>
          <w:color w:val="auto"/>
        </w:rPr>
        <w:t>中国农业银行股份有限公司上海定西路支行</w:t>
      </w:r>
      <w:bookmarkEnd w:id="839"/>
    </w:p>
    <w:p w14:paraId="654950E4" w14:textId="77777777" w:rsidR="002C5CB8" w:rsidRPr="00D52933" w:rsidRDefault="00000000">
      <w:pPr>
        <w:pStyle w:val="7"/>
        <w:ind w:left="0" w:hanging="142"/>
        <w:rPr>
          <w:color w:val="auto"/>
        </w:rPr>
      </w:pPr>
      <w:r w:rsidRPr="00D52933">
        <w:rPr>
          <w:color w:val="auto"/>
        </w:rPr>
        <w:lastRenderedPageBreak/>
        <w:t>户名：</w:t>
      </w:r>
      <w:r w:rsidRPr="00D52933">
        <w:rPr>
          <w:rFonts w:hint="eastAsia"/>
          <w:color w:val="auto"/>
        </w:rPr>
        <w:t>上海财瑞建设管理有限公司</w:t>
      </w:r>
    </w:p>
    <w:p w14:paraId="48B13470" w14:textId="77777777" w:rsidR="002C5CB8" w:rsidRPr="00D52933" w:rsidRDefault="00000000">
      <w:pPr>
        <w:pStyle w:val="7"/>
        <w:ind w:left="0" w:hanging="142"/>
        <w:rPr>
          <w:color w:val="auto"/>
        </w:rPr>
      </w:pPr>
      <w:r w:rsidRPr="00D52933">
        <w:rPr>
          <w:color w:val="auto"/>
        </w:rPr>
        <w:t>账号：</w:t>
      </w:r>
      <w:r w:rsidRPr="00D52933">
        <w:rPr>
          <w:color w:val="auto"/>
        </w:rPr>
        <w:t>094309010400785288375034414</w:t>
      </w:r>
    </w:p>
    <w:p w14:paraId="51357EF5" w14:textId="77777777" w:rsidR="002C5CB8" w:rsidRPr="00D52933" w:rsidRDefault="00000000">
      <w:pPr>
        <w:pStyle w:val="2"/>
        <w:ind w:hanging="142"/>
      </w:pPr>
      <w:r w:rsidRPr="00D52933">
        <w:t>提交</w:t>
      </w:r>
      <w:r w:rsidRPr="00D52933">
        <w:rPr>
          <w:rFonts w:hint="eastAsia"/>
        </w:rPr>
        <w:t>响应</w:t>
      </w:r>
      <w:r w:rsidRPr="00D52933">
        <w:t>保证金的地点和时间</w:t>
      </w:r>
    </w:p>
    <w:p w14:paraId="0C5467C8" w14:textId="77777777" w:rsidR="002C5CB8" w:rsidRPr="00D52933" w:rsidRDefault="00000000">
      <w:pPr>
        <w:pStyle w:val="7"/>
        <w:ind w:left="0" w:hanging="142"/>
        <w:rPr>
          <w:color w:val="auto"/>
        </w:rPr>
      </w:pPr>
      <w:r w:rsidRPr="00D52933">
        <w:rPr>
          <w:color w:val="auto"/>
        </w:rPr>
        <w:t>地点：</w:t>
      </w:r>
      <w:r w:rsidRPr="00D52933">
        <w:rPr>
          <w:rFonts w:hint="eastAsia"/>
          <w:color w:val="auto"/>
        </w:rPr>
        <w:t>上海市延安西路</w:t>
      </w:r>
      <w:r w:rsidRPr="00D52933">
        <w:rPr>
          <w:rFonts w:hint="eastAsia"/>
          <w:color w:val="auto"/>
        </w:rPr>
        <w:t>1319</w:t>
      </w:r>
      <w:r w:rsidRPr="00D52933">
        <w:rPr>
          <w:rFonts w:hint="eastAsia"/>
          <w:color w:val="auto"/>
        </w:rPr>
        <w:t>号</w:t>
      </w:r>
      <w:r w:rsidRPr="00D52933">
        <w:rPr>
          <w:rFonts w:hint="eastAsia"/>
          <w:color w:val="auto"/>
        </w:rPr>
        <w:t>15</w:t>
      </w:r>
      <w:r w:rsidRPr="00D52933">
        <w:rPr>
          <w:rFonts w:hint="eastAsia"/>
          <w:color w:val="auto"/>
        </w:rPr>
        <w:t>楼</w:t>
      </w:r>
    </w:p>
    <w:p w14:paraId="1D1E10EA" w14:textId="77777777" w:rsidR="002C5CB8" w:rsidRPr="00D52933" w:rsidRDefault="00000000">
      <w:pPr>
        <w:pStyle w:val="7"/>
        <w:ind w:left="0" w:hanging="142"/>
        <w:rPr>
          <w:color w:val="auto"/>
        </w:rPr>
      </w:pPr>
      <w:r w:rsidRPr="00D52933">
        <w:rPr>
          <w:rFonts w:hint="eastAsia"/>
          <w:color w:val="auto"/>
        </w:rPr>
        <w:t>截止时间：同响应截止时间，以保证金实际到账为准。</w:t>
      </w:r>
    </w:p>
    <w:p w14:paraId="257BAFC2" w14:textId="77777777" w:rsidR="002C5CB8" w:rsidRPr="00D52933" w:rsidRDefault="00000000">
      <w:pPr>
        <w:pStyle w:val="2"/>
        <w:ind w:hanging="142"/>
      </w:pPr>
      <w:r w:rsidRPr="00D52933">
        <w:rPr>
          <w:rFonts w:hint="eastAsia"/>
        </w:rPr>
        <w:t>响应</w:t>
      </w:r>
      <w:r w:rsidRPr="00D52933">
        <w:t>保证金的提交</w:t>
      </w:r>
    </w:p>
    <w:p w14:paraId="15127BA6" w14:textId="77777777" w:rsidR="002C5CB8" w:rsidRPr="00D52933" w:rsidRDefault="00000000">
      <w:pPr>
        <w:pStyle w:val="3"/>
        <w:ind w:hanging="142"/>
      </w:pPr>
      <w:r w:rsidRPr="00D52933">
        <w:rPr>
          <w:rFonts w:hint="eastAsia"/>
        </w:rPr>
        <w:t>供应商</w:t>
      </w:r>
      <w:r w:rsidRPr="00D52933">
        <w:t>可以采用网上支付、贷记凭证、电汇、银行本票、银行汇票、支票</w:t>
      </w:r>
      <w:r w:rsidRPr="00D52933">
        <w:rPr>
          <w:rFonts w:hint="eastAsia"/>
        </w:rPr>
        <w:t>、保函</w:t>
      </w:r>
      <w:r w:rsidRPr="00D52933">
        <w:t>等形式提交</w:t>
      </w:r>
      <w:r w:rsidRPr="00D52933">
        <w:rPr>
          <w:rFonts w:hint="eastAsia"/>
        </w:rPr>
        <w:t>响应</w:t>
      </w:r>
      <w:r w:rsidRPr="00D52933">
        <w:t>保证金。为提高效率，鼓励供应商用网上支付、贷记凭证或电汇方式提交响应保证金。</w:t>
      </w:r>
    </w:p>
    <w:p w14:paraId="011E3E70" w14:textId="77777777" w:rsidR="002C5CB8" w:rsidRPr="00D52933" w:rsidRDefault="00000000">
      <w:pPr>
        <w:pStyle w:val="3"/>
        <w:ind w:hanging="142"/>
      </w:pPr>
      <w:r w:rsidRPr="00D52933">
        <w:t>供应商不得以现钞方式提交响应保证金，也不得用经过背书转让的支票、银行本票或银行汇票提交响应保证金。</w:t>
      </w:r>
    </w:p>
    <w:p w14:paraId="004E0BD5" w14:textId="77777777" w:rsidR="002C5CB8" w:rsidRPr="00D52933" w:rsidRDefault="00000000">
      <w:pPr>
        <w:pStyle w:val="3"/>
        <w:ind w:hanging="142"/>
      </w:pPr>
      <w:r w:rsidRPr="00D52933">
        <w:t>供应商应当按照下列方式办理响应保证金的提交手续：</w:t>
      </w:r>
    </w:p>
    <w:p w14:paraId="4D28A63F" w14:textId="77777777" w:rsidR="002C5CB8" w:rsidRPr="00D52933" w:rsidRDefault="00000000">
      <w:pPr>
        <w:pStyle w:val="7"/>
        <w:ind w:left="0" w:hanging="142"/>
        <w:rPr>
          <w:color w:val="auto"/>
        </w:rPr>
      </w:pPr>
      <w:r w:rsidRPr="00D52933">
        <w:rPr>
          <w:color w:val="auto"/>
        </w:rPr>
        <w:t>当采用网上支付、贷记凭证或电汇方式提交响应保证金时，应在</w:t>
      </w:r>
      <w:r w:rsidRPr="00D52933">
        <w:rPr>
          <w:rFonts w:hint="eastAsia"/>
          <w:color w:val="auto"/>
        </w:rPr>
        <w:t>采购</w:t>
      </w:r>
      <w:r w:rsidRPr="00D52933">
        <w:rPr>
          <w:color w:val="auto"/>
        </w:rPr>
        <w:t>文件规定的</w:t>
      </w:r>
      <w:r w:rsidRPr="00D52933">
        <w:rPr>
          <w:rFonts w:hint="eastAsia"/>
          <w:color w:val="auto"/>
        </w:rPr>
        <w:t>响应</w:t>
      </w:r>
      <w:r w:rsidRPr="00D52933">
        <w:rPr>
          <w:color w:val="auto"/>
        </w:rPr>
        <w:t>截止时间之前，将相应款项直接付至</w:t>
      </w:r>
      <w:r w:rsidRPr="00D52933">
        <w:rPr>
          <w:rFonts w:hint="eastAsia"/>
          <w:color w:val="auto"/>
        </w:rPr>
        <w:t>接收响应保证金的银行账户</w:t>
      </w:r>
      <w:r w:rsidRPr="00D52933">
        <w:rPr>
          <w:color w:val="auto"/>
        </w:rPr>
        <w:t>（以实际到账时间为准，宜适当提前办理）；在汇款附言中请务必注明：</w:t>
      </w:r>
      <w:r w:rsidRPr="00D52933">
        <w:rPr>
          <w:color w:val="auto"/>
        </w:rPr>
        <w:t>“</w:t>
      </w:r>
      <w:r w:rsidRPr="00D52933">
        <w:rPr>
          <w:color w:val="auto"/>
        </w:rPr>
        <w:t>响应保证金：项目编号</w:t>
      </w:r>
      <w:r w:rsidRPr="00D52933">
        <w:rPr>
          <w:color w:val="auto"/>
        </w:rPr>
        <w:t>”</w:t>
      </w:r>
      <w:r w:rsidRPr="00D52933">
        <w:rPr>
          <w:color w:val="auto"/>
        </w:rPr>
        <w:t>（</w:t>
      </w:r>
      <w:r w:rsidRPr="00D52933">
        <w:rPr>
          <w:rFonts w:hint="eastAsia"/>
          <w:color w:val="auto"/>
        </w:rPr>
        <w:t>示例：“响应保证金：</w:t>
      </w:r>
      <w:r w:rsidRPr="00D52933">
        <w:rPr>
          <w:rFonts w:hint="eastAsia"/>
          <w:color w:val="auto"/>
        </w:rPr>
        <w:t>FW2026011902</w:t>
      </w:r>
      <w:r w:rsidRPr="00D52933">
        <w:rPr>
          <w:rFonts w:hint="eastAsia"/>
          <w:color w:val="auto"/>
        </w:rPr>
        <w:t>”</w:t>
      </w:r>
      <w:r w:rsidRPr="00D52933">
        <w:rPr>
          <w:color w:val="auto"/>
        </w:rPr>
        <w:t>）。</w:t>
      </w:r>
    </w:p>
    <w:p w14:paraId="2B7EA93F" w14:textId="77777777" w:rsidR="002C5CB8" w:rsidRPr="00D52933" w:rsidRDefault="00000000">
      <w:pPr>
        <w:pStyle w:val="7"/>
        <w:ind w:left="0" w:hanging="142"/>
        <w:rPr>
          <w:color w:val="auto"/>
        </w:rPr>
      </w:pPr>
      <w:r w:rsidRPr="00D52933">
        <w:rPr>
          <w:color w:val="auto"/>
        </w:rPr>
        <w:t>当采用银行本票或银行汇票方式提交响应保证金时，应在采购文件规定的响应截止时间之前，委派代表携带银行本票或银行汇票，到</w:t>
      </w:r>
      <w:r w:rsidRPr="00D52933">
        <w:rPr>
          <w:rFonts w:hint="eastAsia"/>
          <w:color w:val="auto"/>
        </w:rPr>
        <w:t>提交响应保证金的</w:t>
      </w:r>
      <w:r w:rsidRPr="00D52933">
        <w:rPr>
          <w:color w:val="auto"/>
        </w:rPr>
        <w:t>地点办理响应保证金提交手续；在办理过程中，供应商代表须向采购代理机构的经办人明确申明项目编号等信息。</w:t>
      </w:r>
    </w:p>
    <w:p w14:paraId="352FA89C" w14:textId="77777777" w:rsidR="002C5CB8" w:rsidRPr="00D52933" w:rsidRDefault="00000000">
      <w:pPr>
        <w:pStyle w:val="7"/>
        <w:ind w:left="0" w:hanging="142"/>
        <w:rPr>
          <w:color w:val="auto"/>
        </w:rPr>
      </w:pPr>
      <w:r w:rsidRPr="00D52933">
        <w:rPr>
          <w:color w:val="auto"/>
        </w:rPr>
        <w:t>当采用支票方式提交响应保证金时，应在采购文件规定的响应截止时间的</w:t>
      </w:r>
      <w:r w:rsidRPr="00D52933">
        <w:rPr>
          <w:color w:val="auto"/>
        </w:rPr>
        <w:t>3</w:t>
      </w:r>
      <w:r w:rsidRPr="00D52933">
        <w:rPr>
          <w:color w:val="auto"/>
        </w:rPr>
        <w:t>个工作日之前，委派代表携带支票，到</w:t>
      </w:r>
      <w:r w:rsidRPr="00D52933">
        <w:rPr>
          <w:rFonts w:hint="eastAsia"/>
          <w:color w:val="auto"/>
        </w:rPr>
        <w:t>提交响应保证金的</w:t>
      </w:r>
      <w:r w:rsidRPr="00D52933">
        <w:rPr>
          <w:color w:val="auto"/>
        </w:rPr>
        <w:t>地点办理响应保证金提交手续；在办理过程中，供应商代表须向采购代理机构的经办人明确申明项目编号等信息；供应商应保证提交的支票不是空头支票和不被银行退票，否则，在</w:t>
      </w:r>
      <w:r w:rsidRPr="00D52933">
        <w:rPr>
          <w:rFonts w:hint="eastAsia"/>
          <w:color w:val="auto"/>
        </w:rPr>
        <w:t>评审</w:t>
      </w:r>
      <w:r w:rsidRPr="00D52933">
        <w:rPr>
          <w:color w:val="auto"/>
        </w:rPr>
        <w:t>时将被视为未按规定提交响应保证金处理。</w:t>
      </w:r>
    </w:p>
    <w:p w14:paraId="00643088" w14:textId="77777777" w:rsidR="002C5CB8" w:rsidRPr="00D52933" w:rsidRDefault="00000000">
      <w:pPr>
        <w:pStyle w:val="7"/>
        <w:ind w:left="0" w:hanging="142"/>
        <w:rPr>
          <w:color w:val="auto"/>
        </w:rPr>
      </w:pPr>
      <w:r w:rsidRPr="00D52933">
        <w:rPr>
          <w:color w:val="auto"/>
        </w:rPr>
        <w:t>当供应商选投一个</w:t>
      </w:r>
      <w:r w:rsidRPr="00D52933">
        <w:rPr>
          <w:rFonts w:hint="eastAsia"/>
          <w:color w:val="auto"/>
        </w:rPr>
        <w:t>采购</w:t>
      </w:r>
      <w:r w:rsidRPr="00D52933">
        <w:rPr>
          <w:color w:val="auto"/>
        </w:rPr>
        <w:t>项目的多个包件或标段且合并提交响应保证金时，必须在</w:t>
      </w:r>
      <w:r w:rsidRPr="00D52933">
        <w:rPr>
          <w:rFonts w:hint="eastAsia"/>
          <w:color w:val="auto"/>
        </w:rPr>
        <w:t>响应</w:t>
      </w:r>
      <w:r w:rsidRPr="00D52933">
        <w:rPr>
          <w:color w:val="auto"/>
        </w:rPr>
        <w:t>文件中用表格或其他方式清晰注明每个包件或标段的响应保证金金额。如供应商未在</w:t>
      </w:r>
      <w:r w:rsidRPr="00D52933">
        <w:rPr>
          <w:rFonts w:hint="eastAsia"/>
          <w:color w:val="auto"/>
        </w:rPr>
        <w:t>响应</w:t>
      </w:r>
      <w:r w:rsidRPr="00D52933">
        <w:rPr>
          <w:color w:val="auto"/>
        </w:rPr>
        <w:t>文件中注明其所</w:t>
      </w:r>
      <w:r w:rsidRPr="00D52933">
        <w:rPr>
          <w:rFonts w:hint="eastAsia"/>
          <w:color w:val="auto"/>
        </w:rPr>
        <w:t>响应</w:t>
      </w:r>
      <w:r w:rsidRPr="00D52933">
        <w:rPr>
          <w:color w:val="auto"/>
        </w:rPr>
        <w:t>各包件或标段的响应保证金金额，且合计的保证金金额又不足时，</w:t>
      </w:r>
      <w:r w:rsidRPr="00D52933">
        <w:rPr>
          <w:rFonts w:hint="eastAsia"/>
          <w:color w:val="auto"/>
        </w:rPr>
        <w:t>评审小组</w:t>
      </w:r>
      <w:r w:rsidRPr="00D52933">
        <w:rPr>
          <w:color w:val="auto"/>
        </w:rPr>
        <w:t>将按其所投全部包件或标段的响应保证金均不符合要求来处理。</w:t>
      </w:r>
    </w:p>
    <w:p w14:paraId="1EA68C4D" w14:textId="77777777" w:rsidR="002C5CB8" w:rsidRPr="00D52933" w:rsidRDefault="00000000">
      <w:pPr>
        <w:pStyle w:val="3"/>
        <w:ind w:hanging="142"/>
      </w:pPr>
      <w:r w:rsidRPr="00D52933">
        <w:t>采购代理机构的项目负责人将会</w:t>
      </w:r>
      <w:r w:rsidRPr="00D52933">
        <w:t>“</w:t>
      </w:r>
      <w:r w:rsidRPr="00D52933">
        <w:t>响应保证金收据</w:t>
      </w:r>
      <w:r w:rsidRPr="00D52933">
        <w:t>”</w:t>
      </w:r>
      <w:r w:rsidRPr="00D52933">
        <w:t>（原则上采用电子收据，如供应商有特殊需求，请与采购代理机构的项目负责人联系，下同）发给已经提交响应保证金的各供应商，供应商应将</w:t>
      </w:r>
      <w:r w:rsidRPr="00D52933">
        <w:t>“</w:t>
      </w:r>
      <w:r w:rsidRPr="00D52933">
        <w:t>响应保证金收据</w:t>
      </w:r>
      <w:r w:rsidRPr="00D52933">
        <w:t>”</w:t>
      </w:r>
      <w:r w:rsidRPr="00D52933">
        <w:t>的复印件装订在</w:t>
      </w:r>
      <w:r w:rsidRPr="00D52933">
        <w:rPr>
          <w:rFonts w:hint="eastAsia"/>
        </w:rPr>
        <w:t>响应</w:t>
      </w:r>
      <w:r w:rsidRPr="00D52933">
        <w:t>文件</w:t>
      </w:r>
      <w:r w:rsidRPr="00D52933">
        <w:rPr>
          <w:rFonts w:hint="eastAsia"/>
        </w:rPr>
        <w:t>中</w:t>
      </w:r>
      <w:r w:rsidRPr="00D52933">
        <w:t>。如果供应商在封装</w:t>
      </w:r>
      <w:r w:rsidRPr="00D52933">
        <w:rPr>
          <w:rFonts w:hint="eastAsia"/>
        </w:rPr>
        <w:t>响应</w:t>
      </w:r>
      <w:r w:rsidRPr="00D52933">
        <w:t>文件时尚未收到</w:t>
      </w:r>
      <w:r w:rsidRPr="00D52933">
        <w:t>“</w:t>
      </w:r>
      <w:r w:rsidRPr="00D52933">
        <w:t>响应保证金收据</w:t>
      </w:r>
      <w:r w:rsidRPr="00D52933">
        <w:t>”</w:t>
      </w:r>
      <w:r w:rsidRPr="00D52933">
        <w:t>，也可直接将响应保证金支付单据的打印件或复印件封装在</w:t>
      </w:r>
      <w:r w:rsidRPr="00D52933">
        <w:rPr>
          <w:rFonts w:hint="eastAsia"/>
        </w:rPr>
        <w:t>响应文件中</w:t>
      </w:r>
      <w:r w:rsidRPr="00D52933">
        <w:t>。</w:t>
      </w:r>
    </w:p>
    <w:p w14:paraId="766136F8" w14:textId="77777777" w:rsidR="002C5CB8" w:rsidRPr="00D52933" w:rsidRDefault="00000000">
      <w:pPr>
        <w:pStyle w:val="3"/>
        <w:ind w:hanging="142"/>
      </w:pPr>
      <w:r w:rsidRPr="00D52933">
        <w:t>当采用网上支付、贷记凭证、电汇、银行本票、银行汇票或支票方式提交响应保证金，且供应商收取了纸质版的</w:t>
      </w:r>
      <w:r w:rsidRPr="00D52933">
        <w:t>“</w:t>
      </w:r>
      <w:r w:rsidRPr="00D52933">
        <w:t>响应保证金收据</w:t>
      </w:r>
      <w:r w:rsidRPr="00D52933">
        <w:t>”</w:t>
      </w:r>
      <w:r w:rsidRPr="00D52933">
        <w:t>时，供应商应妥善保存该收据的原件，在办理响应保证金退还手续时，该收据的原件将作为退还凭证。</w:t>
      </w:r>
    </w:p>
    <w:p w14:paraId="0A86BDE2" w14:textId="77777777" w:rsidR="002C5CB8" w:rsidRPr="00D52933" w:rsidRDefault="00000000">
      <w:pPr>
        <w:pStyle w:val="2"/>
        <w:ind w:hanging="142"/>
      </w:pPr>
      <w:r w:rsidRPr="00D52933">
        <w:t>响应保证金的退还</w:t>
      </w:r>
    </w:p>
    <w:p w14:paraId="6E2F4F41" w14:textId="77777777" w:rsidR="002C5CB8" w:rsidRPr="00D52933" w:rsidRDefault="00000000">
      <w:pPr>
        <w:pStyle w:val="3"/>
        <w:ind w:hanging="142"/>
      </w:pPr>
      <w:r w:rsidRPr="00D52933">
        <w:t>在具备向成交人发出成交通知书的条件之后，采购人和（或）采购代理机构将向成交人发出</w:t>
      </w:r>
      <w:r w:rsidRPr="00D52933">
        <w:t>“</w:t>
      </w:r>
      <w:r w:rsidRPr="00D52933">
        <w:t>成交通知书</w:t>
      </w:r>
      <w:r w:rsidRPr="00D52933">
        <w:t>”</w:t>
      </w:r>
      <w:r w:rsidRPr="00D52933">
        <w:t>，除发生采购文件规定的采购人和（或）采购代理机构有权不退还响</w:t>
      </w:r>
      <w:r w:rsidRPr="00D52933">
        <w:lastRenderedPageBreak/>
        <w:t>应保证金的情况之外，在成交人与采购人签订合同</w:t>
      </w:r>
      <w:r w:rsidRPr="00D52933">
        <w:rPr>
          <w:rFonts w:hint="eastAsia"/>
        </w:rPr>
        <w:t>且采购代理机构收到成交人提供的合同扫描件</w:t>
      </w:r>
      <w:r w:rsidRPr="00D52933">
        <w:t>之日起的</w:t>
      </w:r>
      <w:r w:rsidRPr="00D52933">
        <w:t>5</w:t>
      </w:r>
      <w:r w:rsidRPr="00D52933">
        <w:t>日内，其提交的响应保证金将自动按原路退还，请注意查收退款邮件（邮箱为成交人在采购代理机构处登记的项目联系人邮箱）和退款。如果在规定时间内未收到退款，请及时与项目负责人联系。</w:t>
      </w:r>
    </w:p>
    <w:p w14:paraId="28006DBF" w14:textId="77777777" w:rsidR="002C5CB8" w:rsidRPr="00D52933" w:rsidRDefault="00000000">
      <w:pPr>
        <w:pStyle w:val="3"/>
        <w:ind w:hanging="142"/>
      </w:pPr>
      <w:r w:rsidRPr="00D52933">
        <w:t>在具备向成交人发出成交通知书的条件之后，采购人和采购代理机构将向未成交人发出未成交通知书，除发生采购文件规定的采购人和（或）采购代理机构有权不退还响应保证金的情况之外，在成交人与采购人签订合同之日起的</w:t>
      </w:r>
      <w:r w:rsidRPr="00D52933">
        <w:t>5</w:t>
      </w:r>
      <w:r w:rsidRPr="00D52933">
        <w:t>日内，未成交人提交的响应保证金将自动按原路退还，请注意查收退款邮件（邮箱为未成交人在我司登记的项目联系人邮箱）和退款。如果在规定时间内未收到退款，请及时与项目负责人联系。</w:t>
      </w:r>
    </w:p>
    <w:p w14:paraId="337EF90D" w14:textId="77777777" w:rsidR="002C5CB8" w:rsidRPr="00D52933" w:rsidRDefault="00000000">
      <w:pPr>
        <w:pStyle w:val="3"/>
        <w:ind w:hanging="142"/>
      </w:pPr>
      <w:r w:rsidRPr="00D52933">
        <w:t>对采用网上支付、贷记凭证、电汇、银行本票、银行汇票或支票方式提交的响应保证金，在退还的同时还将按中国人民银行公布的人民币活期存款利率向供应商支付响应保证金的利息。</w:t>
      </w:r>
    </w:p>
    <w:p w14:paraId="29253833" w14:textId="77777777" w:rsidR="002C5CB8" w:rsidRPr="00D52933" w:rsidRDefault="00000000">
      <w:pPr>
        <w:pStyle w:val="3"/>
        <w:ind w:hanging="142"/>
      </w:pPr>
      <w:r w:rsidRPr="00D52933">
        <w:t>对采用银行保函形式提交的响应保证金，将只根据供应商的要求退还保函正本，不支付响应保证金的利息。</w:t>
      </w:r>
    </w:p>
    <w:p w14:paraId="13E9B327" w14:textId="77777777" w:rsidR="002C5CB8" w:rsidRPr="00D52933" w:rsidRDefault="00000000">
      <w:pPr>
        <w:pStyle w:val="2"/>
        <w:ind w:hanging="142"/>
      </w:pPr>
      <w:r w:rsidRPr="00D52933">
        <w:t>其他</w:t>
      </w:r>
    </w:p>
    <w:p w14:paraId="078AA29B" w14:textId="77777777" w:rsidR="002C5CB8" w:rsidRPr="00D52933" w:rsidRDefault="00000000">
      <w:pPr>
        <w:pStyle w:val="a7"/>
      </w:pPr>
      <w:r w:rsidRPr="00D52933">
        <w:t>对于因不可抗力等原因导致响应保证金未及时到账等情况，采购人和采购代理机构不承担任何责任。</w:t>
      </w:r>
    </w:p>
    <w:p w14:paraId="6C8CDA10" w14:textId="77777777" w:rsidR="002C5CB8" w:rsidRPr="00D52933" w:rsidRDefault="002C5CB8"/>
    <w:p w14:paraId="72969C22" w14:textId="77777777" w:rsidR="002C5CB8" w:rsidRPr="00D52933" w:rsidRDefault="00000000">
      <w:r w:rsidRPr="00D52933">
        <w:br w:type="page"/>
      </w:r>
      <w:r w:rsidRPr="00D52933">
        <w:lastRenderedPageBreak/>
        <w:t>附件：</w:t>
      </w:r>
      <w:bookmarkStart w:id="840" w:name="_Toc418627063"/>
    </w:p>
    <w:p w14:paraId="16F0BC2A" w14:textId="77777777" w:rsidR="002C5CB8" w:rsidRPr="00D52933" w:rsidRDefault="00000000">
      <w:pPr>
        <w:pStyle w:val="flName"/>
        <w:ind w:left="47" w:hanging="189"/>
        <w:rPr>
          <w:rFonts w:ascii="Times New Roman"/>
        </w:rPr>
      </w:pPr>
      <w:bookmarkStart w:id="841" w:name="_Toc7840"/>
      <w:bookmarkStart w:id="842" w:name="_Toc491700925"/>
      <w:bookmarkStart w:id="843" w:name="_Toc503130789"/>
      <w:bookmarkStart w:id="844" w:name="_Toc116890093"/>
      <w:bookmarkStart w:id="845" w:name="_Toc495398055"/>
      <w:bookmarkStart w:id="846" w:name="_Toc495398005"/>
      <w:bookmarkStart w:id="847" w:name="_Toc116470631"/>
      <w:bookmarkStart w:id="848" w:name="_Toc495406858"/>
      <w:bookmarkStart w:id="849" w:name="_Toc503130728"/>
      <w:bookmarkStart w:id="850" w:name="_Toc116470681"/>
      <w:bookmarkStart w:id="851" w:name="_Toc114212893"/>
      <w:r w:rsidRPr="00D52933">
        <w:rPr>
          <w:rFonts w:ascii="Times New Roman"/>
        </w:rPr>
        <w:t>从业人员廉洁自律承诺</w:t>
      </w:r>
      <w:bookmarkEnd w:id="840"/>
      <w:bookmarkEnd w:id="841"/>
      <w:bookmarkEnd w:id="842"/>
      <w:bookmarkEnd w:id="843"/>
      <w:bookmarkEnd w:id="844"/>
      <w:bookmarkEnd w:id="845"/>
      <w:bookmarkEnd w:id="846"/>
      <w:bookmarkEnd w:id="847"/>
      <w:bookmarkEnd w:id="848"/>
      <w:bookmarkEnd w:id="849"/>
      <w:bookmarkEnd w:id="850"/>
      <w:bookmarkEnd w:id="851"/>
    </w:p>
    <w:p w14:paraId="2C6F5BD2" w14:textId="77777777" w:rsidR="002C5CB8" w:rsidRPr="00D52933" w:rsidRDefault="002C5CB8"/>
    <w:p w14:paraId="4722427B" w14:textId="77777777" w:rsidR="002C5CB8" w:rsidRPr="00D52933" w:rsidRDefault="00000000">
      <w:pPr>
        <w:pStyle w:val="a7"/>
      </w:pPr>
      <w:r w:rsidRPr="00D52933">
        <w:t>为了加强公司的廉政建设，规范从业人员的代理行为，充分体现公开、公平、公正和诚实信用的原则，确保公司代理的各类项目均能依法、合规地进行操作，防止出现违法、违纪行为，特对制定本廉洁自律承诺。</w:t>
      </w:r>
    </w:p>
    <w:p w14:paraId="085D558F" w14:textId="77777777" w:rsidR="002C5CB8" w:rsidRPr="00D52933" w:rsidRDefault="00000000">
      <w:pPr>
        <w:pStyle w:val="a7"/>
      </w:pPr>
      <w:r w:rsidRPr="00D52933">
        <w:t>本廉洁自律承诺将在公司代理的每个采购项目的</w:t>
      </w:r>
      <w:r w:rsidRPr="00D52933">
        <w:rPr>
          <w:rFonts w:hint="eastAsia"/>
        </w:rPr>
        <w:t>采购文件</w:t>
      </w:r>
      <w:r w:rsidRPr="00D52933">
        <w:t>或采购文件中予以公布，以接受招</w:t>
      </w:r>
      <w:r w:rsidRPr="00D52933">
        <w:rPr>
          <w:rFonts w:hint="eastAsia"/>
        </w:rPr>
        <w:t>响应</w:t>
      </w:r>
      <w:r w:rsidRPr="00D52933">
        <w:t>或采购活动有关当事人（包括监管部门、</w:t>
      </w:r>
      <w:r w:rsidRPr="00D52933">
        <w:rPr>
          <w:rFonts w:hint="eastAsia"/>
        </w:rPr>
        <w:t>采购人</w:t>
      </w:r>
      <w:r w:rsidRPr="00D52933">
        <w:t>、</w:t>
      </w:r>
      <w:r w:rsidRPr="00D52933">
        <w:rPr>
          <w:rFonts w:hint="eastAsia"/>
        </w:rPr>
        <w:t>评审</w:t>
      </w:r>
      <w:r w:rsidRPr="00D52933">
        <w:t>专家、</w:t>
      </w:r>
      <w:r w:rsidRPr="00D52933">
        <w:rPr>
          <w:rFonts w:hint="eastAsia"/>
        </w:rPr>
        <w:t>响应供应商</w:t>
      </w:r>
      <w:r w:rsidRPr="00D52933">
        <w:t>、供应商等，下同）的监督。</w:t>
      </w:r>
    </w:p>
    <w:p w14:paraId="7FA7FF80" w14:textId="77777777" w:rsidR="002C5CB8" w:rsidRPr="00D52933" w:rsidRDefault="00000000">
      <w:pPr>
        <w:pStyle w:val="a7"/>
      </w:pPr>
      <w:r w:rsidRPr="00D52933">
        <w:t>公司所有从业人员在采购代理工作中须自觉遵守下列规定：</w:t>
      </w:r>
    </w:p>
    <w:p w14:paraId="6B01C650" w14:textId="77777777" w:rsidR="002C5CB8" w:rsidRPr="00D52933" w:rsidRDefault="00000000">
      <w:pPr>
        <w:pStyle w:val="a7"/>
      </w:pPr>
      <w:r w:rsidRPr="00D52933">
        <w:t>（</w:t>
      </w:r>
      <w:r w:rsidRPr="00D52933">
        <w:t>1</w:t>
      </w:r>
      <w:r w:rsidRPr="00D52933">
        <w:t>）</w:t>
      </w:r>
      <w:r w:rsidRPr="00D52933">
        <w:tab/>
      </w:r>
      <w:r w:rsidRPr="00D52933">
        <w:t>不索取或接受</w:t>
      </w:r>
      <w:r w:rsidRPr="00D52933">
        <w:rPr>
          <w:rFonts w:hint="eastAsia"/>
        </w:rPr>
        <w:t>采购人</w:t>
      </w:r>
      <w:r w:rsidRPr="00D52933">
        <w:t>、</w:t>
      </w:r>
      <w:r w:rsidRPr="00D52933">
        <w:rPr>
          <w:rFonts w:hint="eastAsia"/>
        </w:rPr>
        <w:t>响应供应商</w:t>
      </w:r>
      <w:r w:rsidRPr="00D52933">
        <w:t>、供应商或其他利害关系人馈赠的现金、礼品、礼物、有价证券及其它财物等，无法拒绝的一律上缴。</w:t>
      </w:r>
    </w:p>
    <w:p w14:paraId="3E21CBCC" w14:textId="77777777" w:rsidR="002C5CB8" w:rsidRPr="00D52933" w:rsidRDefault="00000000">
      <w:pPr>
        <w:pStyle w:val="a7"/>
      </w:pPr>
      <w:r w:rsidRPr="00D52933">
        <w:t>（</w:t>
      </w:r>
      <w:r w:rsidRPr="00D52933">
        <w:t>2</w:t>
      </w:r>
      <w:r w:rsidRPr="00D52933">
        <w:t>）</w:t>
      </w:r>
      <w:r w:rsidRPr="00D52933">
        <w:tab/>
      </w:r>
      <w:r w:rsidRPr="00D52933">
        <w:t>不要求</w:t>
      </w:r>
      <w:r w:rsidRPr="00D52933">
        <w:rPr>
          <w:rFonts w:hint="eastAsia"/>
        </w:rPr>
        <w:t>响应供应商</w:t>
      </w:r>
      <w:r w:rsidRPr="00D52933">
        <w:t>、供应商或其他利害关系人报销应由个人或公司支付的各类费用。</w:t>
      </w:r>
    </w:p>
    <w:p w14:paraId="319417C5" w14:textId="77777777" w:rsidR="002C5CB8" w:rsidRPr="00D52933" w:rsidRDefault="00000000">
      <w:pPr>
        <w:pStyle w:val="a7"/>
      </w:pPr>
      <w:r w:rsidRPr="00D52933">
        <w:t>（</w:t>
      </w:r>
      <w:r w:rsidRPr="00D52933">
        <w:t>3</w:t>
      </w:r>
      <w:r w:rsidRPr="00D52933">
        <w:t>）</w:t>
      </w:r>
      <w:r w:rsidRPr="00D52933">
        <w:tab/>
      </w:r>
      <w:r w:rsidRPr="00D52933">
        <w:t>不接受</w:t>
      </w:r>
      <w:r w:rsidRPr="00D52933">
        <w:rPr>
          <w:rFonts w:hint="eastAsia"/>
        </w:rPr>
        <w:t>响应供应商</w:t>
      </w:r>
      <w:r w:rsidRPr="00D52933">
        <w:t>、供应商或其他利害关系人安排的宴请、旅游、娱乐或其他有悖于法律规定和职业道德的各种活动。</w:t>
      </w:r>
    </w:p>
    <w:p w14:paraId="19609F0F" w14:textId="77777777" w:rsidR="002C5CB8" w:rsidRPr="00D52933" w:rsidRDefault="00000000">
      <w:pPr>
        <w:pStyle w:val="a7"/>
      </w:pPr>
      <w:r w:rsidRPr="00D52933">
        <w:t>（</w:t>
      </w:r>
      <w:r w:rsidRPr="00D52933">
        <w:t>4</w:t>
      </w:r>
      <w:r w:rsidRPr="00D52933">
        <w:t>）</w:t>
      </w:r>
      <w:r w:rsidRPr="00D52933">
        <w:tab/>
      </w:r>
      <w:r w:rsidRPr="00D52933">
        <w:t>除</w:t>
      </w:r>
      <w:r w:rsidRPr="00D52933">
        <w:rPr>
          <w:rFonts w:hint="eastAsia"/>
        </w:rPr>
        <w:t>采购人</w:t>
      </w:r>
      <w:r w:rsidRPr="00D52933">
        <w:t>之外，在</w:t>
      </w:r>
      <w:r w:rsidRPr="00D52933">
        <w:rPr>
          <w:rFonts w:hint="eastAsia"/>
        </w:rPr>
        <w:t>响应截止期</w:t>
      </w:r>
      <w:r w:rsidRPr="00D52933">
        <w:t>（包括提交谈判响应文件及报价文件的截止期）之前不对外泄露潜在</w:t>
      </w:r>
      <w:r w:rsidRPr="00D52933">
        <w:rPr>
          <w:rFonts w:hint="eastAsia"/>
        </w:rPr>
        <w:t>响应供应商</w:t>
      </w:r>
      <w:r w:rsidRPr="00D52933">
        <w:t>或供应商的名称及数量；除依法公示</w:t>
      </w:r>
      <w:r w:rsidRPr="00D52933">
        <w:rPr>
          <w:rFonts w:hint="eastAsia"/>
        </w:rPr>
        <w:t>评审</w:t>
      </w:r>
      <w:r w:rsidRPr="00D52933">
        <w:t>结果或发出有关通知之外，不对外泄露资格审查及</w:t>
      </w:r>
      <w:r w:rsidRPr="00D52933">
        <w:rPr>
          <w:rFonts w:hint="eastAsia"/>
        </w:rPr>
        <w:t>评审</w:t>
      </w:r>
      <w:r w:rsidRPr="00D52933">
        <w:t>情况，保守有关当事人的商业秘密。</w:t>
      </w:r>
    </w:p>
    <w:p w14:paraId="2AC2C8A9" w14:textId="77777777" w:rsidR="002C5CB8" w:rsidRPr="00D52933" w:rsidRDefault="00000000">
      <w:pPr>
        <w:pStyle w:val="a7"/>
      </w:pPr>
      <w:r w:rsidRPr="00D52933">
        <w:t>（</w:t>
      </w:r>
      <w:r w:rsidRPr="00D52933">
        <w:t>5</w:t>
      </w:r>
      <w:r w:rsidRPr="00D52933">
        <w:t>）</w:t>
      </w:r>
      <w:r w:rsidRPr="00D52933">
        <w:tab/>
      </w:r>
      <w:r w:rsidRPr="00D52933">
        <w:t>不与</w:t>
      </w:r>
      <w:r w:rsidRPr="00D52933">
        <w:rPr>
          <w:rFonts w:hint="eastAsia"/>
        </w:rPr>
        <w:t>采购人</w:t>
      </w:r>
      <w:r w:rsidRPr="00D52933">
        <w:t>或</w:t>
      </w:r>
      <w:r w:rsidRPr="00D52933">
        <w:rPr>
          <w:rFonts w:hint="eastAsia"/>
        </w:rPr>
        <w:t>响应供应商</w:t>
      </w:r>
      <w:r w:rsidRPr="00D52933">
        <w:t>串通，搞虚假</w:t>
      </w:r>
      <w:r w:rsidRPr="00D52933">
        <w:rPr>
          <w:rFonts w:hint="eastAsia"/>
        </w:rPr>
        <w:t>响应</w:t>
      </w:r>
      <w:r w:rsidRPr="00D52933">
        <w:t>，或者协助</w:t>
      </w:r>
      <w:r w:rsidRPr="00D52933">
        <w:rPr>
          <w:rFonts w:hint="eastAsia"/>
        </w:rPr>
        <w:t>响应供应商</w:t>
      </w:r>
      <w:r w:rsidRPr="00D52933">
        <w:t>、供应商作假、作弊、</w:t>
      </w:r>
      <w:r w:rsidRPr="00D52933">
        <w:rPr>
          <w:rFonts w:hint="eastAsia"/>
        </w:rPr>
        <w:t>串通响应</w:t>
      </w:r>
      <w:r w:rsidRPr="00D52933">
        <w:t>、</w:t>
      </w:r>
      <w:r w:rsidRPr="00D52933">
        <w:rPr>
          <w:rFonts w:hint="eastAsia"/>
        </w:rPr>
        <w:t>陪同响应</w:t>
      </w:r>
      <w:r w:rsidRPr="00D52933">
        <w:t>等。</w:t>
      </w:r>
    </w:p>
    <w:p w14:paraId="0D98B671" w14:textId="77777777" w:rsidR="002C5CB8" w:rsidRPr="00D52933" w:rsidRDefault="00000000">
      <w:pPr>
        <w:pStyle w:val="a7"/>
      </w:pPr>
      <w:r w:rsidRPr="00D52933">
        <w:t>（</w:t>
      </w:r>
      <w:r w:rsidRPr="00D52933">
        <w:t>6</w:t>
      </w:r>
      <w:r w:rsidRPr="00D52933">
        <w:t>）</w:t>
      </w:r>
      <w:r w:rsidRPr="00D52933">
        <w:tab/>
      </w:r>
      <w:r w:rsidRPr="00D52933">
        <w:t>除支付合理评审费之外，不向</w:t>
      </w:r>
      <w:r w:rsidRPr="00D52933">
        <w:rPr>
          <w:rFonts w:hint="eastAsia"/>
        </w:rPr>
        <w:t>评审</w:t>
      </w:r>
      <w:r w:rsidRPr="00D52933">
        <w:t>专家提供其他财物或好处以影响或干扰其独立、客观和公正地履行</w:t>
      </w:r>
      <w:r w:rsidRPr="00D52933">
        <w:rPr>
          <w:rFonts w:hint="eastAsia"/>
        </w:rPr>
        <w:t>评审</w:t>
      </w:r>
      <w:r w:rsidRPr="00D52933">
        <w:t>职责。</w:t>
      </w:r>
    </w:p>
    <w:p w14:paraId="369BC59F" w14:textId="77777777" w:rsidR="002C5CB8" w:rsidRPr="00D52933" w:rsidRDefault="00000000">
      <w:pPr>
        <w:pStyle w:val="a7"/>
      </w:pPr>
      <w:r w:rsidRPr="00D52933">
        <w:t>（</w:t>
      </w:r>
      <w:r w:rsidRPr="00D52933">
        <w:t>7</w:t>
      </w:r>
      <w:r w:rsidRPr="00D52933">
        <w:t>）</w:t>
      </w:r>
      <w:r w:rsidRPr="00D52933">
        <w:tab/>
      </w:r>
      <w:r w:rsidRPr="00D52933">
        <w:t>严格遵守有关法律、法规和规章，自觉接受有关当事人及社会的监督。</w:t>
      </w:r>
    </w:p>
    <w:p w14:paraId="10F943ED" w14:textId="77777777" w:rsidR="002C5CB8" w:rsidRPr="00D52933" w:rsidRDefault="00000000">
      <w:pPr>
        <w:pStyle w:val="a7"/>
      </w:pPr>
      <w:r w:rsidRPr="00D52933">
        <w:t>（</w:t>
      </w:r>
      <w:r w:rsidRPr="00D52933">
        <w:t>8</w:t>
      </w:r>
      <w:r w:rsidRPr="00D52933">
        <w:t>）</w:t>
      </w:r>
      <w:r w:rsidRPr="00D52933">
        <w:tab/>
      </w:r>
      <w:r w:rsidRPr="00D52933">
        <w:t>积极配合有关监管部门采取的对各类违法、违规行为的调查和处理。如公司人员有违反上述规定行为，有关当事人均可向公司反映，或直接向有关监管部门或纪检、监察部门举报。</w:t>
      </w:r>
    </w:p>
    <w:p w14:paraId="45AF826F" w14:textId="77777777" w:rsidR="002C5CB8" w:rsidRPr="00D52933" w:rsidRDefault="002C5CB8">
      <w:pPr>
        <w:snapToGrid w:val="0"/>
        <w:spacing w:line="360" w:lineRule="auto"/>
        <w:jc w:val="left"/>
        <w:rPr>
          <w:rFonts w:ascii="宋体" w:hAnsi="宋体" w:hint="eastAsia"/>
          <w:szCs w:val="24"/>
        </w:rPr>
      </w:pPr>
    </w:p>
    <w:p w14:paraId="792BC406" w14:textId="77777777" w:rsidR="002C5CB8" w:rsidRPr="00D52933" w:rsidRDefault="00000000">
      <w:pPr>
        <w:snapToGrid w:val="0"/>
        <w:spacing w:line="360" w:lineRule="auto"/>
        <w:jc w:val="left"/>
        <w:rPr>
          <w:rFonts w:ascii="宋体" w:hAnsi="宋体" w:hint="eastAsia"/>
          <w:szCs w:val="24"/>
        </w:rPr>
      </w:pPr>
      <w:r w:rsidRPr="00D52933">
        <w:rPr>
          <w:rFonts w:ascii="宋体" w:hAnsi="宋体" w:hint="eastAsia"/>
          <w:szCs w:val="24"/>
        </w:rPr>
        <w:t>采购代理机构名称：</w:t>
      </w:r>
      <w:r w:rsidRPr="00D52933">
        <w:rPr>
          <w:rFonts w:ascii="宋体" w:hAnsi="宋体" w:hint="eastAsia"/>
          <w:b/>
          <w:szCs w:val="24"/>
        </w:rPr>
        <w:t>上海财瑞建设管理有限公司</w:t>
      </w:r>
    </w:p>
    <w:p w14:paraId="1F0C0302" w14:textId="77777777" w:rsidR="002C5CB8" w:rsidRPr="00D52933" w:rsidRDefault="00000000">
      <w:pPr>
        <w:snapToGrid w:val="0"/>
        <w:spacing w:line="360" w:lineRule="auto"/>
        <w:jc w:val="left"/>
        <w:rPr>
          <w:rFonts w:ascii="宋体" w:hAnsi="宋体" w:hint="eastAsia"/>
          <w:szCs w:val="24"/>
        </w:rPr>
      </w:pPr>
      <w:r w:rsidRPr="00D52933">
        <w:rPr>
          <w:rFonts w:ascii="宋体" w:hAnsi="宋体" w:hint="eastAsia"/>
          <w:szCs w:val="24"/>
        </w:rPr>
        <w:t>监督电话：0</w:t>
      </w:r>
      <w:r w:rsidRPr="00D52933">
        <w:rPr>
          <w:rFonts w:ascii="宋体" w:hAnsi="宋体"/>
          <w:szCs w:val="24"/>
        </w:rPr>
        <w:t>21-</w:t>
      </w:r>
      <w:r w:rsidRPr="00D52933">
        <w:rPr>
          <w:rFonts w:ascii="宋体" w:hAnsi="宋体" w:hint="eastAsia"/>
          <w:szCs w:val="24"/>
        </w:rPr>
        <w:t>62261357</w:t>
      </w:r>
    </w:p>
    <w:p w14:paraId="2ADC1BB3" w14:textId="77777777" w:rsidR="002C5CB8" w:rsidRPr="00D52933" w:rsidRDefault="00000000">
      <w:pPr>
        <w:snapToGrid w:val="0"/>
        <w:spacing w:line="360" w:lineRule="auto"/>
        <w:jc w:val="left"/>
        <w:rPr>
          <w:rFonts w:ascii="宋体" w:hAnsi="宋体" w:hint="eastAsia"/>
          <w:szCs w:val="24"/>
        </w:rPr>
      </w:pPr>
      <w:r w:rsidRPr="00D52933">
        <w:rPr>
          <w:rFonts w:ascii="宋体" w:hAnsi="宋体" w:hint="eastAsia"/>
          <w:szCs w:val="24"/>
        </w:rPr>
        <w:t xml:space="preserve">传 </w:t>
      </w:r>
      <w:r w:rsidRPr="00D52933">
        <w:rPr>
          <w:rFonts w:ascii="宋体" w:hAnsi="宋体"/>
          <w:szCs w:val="24"/>
        </w:rPr>
        <w:t xml:space="preserve">   </w:t>
      </w:r>
      <w:r w:rsidRPr="00D52933">
        <w:rPr>
          <w:rFonts w:ascii="宋体" w:hAnsi="宋体" w:hint="eastAsia"/>
          <w:szCs w:val="24"/>
        </w:rPr>
        <w:t>真：0</w:t>
      </w:r>
      <w:r w:rsidRPr="00D52933">
        <w:rPr>
          <w:rFonts w:ascii="宋体" w:hAnsi="宋体"/>
          <w:szCs w:val="24"/>
        </w:rPr>
        <w:t>21-62260898</w:t>
      </w:r>
    </w:p>
    <w:p w14:paraId="591F6FCD" w14:textId="77777777" w:rsidR="002C5CB8" w:rsidRPr="00D52933" w:rsidRDefault="002C5CB8"/>
    <w:p w14:paraId="2610FA25" w14:textId="77777777" w:rsidR="002C5CB8" w:rsidRPr="00D52933" w:rsidRDefault="002C5CB8">
      <w:pPr>
        <w:sectPr w:rsidR="002C5CB8" w:rsidRPr="00D52933">
          <w:footerReference w:type="default" r:id="rId22"/>
          <w:footerReference w:type="first" r:id="rId23"/>
          <w:pgSz w:w="11907" w:h="16840"/>
          <w:pgMar w:top="1588" w:right="1021" w:bottom="1474" w:left="1021" w:header="1021" w:footer="992" w:gutter="340"/>
          <w:cols w:space="720"/>
          <w:titlePg/>
        </w:sectPr>
      </w:pPr>
    </w:p>
    <w:p w14:paraId="74591BC7" w14:textId="77777777" w:rsidR="002C5CB8" w:rsidRPr="00D52933" w:rsidRDefault="002C5CB8">
      <w:bookmarkStart w:id="852" w:name="_Toc434897194"/>
    </w:p>
    <w:p w14:paraId="198BA64B" w14:textId="77777777" w:rsidR="002C5CB8" w:rsidRPr="00D52933" w:rsidRDefault="00000000">
      <w:pPr>
        <w:ind w:firstLine="6340"/>
        <w:jc w:val="center"/>
        <w:rPr>
          <w:rFonts w:eastAsia="楷体"/>
        </w:rPr>
      </w:pPr>
      <w:r w:rsidRPr="00D52933">
        <w:rPr>
          <w:rFonts w:eastAsia="楷体"/>
        </w:rPr>
        <w:t>采购文件</w:t>
      </w:r>
    </w:p>
    <w:p w14:paraId="1D774E9C" w14:textId="77777777" w:rsidR="002C5CB8" w:rsidRPr="00D52933" w:rsidRDefault="00000000">
      <w:pPr>
        <w:ind w:firstLine="6340"/>
        <w:jc w:val="center"/>
        <w:rPr>
          <w:rFonts w:eastAsia="楷体"/>
        </w:rPr>
      </w:pPr>
      <w:r w:rsidRPr="00D52933">
        <w:rPr>
          <w:rFonts w:eastAsia="楷体" w:hint="eastAsia"/>
        </w:rPr>
        <w:t>项目编号：</w:t>
      </w:r>
      <w:r w:rsidRPr="00D52933">
        <w:rPr>
          <w:rFonts w:eastAsia="楷体" w:hint="eastAsia"/>
        </w:rPr>
        <w:t xml:space="preserve">FW2026011902 </w:t>
      </w:r>
    </w:p>
    <w:p w14:paraId="050F7577" w14:textId="77777777" w:rsidR="002C5CB8" w:rsidRPr="00D52933" w:rsidRDefault="002C5CB8"/>
    <w:p w14:paraId="3D1A11F3" w14:textId="77777777" w:rsidR="002C5CB8" w:rsidRPr="00D52933" w:rsidRDefault="002C5CB8">
      <w:pPr>
        <w:spacing w:before="160"/>
      </w:pPr>
    </w:p>
    <w:p w14:paraId="2C2F6834" w14:textId="77777777" w:rsidR="002C5CB8" w:rsidRPr="00D52933" w:rsidRDefault="00000000">
      <w:pPr>
        <w:pStyle w:val="a9"/>
        <w:ind w:left="118" w:hanging="260"/>
        <w:rPr>
          <w:rFonts w:ascii="Times New Roman" w:hAnsi="Times New Roman"/>
        </w:rPr>
      </w:pPr>
      <w:bookmarkStart w:id="853" w:name="_Toc116470193"/>
      <w:r w:rsidRPr="00D52933">
        <w:rPr>
          <w:rFonts w:ascii="Times New Roman" w:hAnsi="Times New Roman"/>
        </w:rPr>
        <w:t>第二章</w:t>
      </w:r>
      <w:r w:rsidRPr="00D52933">
        <w:rPr>
          <w:rFonts w:ascii="Times New Roman" w:hAnsi="Times New Roman"/>
        </w:rPr>
        <w:t xml:space="preserve">  </w:t>
      </w:r>
      <w:r w:rsidRPr="00D52933">
        <w:rPr>
          <w:rFonts w:ascii="Times New Roman" w:hAnsi="Times New Roman" w:hint="eastAsia"/>
        </w:rPr>
        <w:t>采购</w:t>
      </w:r>
      <w:r w:rsidRPr="00D52933">
        <w:rPr>
          <w:rFonts w:ascii="Times New Roman" w:hAnsi="Times New Roman"/>
        </w:rPr>
        <w:t>需求一览表</w:t>
      </w:r>
      <w:bookmarkEnd w:id="853"/>
    </w:p>
    <w:bookmarkEnd w:id="852"/>
    <w:p w14:paraId="31BD4CF6" w14:textId="77777777" w:rsidR="002C5CB8" w:rsidRPr="00D52933" w:rsidRDefault="00000000">
      <w:pPr>
        <w:pStyle w:val="flName"/>
        <w:ind w:left="47" w:hanging="189"/>
        <w:rPr>
          <w:rFonts w:ascii="Times New Roman"/>
        </w:rPr>
      </w:pPr>
      <w:r w:rsidRPr="00D52933">
        <w:rPr>
          <w:rFonts w:ascii="Times New Roman"/>
        </w:rPr>
        <w:br w:type="page"/>
      </w:r>
      <w:bookmarkStart w:id="854" w:name="_Toc116890094"/>
      <w:bookmarkStart w:id="855" w:name="_Toc62635350"/>
      <w:bookmarkStart w:id="856" w:name="_Toc301765386"/>
      <w:bookmarkStart w:id="857" w:name="_Toc5116259"/>
      <w:bookmarkStart w:id="858" w:name="_Toc512602440"/>
      <w:bookmarkStart w:id="859" w:name="_Toc2063976"/>
      <w:bookmarkStart w:id="860" w:name="_Toc495398006"/>
      <w:bookmarkStart w:id="861" w:name="_Toc2063716"/>
      <w:bookmarkStart w:id="862" w:name="_Toc495406859"/>
      <w:bookmarkStart w:id="863" w:name="_Toc2063847"/>
      <w:bookmarkStart w:id="864" w:name="_Toc302374158"/>
      <w:bookmarkStart w:id="865" w:name="_Toc114212894"/>
      <w:bookmarkStart w:id="866" w:name="_Toc503130729"/>
      <w:bookmarkStart w:id="867" w:name="_Toc107908824"/>
      <w:bookmarkStart w:id="868" w:name="_Toc503130790"/>
      <w:bookmarkStart w:id="869" w:name="_Toc491700926"/>
      <w:bookmarkStart w:id="870" w:name="_Toc389457475"/>
      <w:bookmarkStart w:id="871" w:name="_Toc116470270"/>
      <w:bookmarkStart w:id="872" w:name="_Toc503130398"/>
      <w:bookmarkStart w:id="873" w:name="_Toc116470632"/>
      <w:bookmarkStart w:id="874" w:name="_Toc2063944"/>
      <w:bookmarkStart w:id="875" w:name="_Toc450211753"/>
      <w:bookmarkStart w:id="876" w:name="_Toc495398056"/>
      <w:bookmarkStart w:id="877" w:name="_Toc11332"/>
      <w:bookmarkStart w:id="878" w:name="_Toc389465262"/>
      <w:bookmarkStart w:id="879" w:name="_Toc116859740"/>
      <w:bookmarkStart w:id="880" w:name="_Toc116470682"/>
      <w:bookmarkStart w:id="881" w:name="_Toc389653547"/>
      <w:bookmarkStart w:id="882" w:name="_Toc2063591"/>
      <w:bookmarkStart w:id="883" w:name="_Toc8343724"/>
      <w:r w:rsidRPr="00D52933">
        <w:rPr>
          <w:rFonts w:ascii="Times New Roman" w:hint="eastAsia"/>
        </w:rPr>
        <w:lastRenderedPageBreak/>
        <w:t>采购</w:t>
      </w:r>
      <w:r w:rsidRPr="00D52933">
        <w:rPr>
          <w:rFonts w:ascii="Times New Roman"/>
        </w:rPr>
        <w:t>需求一览表</w:t>
      </w:r>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p>
    <w:tbl>
      <w:tblPr>
        <w:tblW w:w="0" w:type="auto"/>
        <w:tblInd w:w="-8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28"/>
        <w:gridCol w:w="4120"/>
        <w:gridCol w:w="1559"/>
        <w:gridCol w:w="3119"/>
      </w:tblGrid>
      <w:tr w:rsidR="00D52933" w:rsidRPr="00D52933" w14:paraId="3C8BFB2B" w14:textId="77777777">
        <w:trPr>
          <w:trHeight w:val="624"/>
        </w:trPr>
        <w:tc>
          <w:tcPr>
            <w:tcW w:w="728" w:type="dxa"/>
            <w:tcBorders>
              <w:top w:val="single" w:sz="12" w:space="0" w:color="auto"/>
              <w:bottom w:val="nil"/>
            </w:tcBorders>
            <w:vAlign w:val="center"/>
          </w:tcPr>
          <w:p w14:paraId="2D0BFC06" w14:textId="77777777" w:rsidR="002C5CB8" w:rsidRPr="00D52933" w:rsidRDefault="00000000">
            <w:pPr>
              <w:pStyle w:val="ab"/>
              <w:spacing w:after="0" w:line="240" w:lineRule="auto"/>
              <w:ind w:left="196" w:hanging="124"/>
              <w:rPr>
                <w:rFonts w:eastAsia="黑体"/>
              </w:rPr>
            </w:pPr>
            <w:r w:rsidRPr="00D52933">
              <w:rPr>
                <w:rFonts w:eastAsia="黑体"/>
              </w:rPr>
              <w:t>序号</w:t>
            </w:r>
          </w:p>
        </w:tc>
        <w:tc>
          <w:tcPr>
            <w:tcW w:w="4120" w:type="dxa"/>
            <w:tcBorders>
              <w:top w:val="single" w:sz="12" w:space="0" w:color="auto"/>
              <w:bottom w:val="nil"/>
            </w:tcBorders>
            <w:vAlign w:val="center"/>
          </w:tcPr>
          <w:p w14:paraId="3FD036F7" w14:textId="77777777" w:rsidR="002C5CB8" w:rsidRPr="00D52933" w:rsidRDefault="00000000">
            <w:pPr>
              <w:pStyle w:val="ab"/>
              <w:spacing w:after="0" w:line="240" w:lineRule="auto"/>
              <w:ind w:left="196" w:hanging="124"/>
              <w:rPr>
                <w:rFonts w:eastAsia="黑体"/>
              </w:rPr>
            </w:pPr>
            <w:r w:rsidRPr="00D52933">
              <w:rPr>
                <w:rFonts w:eastAsia="黑体" w:hint="eastAsia"/>
              </w:rPr>
              <w:t>采购对象</w:t>
            </w:r>
            <w:r w:rsidRPr="00D52933">
              <w:rPr>
                <w:rFonts w:eastAsia="黑体"/>
              </w:rPr>
              <w:t>名称</w:t>
            </w:r>
          </w:p>
        </w:tc>
        <w:tc>
          <w:tcPr>
            <w:tcW w:w="1559" w:type="dxa"/>
            <w:tcBorders>
              <w:top w:val="single" w:sz="12" w:space="0" w:color="auto"/>
              <w:bottom w:val="nil"/>
            </w:tcBorders>
            <w:vAlign w:val="center"/>
          </w:tcPr>
          <w:p w14:paraId="31D971D4" w14:textId="77777777" w:rsidR="002C5CB8" w:rsidRPr="00D52933" w:rsidRDefault="00000000">
            <w:pPr>
              <w:pStyle w:val="ab"/>
              <w:spacing w:after="0" w:line="240" w:lineRule="auto"/>
              <w:ind w:left="196" w:hanging="124"/>
              <w:rPr>
                <w:rFonts w:eastAsia="黑体"/>
              </w:rPr>
            </w:pPr>
            <w:r w:rsidRPr="00D52933">
              <w:rPr>
                <w:rFonts w:eastAsia="黑体"/>
              </w:rPr>
              <w:t>数量</w:t>
            </w:r>
          </w:p>
        </w:tc>
        <w:tc>
          <w:tcPr>
            <w:tcW w:w="3119" w:type="dxa"/>
            <w:tcBorders>
              <w:top w:val="single" w:sz="12" w:space="0" w:color="auto"/>
              <w:bottom w:val="nil"/>
            </w:tcBorders>
            <w:vAlign w:val="center"/>
          </w:tcPr>
          <w:p w14:paraId="7DF0B285" w14:textId="77777777" w:rsidR="002C5CB8" w:rsidRPr="00D52933" w:rsidRDefault="00000000">
            <w:pPr>
              <w:pStyle w:val="ab"/>
              <w:spacing w:after="0" w:line="240" w:lineRule="auto"/>
              <w:ind w:left="196" w:hanging="124"/>
              <w:rPr>
                <w:rFonts w:eastAsia="黑体"/>
              </w:rPr>
            </w:pPr>
            <w:r w:rsidRPr="00D52933">
              <w:rPr>
                <w:rFonts w:eastAsia="黑体"/>
              </w:rPr>
              <w:t>最高限价</w:t>
            </w:r>
          </w:p>
          <w:p w14:paraId="15FD96B9" w14:textId="77777777" w:rsidR="002C5CB8" w:rsidRPr="00D52933" w:rsidRDefault="00000000">
            <w:pPr>
              <w:pStyle w:val="ab"/>
              <w:spacing w:after="0" w:line="240" w:lineRule="auto"/>
              <w:ind w:left="196" w:hanging="124"/>
              <w:rPr>
                <w:rFonts w:eastAsia="黑体"/>
              </w:rPr>
            </w:pPr>
            <w:r w:rsidRPr="00D52933">
              <w:rPr>
                <w:rFonts w:eastAsia="黑体"/>
              </w:rPr>
              <w:t>（人民币）</w:t>
            </w:r>
          </w:p>
        </w:tc>
      </w:tr>
      <w:tr w:rsidR="00D52933" w:rsidRPr="00D52933" w14:paraId="55103C6F" w14:textId="77777777">
        <w:trPr>
          <w:trHeight w:val="888"/>
        </w:trPr>
        <w:tc>
          <w:tcPr>
            <w:tcW w:w="728" w:type="dxa"/>
            <w:tcBorders>
              <w:top w:val="single" w:sz="6" w:space="0" w:color="auto"/>
              <w:bottom w:val="single" w:sz="12" w:space="0" w:color="auto"/>
            </w:tcBorders>
            <w:vAlign w:val="center"/>
          </w:tcPr>
          <w:p w14:paraId="612F70CB" w14:textId="77777777" w:rsidR="002C5CB8" w:rsidRPr="00D52933" w:rsidRDefault="002C5CB8">
            <w:pPr>
              <w:pStyle w:val="ab"/>
              <w:numPr>
                <w:ilvl w:val="0"/>
                <w:numId w:val="8"/>
              </w:numPr>
              <w:spacing w:after="0" w:line="240" w:lineRule="auto"/>
              <w:ind w:leftChars="0" w:left="124" w:hanging="124"/>
            </w:pPr>
          </w:p>
        </w:tc>
        <w:tc>
          <w:tcPr>
            <w:tcW w:w="4120" w:type="dxa"/>
            <w:tcBorders>
              <w:top w:val="single" w:sz="6" w:space="0" w:color="auto"/>
              <w:bottom w:val="single" w:sz="12" w:space="0" w:color="auto"/>
            </w:tcBorders>
            <w:vAlign w:val="center"/>
          </w:tcPr>
          <w:p w14:paraId="74070338" w14:textId="77777777" w:rsidR="002C5CB8" w:rsidRPr="00D52933" w:rsidRDefault="00000000">
            <w:pPr>
              <w:pStyle w:val="ab"/>
              <w:spacing w:after="0" w:line="240" w:lineRule="auto"/>
              <w:ind w:left="196" w:hanging="124"/>
            </w:pPr>
            <w:r w:rsidRPr="00D52933">
              <w:rPr>
                <w:rFonts w:hint="eastAsia"/>
              </w:rPr>
              <w:t>复旦大学工商管理硕士项目</w:t>
            </w:r>
            <w:r w:rsidRPr="00D52933">
              <w:rPr>
                <w:rFonts w:hint="eastAsia"/>
              </w:rPr>
              <w:t>2026</w:t>
            </w:r>
            <w:r w:rsidRPr="00D52933">
              <w:rPr>
                <w:rFonts w:hint="eastAsia"/>
              </w:rPr>
              <w:t>年度朋友圈投放代理服务</w:t>
            </w:r>
          </w:p>
        </w:tc>
        <w:tc>
          <w:tcPr>
            <w:tcW w:w="1559" w:type="dxa"/>
            <w:tcBorders>
              <w:top w:val="single" w:sz="6" w:space="0" w:color="auto"/>
              <w:bottom w:val="single" w:sz="12" w:space="0" w:color="auto"/>
            </w:tcBorders>
            <w:vAlign w:val="center"/>
          </w:tcPr>
          <w:p w14:paraId="4C1375A0" w14:textId="77777777" w:rsidR="002C5CB8" w:rsidRPr="00D52933" w:rsidRDefault="00000000">
            <w:pPr>
              <w:pStyle w:val="ab"/>
              <w:spacing w:after="0" w:line="240" w:lineRule="auto"/>
              <w:ind w:left="196" w:hanging="124"/>
            </w:pPr>
            <w:r w:rsidRPr="00D52933">
              <w:rPr>
                <w:rFonts w:hint="eastAsia"/>
              </w:rPr>
              <w:t>1</w:t>
            </w:r>
            <w:r w:rsidRPr="00D52933">
              <w:rPr>
                <w:rFonts w:hint="eastAsia"/>
              </w:rPr>
              <w:t>项</w:t>
            </w:r>
          </w:p>
        </w:tc>
        <w:tc>
          <w:tcPr>
            <w:tcW w:w="3119" w:type="dxa"/>
            <w:tcBorders>
              <w:top w:val="single" w:sz="6" w:space="0" w:color="auto"/>
              <w:bottom w:val="single" w:sz="12" w:space="0" w:color="auto"/>
            </w:tcBorders>
            <w:vAlign w:val="center"/>
          </w:tcPr>
          <w:p w14:paraId="219465C0" w14:textId="77777777" w:rsidR="002C5CB8" w:rsidRPr="00D52933" w:rsidRDefault="00000000">
            <w:pPr>
              <w:pStyle w:val="ab"/>
              <w:spacing w:after="0" w:line="240" w:lineRule="auto"/>
              <w:ind w:left="196" w:hanging="124"/>
            </w:pPr>
            <w:r w:rsidRPr="00D52933">
              <w:rPr>
                <w:rFonts w:hint="eastAsia"/>
              </w:rPr>
              <w:t>98</w:t>
            </w:r>
            <w:r w:rsidRPr="00D52933">
              <w:rPr>
                <w:rFonts w:hint="eastAsia"/>
              </w:rPr>
              <w:t>万元</w:t>
            </w:r>
          </w:p>
        </w:tc>
      </w:tr>
    </w:tbl>
    <w:p w14:paraId="6AEB4550" w14:textId="77777777" w:rsidR="002C5CB8" w:rsidRPr="00D52933" w:rsidRDefault="00000000">
      <w:pPr>
        <w:rPr>
          <w:b/>
        </w:rPr>
      </w:pPr>
      <w:r w:rsidRPr="00D52933">
        <w:rPr>
          <w:b/>
        </w:rPr>
        <w:t>注：供应商的响应报价不得超过对应的最高限价（含可能有的分项最高限价）。若供应商的任意一项响应报价超过对应的最高限价或分项最高限价，则其响应将被判为无效。</w:t>
      </w:r>
    </w:p>
    <w:p w14:paraId="5ECF09D8" w14:textId="77777777" w:rsidR="002C5CB8" w:rsidRPr="00D52933" w:rsidRDefault="002C5CB8">
      <w:pPr>
        <w:pStyle w:val="TOC1"/>
      </w:pPr>
    </w:p>
    <w:p w14:paraId="088B56EB" w14:textId="77777777" w:rsidR="002C5CB8" w:rsidRPr="00D52933" w:rsidRDefault="002C5CB8">
      <w:pPr>
        <w:sectPr w:rsidR="002C5CB8" w:rsidRPr="00D52933">
          <w:pgSz w:w="11907" w:h="16840"/>
          <w:pgMar w:top="1588" w:right="1021" w:bottom="1474" w:left="1021" w:header="1021" w:footer="992" w:gutter="340"/>
          <w:cols w:space="720"/>
          <w:titlePg/>
        </w:sectPr>
      </w:pPr>
    </w:p>
    <w:p w14:paraId="64922686" w14:textId="77777777" w:rsidR="002C5CB8" w:rsidRPr="00D52933" w:rsidRDefault="002C5CB8">
      <w:bookmarkStart w:id="884" w:name="_Toc434897195"/>
    </w:p>
    <w:p w14:paraId="55DCC283" w14:textId="77777777" w:rsidR="002C5CB8" w:rsidRPr="00D52933" w:rsidRDefault="002C5CB8"/>
    <w:p w14:paraId="111F01A5" w14:textId="77777777" w:rsidR="002C5CB8" w:rsidRPr="00D52933" w:rsidRDefault="002C5CB8"/>
    <w:p w14:paraId="6D8ED98D" w14:textId="77777777" w:rsidR="002C5CB8" w:rsidRPr="00D52933" w:rsidRDefault="00000000">
      <w:pPr>
        <w:ind w:firstLine="6340"/>
        <w:jc w:val="center"/>
        <w:rPr>
          <w:rFonts w:eastAsia="楷体"/>
        </w:rPr>
      </w:pPr>
      <w:r w:rsidRPr="00D52933">
        <w:rPr>
          <w:rFonts w:eastAsia="楷体"/>
        </w:rPr>
        <w:t>采购文件</w:t>
      </w:r>
    </w:p>
    <w:p w14:paraId="1C3CE26C" w14:textId="77777777" w:rsidR="002C5CB8" w:rsidRPr="00D52933" w:rsidRDefault="00000000">
      <w:pPr>
        <w:ind w:firstLine="6340"/>
        <w:jc w:val="center"/>
        <w:rPr>
          <w:rFonts w:eastAsia="楷体"/>
        </w:rPr>
      </w:pPr>
      <w:r w:rsidRPr="00D52933">
        <w:rPr>
          <w:rFonts w:eastAsia="楷体" w:hint="eastAsia"/>
        </w:rPr>
        <w:t>项目编号：</w:t>
      </w:r>
      <w:r w:rsidRPr="00D52933">
        <w:rPr>
          <w:rFonts w:eastAsia="楷体" w:hint="eastAsia"/>
        </w:rPr>
        <w:t>FW2026011902</w:t>
      </w:r>
    </w:p>
    <w:p w14:paraId="66C707CC" w14:textId="77777777" w:rsidR="002C5CB8" w:rsidRPr="00D52933" w:rsidRDefault="002C5CB8"/>
    <w:p w14:paraId="7C8310A5" w14:textId="77777777" w:rsidR="002C5CB8" w:rsidRPr="00D52933" w:rsidRDefault="002C5CB8"/>
    <w:p w14:paraId="4B228D97" w14:textId="77777777" w:rsidR="002C5CB8" w:rsidRPr="00D52933" w:rsidRDefault="002C5CB8">
      <w:pPr>
        <w:spacing w:before="160"/>
      </w:pPr>
    </w:p>
    <w:p w14:paraId="079EB93E" w14:textId="77777777" w:rsidR="002C5CB8" w:rsidRPr="00D52933" w:rsidRDefault="00000000">
      <w:pPr>
        <w:pStyle w:val="a9"/>
        <w:ind w:left="118" w:hanging="260"/>
        <w:rPr>
          <w:rFonts w:ascii="Times New Roman" w:hAnsi="Times New Roman"/>
        </w:rPr>
      </w:pPr>
      <w:bookmarkStart w:id="885" w:name="_Toc116470194"/>
      <w:r w:rsidRPr="00D52933">
        <w:rPr>
          <w:rFonts w:ascii="Times New Roman" w:hAnsi="Times New Roman"/>
        </w:rPr>
        <w:t>第三章</w:t>
      </w:r>
      <w:r w:rsidRPr="00D52933">
        <w:rPr>
          <w:rFonts w:ascii="Times New Roman" w:hAnsi="Times New Roman"/>
        </w:rPr>
        <w:t xml:space="preserve">  </w:t>
      </w:r>
      <w:r w:rsidRPr="00D52933">
        <w:rPr>
          <w:rFonts w:ascii="Times New Roman" w:hAnsi="Times New Roman"/>
        </w:rPr>
        <w:t>采购需求</w:t>
      </w:r>
      <w:bookmarkEnd w:id="885"/>
    </w:p>
    <w:bookmarkEnd w:id="884"/>
    <w:p w14:paraId="6F353BC3" w14:textId="77777777" w:rsidR="002C5CB8" w:rsidRPr="00D52933" w:rsidRDefault="002C5CB8">
      <w:pPr>
        <w:tabs>
          <w:tab w:val="center" w:pos="4153"/>
          <w:tab w:val="right" w:pos="8306"/>
        </w:tabs>
        <w:spacing w:before="320" w:after="160" w:line="240" w:lineRule="atLeast"/>
        <w:jc w:val="center"/>
      </w:pPr>
    </w:p>
    <w:p w14:paraId="19E0450F" w14:textId="77777777" w:rsidR="002C5CB8" w:rsidRPr="00D52933" w:rsidRDefault="002C5CB8">
      <w:pPr>
        <w:pStyle w:val="flName"/>
        <w:ind w:left="47" w:hanging="189"/>
        <w:rPr>
          <w:rFonts w:ascii="Times New Roman"/>
        </w:rPr>
      </w:pPr>
    </w:p>
    <w:p w14:paraId="06C52A72" w14:textId="77777777" w:rsidR="002C5CB8" w:rsidRPr="00D52933" w:rsidRDefault="002C5CB8"/>
    <w:p w14:paraId="17D11AE2" w14:textId="77777777" w:rsidR="002C5CB8" w:rsidRPr="00D52933" w:rsidRDefault="002C5CB8"/>
    <w:p w14:paraId="5DD657BB" w14:textId="77777777" w:rsidR="002C5CB8" w:rsidRPr="00D52933" w:rsidRDefault="002C5CB8"/>
    <w:p w14:paraId="5EFECB76" w14:textId="77777777" w:rsidR="002C5CB8" w:rsidRPr="00D52933" w:rsidRDefault="002C5CB8"/>
    <w:p w14:paraId="27866EF6" w14:textId="77777777" w:rsidR="002C5CB8" w:rsidRPr="00D52933" w:rsidRDefault="002C5CB8"/>
    <w:p w14:paraId="33F73F9F" w14:textId="77777777" w:rsidR="002C5CB8" w:rsidRPr="00D52933" w:rsidRDefault="002C5CB8"/>
    <w:p w14:paraId="3EB74D6A" w14:textId="77777777" w:rsidR="002C5CB8" w:rsidRPr="00D52933" w:rsidRDefault="002C5CB8"/>
    <w:p w14:paraId="3BCCB94D" w14:textId="77777777" w:rsidR="002C5CB8" w:rsidRPr="00D52933" w:rsidRDefault="002C5CB8"/>
    <w:p w14:paraId="2E4ED4CB" w14:textId="77777777" w:rsidR="002C5CB8" w:rsidRPr="00D52933" w:rsidRDefault="002C5CB8"/>
    <w:p w14:paraId="1BE74631" w14:textId="77777777" w:rsidR="002C5CB8" w:rsidRPr="00D52933" w:rsidRDefault="002C5CB8"/>
    <w:p w14:paraId="4C736865" w14:textId="77777777" w:rsidR="002C5CB8" w:rsidRPr="00D52933" w:rsidRDefault="002C5CB8"/>
    <w:p w14:paraId="6FA5153B" w14:textId="77777777" w:rsidR="002C5CB8" w:rsidRPr="00D52933" w:rsidRDefault="002C5CB8"/>
    <w:p w14:paraId="5F4EA53D" w14:textId="77777777" w:rsidR="002C5CB8" w:rsidRPr="00D52933" w:rsidRDefault="002C5CB8"/>
    <w:p w14:paraId="397ED46F" w14:textId="77777777" w:rsidR="002C5CB8" w:rsidRPr="00D52933" w:rsidRDefault="002C5CB8"/>
    <w:p w14:paraId="47D3C23B" w14:textId="77777777" w:rsidR="002C5CB8" w:rsidRPr="00D52933" w:rsidRDefault="002C5CB8"/>
    <w:p w14:paraId="25FDB41C" w14:textId="77777777" w:rsidR="002C5CB8" w:rsidRPr="00D52933" w:rsidRDefault="002C5CB8"/>
    <w:p w14:paraId="62A4BCB9" w14:textId="77777777" w:rsidR="002C5CB8" w:rsidRPr="00D52933" w:rsidRDefault="002C5CB8"/>
    <w:p w14:paraId="55CCF501" w14:textId="77777777" w:rsidR="002C5CB8" w:rsidRPr="00D52933" w:rsidRDefault="002C5CB8"/>
    <w:p w14:paraId="569819B1" w14:textId="77777777" w:rsidR="002C5CB8" w:rsidRPr="00D52933" w:rsidRDefault="002C5CB8"/>
    <w:p w14:paraId="400D916A" w14:textId="77777777" w:rsidR="002C5CB8" w:rsidRPr="00D52933" w:rsidRDefault="002C5CB8"/>
    <w:p w14:paraId="3490FF3D" w14:textId="77777777" w:rsidR="002C5CB8" w:rsidRPr="00D52933" w:rsidRDefault="002C5CB8"/>
    <w:p w14:paraId="499FA5C0" w14:textId="77777777" w:rsidR="002C5CB8" w:rsidRPr="00D52933" w:rsidRDefault="002C5CB8">
      <w:pPr>
        <w:rPr>
          <w:rFonts w:eastAsia="黑体"/>
          <w:sz w:val="32"/>
        </w:rPr>
      </w:pPr>
    </w:p>
    <w:p w14:paraId="196970BD" w14:textId="77777777" w:rsidR="002C5CB8" w:rsidRPr="00D52933" w:rsidRDefault="00000000">
      <w:pPr>
        <w:tabs>
          <w:tab w:val="left" w:pos="8554"/>
        </w:tabs>
      </w:pPr>
      <w:r w:rsidRPr="00D52933">
        <w:tab/>
      </w:r>
    </w:p>
    <w:p w14:paraId="6842A98A" w14:textId="77777777" w:rsidR="002C5CB8" w:rsidRPr="00D52933" w:rsidRDefault="00000000">
      <w:pPr>
        <w:pStyle w:val="flName"/>
        <w:ind w:left="47" w:hanging="189"/>
        <w:rPr>
          <w:rFonts w:ascii="Times New Roman"/>
        </w:rPr>
      </w:pPr>
      <w:r w:rsidRPr="00D52933">
        <w:br w:type="page"/>
      </w:r>
      <w:bookmarkStart w:id="886" w:name="_Toc495398007"/>
      <w:bookmarkStart w:id="887" w:name="_Toc503130730"/>
      <w:bookmarkStart w:id="888" w:name="_Toc503130791"/>
      <w:bookmarkStart w:id="889" w:name="_Toc114212895"/>
      <w:bookmarkStart w:id="890" w:name="_Toc495406860"/>
      <w:bookmarkStart w:id="891" w:name="_Toc393272313"/>
      <w:bookmarkStart w:id="892" w:name="_Toc393275730"/>
      <w:bookmarkStart w:id="893" w:name="_Toc116470633"/>
      <w:bookmarkStart w:id="894" w:name="_Toc62635351"/>
      <w:bookmarkStart w:id="895" w:name="_Toc479109407"/>
      <w:bookmarkStart w:id="896" w:name="_Toc116890095"/>
      <w:bookmarkStart w:id="897" w:name="_Toc495398057"/>
      <w:bookmarkStart w:id="898" w:name="_Toc512602441"/>
      <w:bookmarkStart w:id="899" w:name="_Toc479109521"/>
      <w:bookmarkStart w:id="900" w:name="_Toc11808"/>
      <w:bookmarkStart w:id="901" w:name="_Toc394324233"/>
      <w:bookmarkStart w:id="902" w:name="_Toc107908825"/>
      <w:bookmarkStart w:id="903" w:name="_Toc116470271"/>
      <w:bookmarkStart w:id="904" w:name="_Toc503130399"/>
      <w:bookmarkStart w:id="905" w:name="_Toc462676750"/>
      <w:bookmarkStart w:id="906" w:name="_Toc116859741"/>
      <w:bookmarkStart w:id="907" w:name="_Toc491700927"/>
      <w:bookmarkStart w:id="908" w:name="_Toc5116260"/>
      <w:bookmarkStart w:id="909" w:name="_Toc116470683"/>
      <w:bookmarkStart w:id="910" w:name="_Toc393275631"/>
      <w:bookmarkStart w:id="911" w:name="_Toc2063977"/>
      <w:bookmarkStart w:id="912" w:name="_Toc2063592"/>
      <w:bookmarkStart w:id="913" w:name="_Toc2063945"/>
      <w:bookmarkStart w:id="914" w:name="_Toc2063848"/>
      <w:bookmarkStart w:id="915" w:name="_Toc301765387"/>
      <w:bookmarkStart w:id="916" w:name="_Toc8343725"/>
      <w:r w:rsidRPr="00D52933">
        <w:rPr>
          <w:rFonts w:ascii="Times New Roman"/>
        </w:rPr>
        <w:lastRenderedPageBreak/>
        <w:t>一、总则</w:t>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p>
    <w:p w14:paraId="606EFD28" w14:textId="77777777" w:rsidR="002C5CB8" w:rsidRPr="00D52933" w:rsidRDefault="00000000">
      <w:r w:rsidRPr="00D52933">
        <w:t xml:space="preserve">1. </w:t>
      </w:r>
      <w:r w:rsidRPr="00D52933">
        <w:t>本</w:t>
      </w:r>
      <w:r w:rsidRPr="00D52933">
        <w:rPr>
          <w:rStyle w:val="12"/>
          <w:rFonts w:ascii="Times New Roman"/>
        </w:rPr>
        <w:t>采购需求</w:t>
      </w:r>
      <w:r w:rsidRPr="00D52933">
        <w:t>所提出的要求是对本次采购欲</w:t>
      </w:r>
      <w:r w:rsidRPr="00D52933">
        <w:rPr>
          <w:rFonts w:hint="eastAsia"/>
        </w:rPr>
        <w:t>采购对象</w:t>
      </w:r>
      <w:r w:rsidRPr="00D52933">
        <w:t>的基本</w:t>
      </w:r>
      <w:r w:rsidRPr="00D52933">
        <w:rPr>
          <w:rFonts w:hint="eastAsia"/>
        </w:rPr>
        <w:t>服务要求</w:t>
      </w:r>
      <w:r w:rsidRPr="00D52933">
        <w:t>，并未涉及所有技术细节，也未充分引述有关标准、规范的全部条款。供应商应保证其提供的</w:t>
      </w:r>
      <w:r w:rsidRPr="00D52933">
        <w:rPr>
          <w:rFonts w:hint="eastAsia"/>
        </w:rPr>
        <w:t>采购对象</w:t>
      </w:r>
      <w:r w:rsidRPr="00D52933">
        <w:t>除了满足本</w:t>
      </w:r>
      <w:r w:rsidRPr="00D52933">
        <w:rPr>
          <w:rStyle w:val="12"/>
          <w:rFonts w:ascii="Times New Roman"/>
        </w:rPr>
        <w:t>采购需求</w:t>
      </w:r>
      <w:r w:rsidRPr="00D52933">
        <w:t>的要求外，还应符合中国国家、地方等有关标准、规范（尤其是必须符合中国国家标准的有关强制性规定）。除本</w:t>
      </w:r>
      <w:r w:rsidRPr="00D52933">
        <w:rPr>
          <w:rStyle w:val="12"/>
          <w:rFonts w:ascii="Times New Roman"/>
        </w:rPr>
        <w:t>采购需求</w:t>
      </w:r>
      <w:r w:rsidRPr="00D52933">
        <w:t>有例外说明外，当上述标准、规范的有关规定之间存在差异时，应以要求高的为准；当上述标准、规范的有关规定与本</w:t>
      </w:r>
      <w:r w:rsidRPr="00D52933">
        <w:rPr>
          <w:rStyle w:val="12"/>
          <w:rFonts w:ascii="Times New Roman"/>
        </w:rPr>
        <w:t>采购需求</w:t>
      </w:r>
      <w:r w:rsidRPr="00D52933">
        <w:t>的规定之间存在差异时，应以本</w:t>
      </w:r>
      <w:r w:rsidRPr="00D52933">
        <w:rPr>
          <w:rStyle w:val="12"/>
          <w:rFonts w:ascii="Times New Roman"/>
        </w:rPr>
        <w:t>采购需求</w:t>
      </w:r>
      <w:r w:rsidRPr="00D52933">
        <w:t>为准（但当中国国家标准的有关强制性规定严于本</w:t>
      </w:r>
      <w:r w:rsidRPr="00D52933">
        <w:rPr>
          <w:rStyle w:val="12"/>
          <w:rFonts w:ascii="Times New Roman"/>
        </w:rPr>
        <w:t>采购需求</w:t>
      </w:r>
      <w:r w:rsidRPr="00D52933">
        <w:t>的规定时，供应商应在获取采购文件后，尽快向采购人提出，以取得采购人的确认，如果供应商没有提出，则在成交后采购人仍有权在合同价格不变的前提下要求成交人按中国国家标准的有关强制性规定执行）。如供应商所投产品或服务有优于或超出本</w:t>
      </w:r>
      <w:r w:rsidRPr="00D52933">
        <w:rPr>
          <w:rStyle w:val="12"/>
          <w:rFonts w:ascii="Times New Roman"/>
        </w:rPr>
        <w:t>采购需求</w:t>
      </w:r>
      <w:r w:rsidRPr="00D52933">
        <w:t>，或者优于或超出中国国家、地方等有关标准、规范之处，可以在响应文件的《技术响应</w:t>
      </w:r>
      <w:r w:rsidRPr="00D52933">
        <w:t>/</w:t>
      </w:r>
      <w:r w:rsidRPr="00D52933">
        <w:t>偏离表》中列明，并提供相关证明材料，以便评审小组在评审时能够作出对其有利的评估。</w:t>
      </w:r>
    </w:p>
    <w:p w14:paraId="1CF2C232" w14:textId="77777777" w:rsidR="002C5CB8" w:rsidRPr="00D52933" w:rsidRDefault="00000000">
      <w:r w:rsidRPr="00D52933">
        <w:t xml:space="preserve">2. </w:t>
      </w:r>
      <w:r w:rsidRPr="00D52933">
        <w:t>除有特殊说明之外，本</w:t>
      </w:r>
      <w:r w:rsidRPr="00D52933">
        <w:rPr>
          <w:rStyle w:val="12"/>
          <w:rFonts w:ascii="Times New Roman"/>
        </w:rPr>
        <w:t>采购需求</w:t>
      </w:r>
      <w:r w:rsidRPr="00D52933">
        <w:t>中所有指定的具体技术参数或参数范围，均应理解为是采购人可接受的最低要求。也即，当对应技术参数或参数范围是越小越好时，则指定的具体技术参数或参数范围应理解为是上限值或最大允许范围；当对应技术参数或参数范围是越大越好时，则指定的具体技术参数或参数范围应理解为是下限值或最小允许范围。</w:t>
      </w:r>
    </w:p>
    <w:p w14:paraId="2810C9C3" w14:textId="77777777" w:rsidR="002C5CB8" w:rsidRPr="00D52933" w:rsidRDefault="00000000">
      <w:pPr>
        <w:pStyle w:val="2"/>
        <w:numPr>
          <w:ilvl w:val="0"/>
          <w:numId w:val="0"/>
        </w:numPr>
      </w:pPr>
      <w:r w:rsidRPr="00D52933">
        <w:t xml:space="preserve">3. </w:t>
      </w:r>
      <w:r w:rsidRPr="00D52933">
        <w:t>供应商针对采购文件中所规定的各项要求的响应不得弄虚作假。供应商成交之后，如果其实际提供的产品或服务的技术指标或状态达不到其在响应文件中承诺的参数值或水平时，采购人将向有关监管部门报告其弄虚作假行为；同时该供应商还应就其每一项达不到承诺值或承诺水平的技术指标或要求向采购人支付违约赔偿，且采购人保留终止合同的权利。</w:t>
      </w:r>
    </w:p>
    <w:p w14:paraId="27191043" w14:textId="77777777" w:rsidR="002C5CB8" w:rsidRPr="00D52933" w:rsidRDefault="00000000">
      <w:r w:rsidRPr="00D52933">
        <w:t xml:space="preserve">4. </w:t>
      </w:r>
      <w:r w:rsidRPr="00D52933">
        <w:t>本</w:t>
      </w:r>
      <w:r w:rsidRPr="00D52933">
        <w:rPr>
          <w:rStyle w:val="12"/>
          <w:rFonts w:ascii="Times New Roman"/>
        </w:rPr>
        <w:t>采购需求</w:t>
      </w:r>
      <w:r w:rsidRPr="00D52933">
        <w:t>中所有加注</w:t>
      </w:r>
      <w:r w:rsidRPr="00D52933">
        <w:t>“</w:t>
      </w:r>
      <w:r w:rsidRPr="00D52933">
        <w:rPr>
          <w:rFonts w:ascii="Segoe UI Symbol" w:hAnsi="Segoe UI Symbol" w:cs="Segoe UI Symbol"/>
        </w:rPr>
        <w:t>★</w:t>
      </w:r>
      <w:r w:rsidRPr="00D52933">
        <w:t>”</w:t>
      </w:r>
      <w:r w:rsidRPr="00D52933">
        <w:t>号的要求均为主要要求，供应商在响应文件中应对这些要求作出实质性响应。对于技术规格的主要要求，供应商应提供技术支持资料。如果供应商的响应未对任意一项主要要求作出实质性响应，或者未按要求提供技术支持资料，其响应将被判为无效。</w:t>
      </w:r>
    </w:p>
    <w:p w14:paraId="0791ACB1" w14:textId="77777777" w:rsidR="002C5CB8" w:rsidRPr="00D52933" w:rsidRDefault="00000000">
      <w:pPr>
        <w:pStyle w:val="flName"/>
        <w:ind w:left="47" w:hanging="189"/>
        <w:rPr>
          <w:rFonts w:ascii="Times New Roman"/>
        </w:rPr>
      </w:pPr>
      <w:r w:rsidRPr="00D52933">
        <w:rPr>
          <w:rFonts w:ascii="Times New Roman"/>
        </w:rPr>
        <w:br w:type="page"/>
      </w:r>
      <w:bookmarkStart w:id="917" w:name="_Toc393275632"/>
      <w:bookmarkStart w:id="918" w:name="_Toc503130400"/>
      <w:bookmarkStart w:id="919" w:name="_Toc479109522"/>
      <w:bookmarkStart w:id="920" w:name="_Toc393272314"/>
      <w:bookmarkStart w:id="921" w:name="_Toc394324234"/>
      <w:bookmarkStart w:id="922" w:name="_Toc5116261"/>
      <w:bookmarkStart w:id="923" w:name="_Toc393275731"/>
      <w:bookmarkStart w:id="924" w:name="_Toc15723"/>
      <w:bookmarkStart w:id="925" w:name="_Toc495406861"/>
      <w:bookmarkStart w:id="926" w:name="_Toc495398008"/>
      <w:bookmarkStart w:id="927" w:name="_Toc462676751"/>
      <w:bookmarkStart w:id="928" w:name="_Toc495398058"/>
      <w:bookmarkStart w:id="929" w:name="_Toc479109408"/>
      <w:bookmarkStart w:id="930" w:name="_Toc503130792"/>
      <w:bookmarkStart w:id="931" w:name="_Toc512602442"/>
      <w:bookmarkStart w:id="932" w:name="_Toc503130731"/>
      <w:bookmarkStart w:id="933" w:name="_Toc491700928"/>
      <w:bookmarkStart w:id="934" w:name="_Toc108772937"/>
      <w:bookmarkStart w:id="935" w:name="_Toc8482"/>
      <w:bookmarkEnd w:id="911"/>
      <w:bookmarkEnd w:id="912"/>
      <w:bookmarkEnd w:id="913"/>
      <w:bookmarkEnd w:id="914"/>
      <w:bookmarkEnd w:id="915"/>
      <w:bookmarkEnd w:id="916"/>
      <w:r w:rsidRPr="00D52933">
        <w:rPr>
          <w:rFonts w:ascii="Times New Roman"/>
        </w:rPr>
        <w:lastRenderedPageBreak/>
        <w:t>二、</w:t>
      </w:r>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r w:rsidRPr="00D52933">
        <w:rPr>
          <w:rFonts w:ascii="Times New Roman" w:hint="eastAsia"/>
        </w:rPr>
        <w:t>采购需求</w:t>
      </w:r>
      <w:bookmarkEnd w:id="934"/>
      <w:bookmarkEnd w:id="935"/>
    </w:p>
    <w:p w14:paraId="7C7A1856" w14:textId="77777777" w:rsidR="002C5CB8" w:rsidRPr="00D52933" w:rsidRDefault="00000000">
      <w:pPr>
        <w:spacing w:line="360" w:lineRule="auto"/>
        <w:outlineLvl w:val="0"/>
        <w:rPr>
          <w:rFonts w:ascii="宋体" w:hAnsi="宋体" w:hint="eastAsia"/>
          <w:b/>
          <w:bCs/>
          <w:szCs w:val="24"/>
        </w:rPr>
      </w:pPr>
      <w:bookmarkStart w:id="936" w:name="_Toc23492"/>
      <w:bookmarkStart w:id="937" w:name="_Toc157622283"/>
      <w:bookmarkStart w:id="938" w:name="_Toc10506"/>
      <w:bookmarkStart w:id="939" w:name="_Toc434897192"/>
      <w:r w:rsidRPr="00D52933">
        <w:rPr>
          <w:rFonts w:ascii="宋体" w:hAnsi="宋体" w:hint="eastAsia"/>
          <w:b/>
          <w:bCs/>
          <w:szCs w:val="24"/>
        </w:rPr>
        <w:t>（一）项目概况</w:t>
      </w:r>
      <w:bookmarkEnd w:id="936"/>
      <w:bookmarkEnd w:id="937"/>
      <w:bookmarkEnd w:id="938"/>
    </w:p>
    <w:p w14:paraId="73049765" w14:textId="77777777" w:rsidR="002C5CB8" w:rsidRPr="00D52933" w:rsidRDefault="00000000">
      <w:pPr>
        <w:spacing w:line="360" w:lineRule="auto"/>
        <w:ind w:left="-2" w:firstLineChars="200" w:firstLine="482"/>
        <w:outlineLvl w:val="1"/>
        <w:rPr>
          <w:rFonts w:ascii="宋体" w:hAnsi="宋体" w:hint="eastAsia"/>
          <w:b/>
          <w:szCs w:val="24"/>
        </w:rPr>
      </w:pPr>
      <w:r w:rsidRPr="00D52933">
        <w:rPr>
          <w:rFonts w:ascii="宋体" w:hAnsi="宋体" w:hint="eastAsia"/>
          <w:b/>
          <w:szCs w:val="24"/>
        </w:rPr>
        <w:t>1.1 项目名称</w:t>
      </w:r>
    </w:p>
    <w:p w14:paraId="1230FD26" w14:textId="77777777" w:rsidR="002C5CB8" w:rsidRPr="00D52933" w:rsidRDefault="00000000">
      <w:pPr>
        <w:spacing w:line="360" w:lineRule="auto"/>
        <w:ind w:left="-2" w:firstLineChars="200" w:firstLine="480"/>
        <w:outlineLvl w:val="1"/>
        <w:rPr>
          <w:rFonts w:ascii="宋体" w:hAnsi="宋体" w:hint="eastAsia"/>
          <w:b/>
          <w:szCs w:val="24"/>
        </w:rPr>
      </w:pPr>
      <w:r w:rsidRPr="00D52933">
        <w:rPr>
          <w:rFonts w:ascii="宋体" w:hAnsi="宋体" w:hint="eastAsia"/>
          <w:szCs w:val="24"/>
        </w:rPr>
        <w:t>复旦大学工商管理硕士项目2026年度朋友圈投放代理服务。</w:t>
      </w:r>
    </w:p>
    <w:p w14:paraId="7C6C4D3A" w14:textId="77777777" w:rsidR="002C5CB8" w:rsidRPr="00D52933" w:rsidRDefault="00000000">
      <w:pPr>
        <w:spacing w:line="360" w:lineRule="auto"/>
        <w:ind w:left="-2" w:firstLineChars="200" w:firstLine="482"/>
        <w:outlineLvl w:val="1"/>
        <w:rPr>
          <w:rFonts w:ascii="宋体" w:hAnsi="宋体" w:hint="eastAsia"/>
          <w:b/>
          <w:szCs w:val="24"/>
        </w:rPr>
      </w:pPr>
      <w:r w:rsidRPr="00D52933">
        <w:rPr>
          <w:rFonts w:ascii="宋体" w:hAnsi="宋体" w:hint="eastAsia"/>
          <w:b/>
          <w:szCs w:val="24"/>
        </w:rPr>
        <w:t>1.2 项目总体要求</w:t>
      </w:r>
      <w:bookmarkStart w:id="940" w:name="OLE_LINK3"/>
    </w:p>
    <w:p w14:paraId="61DBB3A3" w14:textId="77777777" w:rsidR="002C5CB8" w:rsidRPr="00D52933" w:rsidRDefault="00000000">
      <w:pPr>
        <w:spacing w:line="360" w:lineRule="auto"/>
        <w:ind w:left="-2" w:firstLineChars="200" w:firstLine="480"/>
        <w:outlineLvl w:val="1"/>
        <w:rPr>
          <w:rFonts w:ascii="宋体" w:hAnsi="宋体" w:hint="eastAsia"/>
          <w:szCs w:val="24"/>
        </w:rPr>
      </w:pPr>
      <w:r w:rsidRPr="00D52933">
        <w:rPr>
          <w:rFonts w:ascii="宋体" w:hAnsi="宋体" w:hint="eastAsia"/>
          <w:szCs w:val="24"/>
        </w:rPr>
        <w:t>为满足复旦大学工商管理硕士项目品牌推广和招生引流需求，拟通过本次采购确定1家供应商，为采购人提供微信朋友圈平台推广服务，提供不得低于2500万次曝光量及不低于 2100 条有效线索。</w:t>
      </w:r>
      <w:bookmarkEnd w:id="940"/>
    </w:p>
    <w:p w14:paraId="448760F0" w14:textId="2B85D18E" w:rsidR="002C5CB8" w:rsidRPr="00D52933" w:rsidRDefault="00000000">
      <w:pPr>
        <w:spacing w:line="360" w:lineRule="auto"/>
        <w:ind w:left="-2" w:firstLineChars="200" w:firstLine="480"/>
        <w:outlineLvl w:val="1"/>
        <w:rPr>
          <w:rFonts w:ascii="宋体" w:hAnsi="宋体" w:hint="eastAsia"/>
          <w:b/>
          <w:szCs w:val="24"/>
        </w:rPr>
      </w:pPr>
      <w:r w:rsidRPr="00D52933">
        <w:rPr>
          <w:rFonts w:ascii="宋体" w:hAnsi="宋体" w:hint="eastAsia"/>
          <w:szCs w:val="24"/>
        </w:rPr>
        <w:t>本次拟投放渠道为微信朋友圈，以复旦大学工商管理硕士项目品牌推广和招生引流需求为基础，供应商负责代理媒体采购、落实、执行在微信朋友圈平台进行推广服务工作。</w:t>
      </w:r>
      <w:r w:rsidR="00B338D5" w:rsidRPr="00D52933">
        <w:rPr>
          <w:rFonts w:ascii="宋体" w:hAnsi="宋体" w:hint="eastAsia"/>
          <w:szCs w:val="24"/>
        </w:rPr>
        <w:t>供应商需在</w:t>
      </w:r>
      <w:r w:rsidR="00B338D5" w:rsidRPr="00D52933">
        <w:rPr>
          <w:rFonts w:ascii="宋体" w:hAnsi="宋体" w:cstheme="minorEastAsia" w:hint="eastAsia"/>
          <w:szCs w:val="24"/>
        </w:rPr>
        <w:t>专项推广账户（专项推广账户是指采购人在腾讯平台开设的用于推广的专用账户）预存推广费，</w:t>
      </w:r>
      <w:r w:rsidRPr="00D52933">
        <w:rPr>
          <w:rFonts w:ascii="宋体" w:hAnsi="宋体" w:hint="eastAsia"/>
          <w:szCs w:val="24"/>
        </w:rPr>
        <w:t>在微信朋友圈以图片广告、视频广告形式全方位推广展示复旦大学工商管理硕士项目品牌信息，提升项目品牌价值，从数量和质量两个维度促进项目在中国地区的招生。</w:t>
      </w:r>
    </w:p>
    <w:p w14:paraId="189EA02C" w14:textId="77777777" w:rsidR="002C5CB8" w:rsidRPr="00D52933" w:rsidRDefault="00000000">
      <w:pPr>
        <w:spacing w:line="360" w:lineRule="auto"/>
        <w:ind w:left="-2" w:firstLineChars="200" w:firstLine="482"/>
        <w:outlineLvl w:val="1"/>
        <w:rPr>
          <w:rFonts w:ascii="宋体" w:hAnsi="宋体" w:hint="eastAsia"/>
          <w:b/>
          <w:szCs w:val="24"/>
        </w:rPr>
      </w:pPr>
      <w:r w:rsidRPr="00D52933">
        <w:rPr>
          <w:rFonts w:ascii="宋体" w:hAnsi="宋体" w:hint="eastAsia"/>
          <w:b/>
          <w:szCs w:val="24"/>
        </w:rPr>
        <w:t xml:space="preserve">1.3 </w:t>
      </w:r>
      <w:r w:rsidRPr="00D52933">
        <w:rPr>
          <w:rFonts w:ascii="宋体" w:hAnsi="宋体"/>
          <w:b/>
          <w:szCs w:val="24"/>
        </w:rPr>
        <w:t>合同履行期限（服务期限）</w:t>
      </w:r>
    </w:p>
    <w:p w14:paraId="18736851" w14:textId="3AFD4EB0" w:rsidR="002C5CB8" w:rsidRPr="00D52933" w:rsidRDefault="00AE4255">
      <w:pPr>
        <w:spacing w:line="360" w:lineRule="auto"/>
        <w:ind w:left="-2" w:firstLineChars="200" w:firstLine="480"/>
        <w:outlineLvl w:val="1"/>
        <w:rPr>
          <w:rFonts w:ascii="宋体" w:hAnsi="宋体" w:hint="eastAsia"/>
          <w:b/>
          <w:szCs w:val="24"/>
        </w:rPr>
      </w:pPr>
      <w:r w:rsidRPr="00D52933">
        <w:rPr>
          <w:rFonts w:ascii="宋体" w:hAnsi="宋体" w:hint="eastAsia"/>
          <w:szCs w:val="24"/>
        </w:rPr>
        <w:t>自合同签订日期起至专项推广账面金额执行完毕（预计12个月）</w:t>
      </w:r>
      <w:bookmarkStart w:id="941" w:name="_Toc21460"/>
      <w:bookmarkStart w:id="942" w:name="_Toc21661"/>
      <w:bookmarkStart w:id="943" w:name="_Toc107908829"/>
    </w:p>
    <w:p w14:paraId="1E75A4F9" w14:textId="77777777" w:rsidR="002C5CB8" w:rsidRPr="00D52933" w:rsidRDefault="002C5CB8">
      <w:pPr>
        <w:spacing w:line="360" w:lineRule="auto"/>
        <w:ind w:firstLineChars="100" w:firstLine="240"/>
        <w:rPr>
          <w:rFonts w:ascii="宋体" w:hAnsi="宋体" w:hint="eastAsia"/>
          <w:szCs w:val="24"/>
        </w:rPr>
      </w:pPr>
    </w:p>
    <w:p w14:paraId="2246AB1E" w14:textId="77777777" w:rsidR="002C5CB8" w:rsidRPr="00D52933" w:rsidRDefault="00000000">
      <w:pPr>
        <w:spacing w:line="360" w:lineRule="auto"/>
        <w:rPr>
          <w:rFonts w:ascii="宋体" w:hAnsi="宋体" w:hint="eastAsia"/>
          <w:b/>
          <w:bCs/>
          <w:szCs w:val="24"/>
        </w:rPr>
      </w:pPr>
      <w:r w:rsidRPr="00D52933">
        <w:rPr>
          <w:rFonts w:ascii="宋体" w:hAnsi="宋体" w:hint="eastAsia"/>
          <w:b/>
          <w:bCs/>
          <w:szCs w:val="24"/>
        </w:rPr>
        <w:t>（二）采购内容</w:t>
      </w:r>
      <w:bookmarkEnd w:id="941"/>
      <w:bookmarkEnd w:id="942"/>
    </w:p>
    <w:p w14:paraId="0C1F5C64" w14:textId="77777777" w:rsidR="002C5CB8" w:rsidRPr="00D52933" w:rsidRDefault="00000000">
      <w:pPr>
        <w:spacing w:line="360" w:lineRule="auto"/>
        <w:ind w:firstLineChars="177" w:firstLine="425"/>
        <w:outlineLvl w:val="0"/>
        <w:rPr>
          <w:rFonts w:ascii="宋体" w:hAnsi="宋体" w:cstheme="minorEastAsia" w:hint="eastAsia"/>
          <w:szCs w:val="24"/>
        </w:rPr>
      </w:pPr>
      <w:bookmarkStart w:id="944" w:name="_Toc9374"/>
      <w:bookmarkStart w:id="945" w:name="_Toc18637"/>
      <w:r w:rsidRPr="00D52933">
        <w:rPr>
          <w:rFonts w:ascii="宋体" w:hAnsi="宋体" w:cstheme="minorEastAsia" w:hint="eastAsia"/>
          <w:szCs w:val="24"/>
        </w:rPr>
        <w:t>2.1 在微信朋友圈媒体平台进行复旦大学工商管理硕士项目的推广服务。</w:t>
      </w:r>
      <w:bookmarkEnd w:id="944"/>
      <w:bookmarkEnd w:id="945"/>
    </w:p>
    <w:p w14:paraId="2A282E8A" w14:textId="4EEBEBD0" w:rsidR="002C5CB8" w:rsidRPr="00D52933" w:rsidRDefault="00000000">
      <w:pPr>
        <w:spacing w:line="360" w:lineRule="auto"/>
        <w:ind w:firstLineChars="177" w:firstLine="425"/>
        <w:outlineLvl w:val="0"/>
        <w:rPr>
          <w:rFonts w:ascii="宋体" w:hAnsi="宋体" w:cstheme="minorEastAsia" w:hint="eastAsia"/>
          <w:szCs w:val="24"/>
        </w:rPr>
      </w:pPr>
      <w:bookmarkStart w:id="946" w:name="_Toc22135"/>
      <w:bookmarkStart w:id="947" w:name="_Toc22468"/>
      <w:r w:rsidRPr="00D52933">
        <w:rPr>
          <w:rFonts w:ascii="宋体" w:hAnsi="宋体" w:cstheme="minorEastAsia" w:hint="eastAsia"/>
          <w:szCs w:val="24"/>
        </w:rPr>
        <w:t>2.2 ★保证推广结果：保证推广课程的曝光量、线索数量以及线索单价，承诺线索单价出价不得高于腾讯广告平台系统“建议出价”的5%。承诺提供曝光量不得低于25</w:t>
      </w:r>
      <w:r w:rsidRPr="00D52933">
        <w:rPr>
          <w:rFonts w:ascii="宋体" w:hAnsi="宋体" w:cstheme="minorEastAsia"/>
          <w:szCs w:val="24"/>
        </w:rPr>
        <w:t>00</w:t>
      </w:r>
      <w:r w:rsidRPr="00D52933">
        <w:rPr>
          <w:rFonts w:ascii="宋体" w:hAnsi="宋体" w:cstheme="minorEastAsia" w:hint="eastAsia"/>
          <w:szCs w:val="24"/>
        </w:rPr>
        <w:t>万次，符合采购人要求的有效表单线索不得低于2100条（有效表单线索是指:与项目课程目标人群相符、可转化的潜在客户线索，且收集到真实有效的信息，如电话，电子邮件等个人相关信息）</w:t>
      </w:r>
      <w:r w:rsidRPr="00D52933">
        <w:rPr>
          <w:rFonts w:ascii="宋体" w:hAnsi="宋体" w:cstheme="minorEastAsia" w:hint="eastAsia"/>
          <w:b/>
          <w:bCs/>
          <w:szCs w:val="24"/>
        </w:rPr>
        <w:t>（需提供承诺函）</w:t>
      </w:r>
      <w:r w:rsidRPr="00D52933">
        <w:rPr>
          <w:rFonts w:ascii="宋体" w:hAnsi="宋体" w:cstheme="minorEastAsia" w:hint="eastAsia"/>
          <w:szCs w:val="24"/>
        </w:rPr>
        <w:t>。</w:t>
      </w:r>
      <w:bookmarkEnd w:id="946"/>
      <w:bookmarkEnd w:id="947"/>
    </w:p>
    <w:p w14:paraId="628E1F2D" w14:textId="77777777" w:rsidR="002C5CB8" w:rsidRPr="00D52933" w:rsidRDefault="00000000">
      <w:pPr>
        <w:spacing w:line="360" w:lineRule="auto"/>
        <w:ind w:firstLineChars="177" w:firstLine="425"/>
        <w:outlineLvl w:val="0"/>
        <w:rPr>
          <w:rFonts w:ascii="宋体" w:hAnsi="宋体" w:cstheme="minorEastAsia" w:hint="eastAsia"/>
          <w:szCs w:val="24"/>
        </w:rPr>
      </w:pPr>
      <w:bookmarkStart w:id="948" w:name="_Toc16888"/>
      <w:bookmarkStart w:id="949" w:name="_Toc7285"/>
      <w:r w:rsidRPr="00D52933">
        <w:rPr>
          <w:rFonts w:ascii="宋体" w:hAnsi="宋体" w:cstheme="minorEastAsia" w:hint="eastAsia"/>
          <w:szCs w:val="24"/>
        </w:rPr>
        <w:t>2.3 调整优化账户：通过调整优化微信广告账户内容提升账户推广效果（包括但不限于调整兴趣关键词、调整出价、调整创意、调整覆盖区域、调整投放人群等）。</w:t>
      </w:r>
      <w:bookmarkEnd w:id="948"/>
      <w:bookmarkEnd w:id="949"/>
    </w:p>
    <w:p w14:paraId="014EE049" w14:textId="77777777" w:rsidR="002C5CB8" w:rsidRPr="00D52933" w:rsidRDefault="00000000">
      <w:pPr>
        <w:spacing w:line="360" w:lineRule="auto"/>
        <w:ind w:firstLineChars="177" w:firstLine="425"/>
        <w:outlineLvl w:val="0"/>
        <w:rPr>
          <w:rFonts w:ascii="宋体" w:hAnsi="宋体" w:cstheme="minorEastAsia" w:hint="eastAsia"/>
          <w:szCs w:val="24"/>
        </w:rPr>
      </w:pPr>
      <w:bookmarkStart w:id="950" w:name="_Toc2153"/>
      <w:bookmarkStart w:id="951" w:name="_Toc2021"/>
      <w:r w:rsidRPr="00D52933">
        <w:rPr>
          <w:rFonts w:ascii="宋体" w:hAnsi="宋体" w:cstheme="minorEastAsia" w:hint="eastAsia"/>
          <w:szCs w:val="24"/>
        </w:rPr>
        <w:t>2.4 广告素材设计：根据采购人的需求进行广告内容设计制作。</w:t>
      </w:r>
      <w:bookmarkEnd w:id="950"/>
      <w:bookmarkEnd w:id="951"/>
    </w:p>
    <w:p w14:paraId="49FF0951" w14:textId="77777777" w:rsidR="002C5CB8" w:rsidRPr="00D52933" w:rsidRDefault="00000000">
      <w:pPr>
        <w:spacing w:line="360" w:lineRule="auto"/>
        <w:ind w:firstLineChars="177" w:firstLine="425"/>
        <w:outlineLvl w:val="0"/>
        <w:rPr>
          <w:rFonts w:ascii="宋体" w:hAnsi="宋体" w:cstheme="minorEastAsia" w:hint="eastAsia"/>
          <w:szCs w:val="24"/>
        </w:rPr>
      </w:pPr>
      <w:bookmarkStart w:id="952" w:name="_Toc1772"/>
      <w:bookmarkStart w:id="953" w:name="_Toc23867"/>
      <w:r w:rsidRPr="00D52933">
        <w:rPr>
          <w:rFonts w:ascii="宋体" w:hAnsi="宋体" w:cstheme="minorEastAsia" w:hint="eastAsia"/>
          <w:szCs w:val="24"/>
        </w:rPr>
        <w:t>2.5 数据反馈复盘：按要求按时反馈推广数据报表。</w:t>
      </w:r>
      <w:bookmarkEnd w:id="952"/>
      <w:bookmarkEnd w:id="953"/>
    </w:p>
    <w:p w14:paraId="58153620" w14:textId="77777777" w:rsidR="002C5CB8" w:rsidRPr="00D52933" w:rsidRDefault="002C5CB8">
      <w:pPr>
        <w:pStyle w:val="TOC1"/>
        <w:spacing w:before="0" w:line="360" w:lineRule="auto"/>
        <w:rPr>
          <w:rFonts w:ascii="宋体" w:eastAsia="宋体" w:hAnsi="宋体" w:hint="eastAsia"/>
          <w:szCs w:val="24"/>
        </w:rPr>
      </w:pPr>
    </w:p>
    <w:p w14:paraId="40CA5CCA" w14:textId="77777777" w:rsidR="002C5CB8" w:rsidRPr="00D52933" w:rsidRDefault="00000000">
      <w:pPr>
        <w:spacing w:line="360" w:lineRule="auto"/>
        <w:ind w:left="-2"/>
        <w:outlineLvl w:val="1"/>
        <w:rPr>
          <w:rFonts w:ascii="宋体" w:hAnsi="宋体" w:hint="eastAsia"/>
          <w:b/>
          <w:szCs w:val="24"/>
        </w:rPr>
      </w:pPr>
      <w:r w:rsidRPr="00D52933">
        <w:rPr>
          <w:rFonts w:ascii="宋体" w:hAnsi="宋体" w:hint="eastAsia"/>
          <w:b/>
          <w:szCs w:val="24"/>
        </w:rPr>
        <w:lastRenderedPageBreak/>
        <w:t>（三）服务要求</w:t>
      </w:r>
    </w:p>
    <w:p w14:paraId="2E569231" w14:textId="77777777" w:rsidR="002C5CB8" w:rsidRPr="00D52933" w:rsidRDefault="00000000">
      <w:pPr>
        <w:spacing w:line="360" w:lineRule="auto"/>
        <w:ind w:firstLineChars="177" w:firstLine="425"/>
        <w:outlineLvl w:val="0"/>
        <w:rPr>
          <w:rFonts w:ascii="宋体" w:hAnsi="宋体" w:cstheme="minorEastAsia" w:hint="eastAsia"/>
          <w:szCs w:val="24"/>
        </w:rPr>
      </w:pPr>
      <w:bookmarkStart w:id="954" w:name="_Toc4048"/>
      <w:bookmarkStart w:id="955" w:name="_Toc2487"/>
      <w:r w:rsidRPr="00D52933">
        <w:rPr>
          <w:rFonts w:ascii="宋体" w:hAnsi="宋体" w:cstheme="minorEastAsia" w:hint="eastAsia"/>
          <w:szCs w:val="24"/>
        </w:rPr>
        <w:t>3.1 供应商遵照采购人需求，在微信朋友圈进行发布微信朋友圈推广及广告优化服务，包括但不限于安排项目对接负责人（项目经理）、安排运营团队、协调投放资源、协调投放时段等。</w:t>
      </w:r>
      <w:bookmarkEnd w:id="954"/>
      <w:bookmarkEnd w:id="955"/>
    </w:p>
    <w:p w14:paraId="4A332F5A" w14:textId="77777777" w:rsidR="002C5CB8" w:rsidRPr="00D52933" w:rsidRDefault="00000000">
      <w:pPr>
        <w:spacing w:line="360" w:lineRule="auto"/>
        <w:ind w:firstLineChars="177" w:firstLine="425"/>
        <w:outlineLvl w:val="0"/>
        <w:rPr>
          <w:rFonts w:ascii="宋体" w:hAnsi="宋体" w:cstheme="minorEastAsia" w:hint="eastAsia"/>
          <w:szCs w:val="24"/>
        </w:rPr>
      </w:pPr>
      <w:bookmarkStart w:id="956" w:name="_Toc25721"/>
      <w:bookmarkStart w:id="957" w:name="_Toc14857"/>
      <w:r w:rsidRPr="00D52933">
        <w:rPr>
          <w:rFonts w:ascii="宋体" w:hAnsi="宋体" w:cstheme="minorEastAsia" w:hint="eastAsia"/>
          <w:szCs w:val="24"/>
        </w:rPr>
        <w:t>3.2 供应商应对复旦大学工商管理硕士项目的目标人群和课程卖点有充分且深刻的理解，并对推广方案的人群标签提出专业性建议。</w:t>
      </w:r>
      <w:bookmarkEnd w:id="956"/>
      <w:bookmarkEnd w:id="957"/>
    </w:p>
    <w:p w14:paraId="28AC6976" w14:textId="77777777" w:rsidR="002C5CB8" w:rsidRPr="00D52933" w:rsidRDefault="00000000">
      <w:pPr>
        <w:spacing w:line="360" w:lineRule="auto"/>
        <w:ind w:firstLineChars="177" w:firstLine="425"/>
        <w:outlineLvl w:val="0"/>
        <w:rPr>
          <w:rFonts w:ascii="宋体" w:hAnsi="宋体" w:cstheme="minorEastAsia" w:hint="eastAsia"/>
          <w:szCs w:val="24"/>
        </w:rPr>
      </w:pPr>
      <w:bookmarkStart w:id="958" w:name="_Toc17022"/>
      <w:bookmarkStart w:id="959" w:name="_Toc13857"/>
      <w:r w:rsidRPr="00D52933">
        <w:rPr>
          <w:rFonts w:ascii="宋体" w:hAnsi="宋体" w:cstheme="minorEastAsia" w:hint="eastAsia"/>
          <w:szCs w:val="24"/>
        </w:rPr>
        <w:t>3.3 供应商遵照采购人需求，在合作期限内，供应商应根据采购人的素材要求及时做出响应。具体服务响应时间要求：</w:t>
      </w:r>
      <w:bookmarkEnd w:id="958"/>
      <w:bookmarkEnd w:id="959"/>
    </w:p>
    <w:p w14:paraId="79569E91" w14:textId="5C6AD8E1" w:rsidR="002C5CB8" w:rsidRPr="00D52933" w:rsidRDefault="00000000">
      <w:pPr>
        <w:pStyle w:val="TOC1"/>
        <w:spacing w:before="0" w:line="360" w:lineRule="auto"/>
        <w:ind w:left="-142" w:firstLineChars="236" w:firstLine="566"/>
        <w:rPr>
          <w:rFonts w:ascii="宋体" w:eastAsia="宋体" w:hAnsi="宋体" w:hint="eastAsia"/>
          <w:szCs w:val="24"/>
        </w:rPr>
      </w:pPr>
      <w:r w:rsidRPr="00D52933">
        <w:rPr>
          <w:rFonts w:ascii="宋体" w:eastAsia="宋体" w:hAnsi="宋体" w:hint="eastAsia"/>
          <w:szCs w:val="24"/>
        </w:rPr>
        <w:t xml:space="preserve">（1） 接到采购人通知后 </w:t>
      </w:r>
      <w:r w:rsidR="00F8079A">
        <w:rPr>
          <w:rFonts w:ascii="宋体" w:eastAsia="宋体" w:hAnsi="宋体" w:hint="eastAsia"/>
          <w:szCs w:val="24"/>
        </w:rPr>
        <w:t>5</w:t>
      </w:r>
      <w:r w:rsidRPr="00D52933">
        <w:rPr>
          <w:rFonts w:ascii="宋体" w:eastAsia="宋体" w:hAnsi="宋体" w:hint="eastAsia"/>
          <w:szCs w:val="24"/>
        </w:rPr>
        <w:t xml:space="preserve"> 个工作日内，供应商完成账户</w:t>
      </w:r>
      <w:r w:rsidR="00FB19AC" w:rsidRPr="00D52933">
        <w:rPr>
          <w:rFonts w:ascii="宋体" w:eastAsia="宋体" w:hAnsi="宋体" w:hint="eastAsia"/>
          <w:szCs w:val="24"/>
        </w:rPr>
        <w:t>预存工作</w:t>
      </w:r>
      <w:r w:rsidRPr="00D52933">
        <w:rPr>
          <w:rFonts w:ascii="宋体" w:eastAsia="宋体" w:hAnsi="宋体" w:hint="eastAsia"/>
          <w:szCs w:val="24"/>
        </w:rPr>
        <w:t>，并与采购人进行沟通确认每轮投放线索预期目标。</w:t>
      </w:r>
    </w:p>
    <w:p w14:paraId="0B0E248E" w14:textId="77777777" w:rsidR="002C5CB8" w:rsidRPr="00D52933" w:rsidRDefault="00000000">
      <w:pPr>
        <w:pStyle w:val="TOC1"/>
        <w:spacing w:before="0" w:line="360" w:lineRule="auto"/>
        <w:ind w:left="-142" w:firstLineChars="236" w:firstLine="566"/>
        <w:rPr>
          <w:rFonts w:ascii="宋体" w:eastAsia="宋体" w:hAnsi="宋体" w:hint="eastAsia"/>
          <w:szCs w:val="24"/>
        </w:rPr>
      </w:pPr>
      <w:r w:rsidRPr="00D52933">
        <w:rPr>
          <w:rFonts w:ascii="宋体" w:eastAsia="宋体" w:hAnsi="宋体" w:hint="eastAsia"/>
          <w:szCs w:val="24"/>
        </w:rPr>
        <w:t>（2） 上一个节点完成后 5 个工作日内，供应商按照采购人需求，准备各项上线素材并提供设计备案，包括但不限于入口标题、入口图片、短视频剪辑、落地页文案/设计/制作等。</w:t>
      </w:r>
    </w:p>
    <w:p w14:paraId="389D0313" w14:textId="77777777" w:rsidR="002C5CB8" w:rsidRPr="00D52933" w:rsidRDefault="00000000">
      <w:pPr>
        <w:pStyle w:val="TOC1"/>
        <w:spacing w:before="0" w:line="360" w:lineRule="auto"/>
        <w:ind w:left="-142" w:firstLineChars="236" w:firstLine="566"/>
        <w:rPr>
          <w:rFonts w:ascii="宋体" w:eastAsia="宋体" w:hAnsi="宋体" w:hint="eastAsia"/>
          <w:szCs w:val="24"/>
        </w:rPr>
      </w:pPr>
      <w:r w:rsidRPr="00D52933">
        <w:rPr>
          <w:rFonts w:ascii="宋体" w:eastAsia="宋体" w:hAnsi="宋体" w:hint="eastAsia"/>
          <w:szCs w:val="24"/>
        </w:rPr>
        <w:t>（3） 上一个节点完成后 1 个工作日内，供应商按照采购人需求完成人群定向工作。</w:t>
      </w:r>
    </w:p>
    <w:p w14:paraId="7A8BBF2C" w14:textId="77777777" w:rsidR="002C5CB8" w:rsidRPr="00D52933" w:rsidRDefault="00000000">
      <w:pPr>
        <w:pStyle w:val="TOC1"/>
        <w:spacing w:before="0" w:line="360" w:lineRule="auto"/>
        <w:ind w:left="-142" w:firstLineChars="236" w:firstLine="566"/>
        <w:rPr>
          <w:rFonts w:ascii="宋体" w:eastAsia="宋体" w:hAnsi="宋体" w:hint="eastAsia"/>
          <w:szCs w:val="24"/>
        </w:rPr>
      </w:pPr>
      <w:r w:rsidRPr="00D52933">
        <w:rPr>
          <w:rFonts w:ascii="宋体" w:eastAsia="宋体" w:hAnsi="宋体" w:hint="eastAsia"/>
          <w:szCs w:val="24"/>
        </w:rPr>
        <w:t>（4） 上一个节点完成后 3 个工作日内，供应商完成素材上线、启动推广工作，包括账户搭建工作、素材上传、素材审核、素材正式上线等，工作过程中，中标人需及时向采购人反馈相关信息。</w:t>
      </w:r>
    </w:p>
    <w:p w14:paraId="5E3201EE" w14:textId="77777777" w:rsidR="002C5CB8" w:rsidRPr="00D52933" w:rsidRDefault="00000000">
      <w:pPr>
        <w:pStyle w:val="TOC1"/>
        <w:spacing w:before="0" w:line="360" w:lineRule="auto"/>
        <w:ind w:left="-142" w:firstLineChars="236" w:firstLine="566"/>
        <w:rPr>
          <w:rFonts w:ascii="宋体" w:eastAsia="宋体" w:hAnsi="宋体" w:hint="eastAsia"/>
          <w:szCs w:val="24"/>
        </w:rPr>
      </w:pPr>
      <w:r w:rsidRPr="00D52933">
        <w:rPr>
          <w:rFonts w:ascii="宋体" w:eastAsia="宋体" w:hAnsi="宋体" w:hint="eastAsia"/>
          <w:szCs w:val="24"/>
        </w:rPr>
        <w:t>（5） 素材正式上线起，供应商需每日完成数据收集、数据整理工作，并制作 Leads日报和数据日报提供给采购人，包括但不限于总曝光次数、点击次数、点击率、线索成本等。</w:t>
      </w:r>
    </w:p>
    <w:p w14:paraId="3F80E68C" w14:textId="77777777" w:rsidR="002C5CB8" w:rsidRPr="00D52933" w:rsidRDefault="00000000">
      <w:pPr>
        <w:pStyle w:val="TOC1"/>
        <w:spacing w:before="0" w:line="360" w:lineRule="auto"/>
        <w:ind w:left="-142" w:firstLineChars="236" w:firstLine="566"/>
        <w:rPr>
          <w:rFonts w:ascii="宋体" w:eastAsia="宋体" w:hAnsi="宋体" w:hint="eastAsia"/>
          <w:szCs w:val="24"/>
        </w:rPr>
      </w:pPr>
      <w:r w:rsidRPr="00D52933">
        <w:rPr>
          <w:rFonts w:ascii="宋体" w:eastAsia="宋体" w:hAnsi="宋体" w:hint="eastAsia"/>
          <w:szCs w:val="24"/>
        </w:rPr>
        <w:t>（6） 供应商需每周完成数据标注、数据分析，并根据周数据向采购人反馈 Leads 数量/质量等维度分析。</w:t>
      </w:r>
    </w:p>
    <w:p w14:paraId="4F194F97" w14:textId="77777777" w:rsidR="002C5CB8" w:rsidRPr="00D52933" w:rsidRDefault="00000000">
      <w:pPr>
        <w:pStyle w:val="TOC1"/>
        <w:spacing w:before="0" w:line="360" w:lineRule="auto"/>
        <w:ind w:left="-142" w:firstLineChars="236" w:firstLine="566"/>
        <w:rPr>
          <w:rFonts w:ascii="宋体" w:eastAsia="宋体" w:hAnsi="宋体" w:hint="eastAsia"/>
          <w:szCs w:val="24"/>
        </w:rPr>
      </w:pPr>
      <w:r w:rsidRPr="00D52933">
        <w:rPr>
          <w:rFonts w:ascii="宋体" w:eastAsia="宋体" w:hAnsi="宋体" w:hint="eastAsia"/>
          <w:szCs w:val="24"/>
        </w:rPr>
        <w:t>（7） 根据每日数据分析结果，根据采购人需求，供应商须在 1 个工作日内响应，并向采购人提供优化策略，制作符合优化策略的素材与投放计划、添加 DMP 人群包，经采购人确认后，再次启动新一轮素材投放，提交审核，并安排上线推广。</w:t>
      </w:r>
    </w:p>
    <w:p w14:paraId="190F3FAE" w14:textId="77777777" w:rsidR="002C5CB8" w:rsidRPr="00D52933" w:rsidRDefault="00000000">
      <w:pPr>
        <w:pStyle w:val="TOC1"/>
        <w:spacing w:before="0" w:line="360" w:lineRule="auto"/>
        <w:ind w:left="-142" w:firstLineChars="236" w:firstLine="566"/>
        <w:rPr>
          <w:rFonts w:ascii="宋体" w:eastAsia="宋体" w:hAnsi="宋体" w:hint="eastAsia"/>
          <w:szCs w:val="24"/>
        </w:rPr>
      </w:pPr>
      <w:r w:rsidRPr="00D52933">
        <w:rPr>
          <w:rFonts w:ascii="宋体" w:eastAsia="宋体" w:hAnsi="宋体" w:hint="eastAsia"/>
          <w:szCs w:val="24"/>
        </w:rPr>
        <w:t>（8） 合同期间，供应商需根据采购人需求、招生周期、预算金额等，实时向采购人提供线上最新数据动态，优化、执行投放策略，并及时反馈数据。</w:t>
      </w:r>
    </w:p>
    <w:p w14:paraId="790AB84B" w14:textId="77777777" w:rsidR="002C5CB8" w:rsidRPr="00D52933" w:rsidRDefault="00000000">
      <w:pPr>
        <w:pStyle w:val="TOC1"/>
        <w:spacing w:before="0" w:line="360" w:lineRule="auto"/>
        <w:ind w:left="-142" w:firstLineChars="236" w:firstLine="566"/>
        <w:rPr>
          <w:rFonts w:ascii="宋体" w:eastAsia="宋体" w:hAnsi="宋体" w:hint="eastAsia"/>
          <w:szCs w:val="24"/>
        </w:rPr>
      </w:pPr>
      <w:r w:rsidRPr="00D52933">
        <w:rPr>
          <w:rFonts w:ascii="宋体" w:eastAsia="宋体" w:hAnsi="宋体" w:hint="eastAsia"/>
          <w:szCs w:val="24"/>
        </w:rPr>
        <w:t>（9） 供应商需每月向采购人提交各项目投放分析汇总报告。</w:t>
      </w:r>
    </w:p>
    <w:p w14:paraId="2B4D1D64" w14:textId="77777777" w:rsidR="002C5CB8" w:rsidRPr="00D52933" w:rsidRDefault="00000000">
      <w:pPr>
        <w:spacing w:line="360" w:lineRule="auto"/>
        <w:ind w:firstLineChars="177" w:firstLine="425"/>
        <w:outlineLvl w:val="0"/>
        <w:rPr>
          <w:rFonts w:ascii="宋体" w:hAnsi="宋体" w:cstheme="minorEastAsia" w:hint="eastAsia"/>
          <w:szCs w:val="24"/>
        </w:rPr>
      </w:pPr>
      <w:bookmarkStart w:id="960" w:name="_Toc28863"/>
      <w:bookmarkStart w:id="961" w:name="_Toc13626"/>
      <w:r w:rsidRPr="00D52933">
        <w:rPr>
          <w:rFonts w:ascii="宋体" w:hAnsi="宋体" w:cstheme="minorEastAsia" w:hint="eastAsia"/>
          <w:szCs w:val="24"/>
        </w:rPr>
        <w:t>3.4 供应商需清晰了解竞品情况，提供有效解决应对方案，并根据竞品投放情况，完善投放方案。</w:t>
      </w:r>
      <w:bookmarkEnd w:id="960"/>
      <w:bookmarkEnd w:id="961"/>
    </w:p>
    <w:p w14:paraId="486D60D1" w14:textId="77777777" w:rsidR="002C5CB8" w:rsidRPr="00D52933" w:rsidRDefault="00000000">
      <w:pPr>
        <w:spacing w:line="360" w:lineRule="auto"/>
        <w:ind w:firstLineChars="177" w:firstLine="425"/>
        <w:outlineLvl w:val="0"/>
        <w:rPr>
          <w:rFonts w:ascii="宋体" w:hAnsi="宋体" w:cstheme="minorEastAsia" w:hint="eastAsia"/>
          <w:szCs w:val="24"/>
        </w:rPr>
      </w:pPr>
      <w:bookmarkStart w:id="962" w:name="_Toc4992"/>
      <w:bookmarkStart w:id="963" w:name="_Toc29375"/>
      <w:r w:rsidRPr="00D52933">
        <w:rPr>
          <w:rFonts w:ascii="宋体" w:hAnsi="宋体" w:cstheme="minorEastAsia" w:hint="eastAsia"/>
          <w:szCs w:val="24"/>
        </w:rPr>
        <w:t>3.5 若因供应商自身原因给采购人造成损失的，供应商应承担相应责任，两个工作日内</w:t>
      </w:r>
      <w:r w:rsidRPr="00D52933">
        <w:rPr>
          <w:rFonts w:ascii="宋体" w:hAnsi="宋体" w:cstheme="minorEastAsia" w:hint="eastAsia"/>
          <w:szCs w:val="24"/>
        </w:rPr>
        <w:lastRenderedPageBreak/>
        <w:t>提出解决方案。</w:t>
      </w:r>
      <w:bookmarkEnd w:id="962"/>
      <w:bookmarkEnd w:id="963"/>
    </w:p>
    <w:p w14:paraId="27280373" w14:textId="312D05AF" w:rsidR="002C5CB8" w:rsidRPr="00D52933" w:rsidRDefault="00000000">
      <w:pPr>
        <w:spacing w:line="360" w:lineRule="auto"/>
        <w:ind w:firstLineChars="177" w:firstLine="425"/>
        <w:outlineLvl w:val="0"/>
        <w:rPr>
          <w:rFonts w:ascii="宋体" w:hAnsi="宋体" w:cstheme="minorEastAsia" w:hint="eastAsia"/>
          <w:szCs w:val="24"/>
        </w:rPr>
      </w:pPr>
      <w:bookmarkStart w:id="964" w:name="_Toc2804"/>
      <w:bookmarkStart w:id="965" w:name="_Toc20323"/>
      <w:r w:rsidRPr="00D52933">
        <w:rPr>
          <w:rFonts w:ascii="宋体" w:hAnsi="宋体" w:cstheme="minorEastAsia" w:hint="eastAsia"/>
          <w:szCs w:val="24"/>
        </w:rPr>
        <w:t>3.6 若供应商在当月提供的线索中有10%为无效线索（指联系方式为空号、停机或错误号码、完全无意向客户），采购人有权提前终止合同执行，并重新采购。</w:t>
      </w:r>
      <w:bookmarkEnd w:id="964"/>
      <w:bookmarkEnd w:id="965"/>
      <w:r w:rsidR="00960F36" w:rsidRPr="00CF4D4D">
        <w:rPr>
          <w:rFonts w:asciiTheme="minorEastAsia" w:eastAsiaTheme="minorEastAsia" w:hAnsiTheme="minorEastAsia" w:cstheme="minorEastAsia" w:hint="eastAsia"/>
        </w:rPr>
        <w:t>乙方需退还甲方已付款的相应金额。</w:t>
      </w:r>
    </w:p>
    <w:p w14:paraId="45191E3B" w14:textId="1245D6E0" w:rsidR="002C5CB8" w:rsidRPr="00D52933" w:rsidRDefault="00000000">
      <w:pPr>
        <w:spacing w:line="360" w:lineRule="auto"/>
        <w:ind w:firstLineChars="177" w:firstLine="425"/>
        <w:outlineLvl w:val="0"/>
        <w:rPr>
          <w:rFonts w:ascii="宋体" w:hAnsi="宋体" w:cstheme="minorEastAsia" w:hint="eastAsia"/>
          <w:szCs w:val="24"/>
        </w:rPr>
      </w:pPr>
      <w:r w:rsidRPr="00D52933">
        <w:rPr>
          <w:rFonts w:ascii="宋体" w:hAnsi="宋体" w:cstheme="minorEastAsia" w:hint="eastAsia"/>
          <w:szCs w:val="24"/>
        </w:rPr>
        <w:t>3.7 当合同履行结束，成交供应商提供的</w:t>
      </w:r>
      <w:r w:rsidR="0012272E" w:rsidRPr="00D52933">
        <w:rPr>
          <w:rFonts w:asciiTheme="minorEastAsia" w:eastAsiaTheme="minorEastAsia" w:hAnsiTheme="minorEastAsia" w:cstheme="minorEastAsia" w:hint="eastAsia"/>
          <w:szCs w:val="24"/>
        </w:rPr>
        <w:t>曝光量或提供的符合甲方要求的表单线索低于</w:t>
      </w:r>
      <w:r w:rsidR="00C95094" w:rsidRPr="00D52933">
        <w:rPr>
          <w:rFonts w:ascii="宋体" w:hAnsi="宋体" w:cstheme="minorEastAsia" w:hint="eastAsia"/>
          <w:szCs w:val="24"/>
        </w:rPr>
        <w:t>低于约定的指标时</w:t>
      </w:r>
      <w:r w:rsidRPr="00D52933">
        <w:rPr>
          <w:rFonts w:ascii="宋体" w:hAnsi="宋体" w:cstheme="minorEastAsia" w:hint="eastAsia"/>
          <w:szCs w:val="24"/>
        </w:rPr>
        <w:t>，成交供应商</w:t>
      </w:r>
      <w:r w:rsidR="00FB19AC" w:rsidRPr="00D52933">
        <w:rPr>
          <w:rFonts w:ascii="宋体" w:hAnsi="宋体" w:cstheme="minorEastAsia" w:hint="eastAsia"/>
          <w:szCs w:val="24"/>
        </w:rPr>
        <w:t>应赔偿采购人相当于合同总金额 10%的违约金</w:t>
      </w:r>
      <w:r w:rsidRPr="00D52933">
        <w:rPr>
          <w:rFonts w:ascii="宋体" w:hAnsi="宋体" w:cstheme="minorEastAsia" w:hint="eastAsia"/>
          <w:szCs w:val="24"/>
        </w:rPr>
        <w:t>。</w:t>
      </w:r>
    </w:p>
    <w:p w14:paraId="29D64FD3" w14:textId="121E823E" w:rsidR="00B338D5" w:rsidRPr="00D52933" w:rsidRDefault="003D3CEB" w:rsidP="00B338D5">
      <w:pPr>
        <w:spacing w:line="360" w:lineRule="auto"/>
        <w:ind w:firstLineChars="177" w:firstLine="425"/>
        <w:outlineLvl w:val="0"/>
        <w:rPr>
          <w:rFonts w:ascii="宋体" w:hAnsi="宋体" w:cstheme="minorEastAsia" w:hint="eastAsia"/>
          <w:szCs w:val="24"/>
        </w:rPr>
      </w:pPr>
      <w:r w:rsidRPr="001B0828">
        <w:rPr>
          <w:rFonts w:ascii="宋体" w:hAnsi="宋体" w:cstheme="minorEastAsia" w:hint="eastAsia"/>
          <w:szCs w:val="24"/>
        </w:rPr>
        <w:t xml:space="preserve">3.8 </w:t>
      </w:r>
      <w:r w:rsidR="000F62FA" w:rsidRPr="001B0828">
        <w:rPr>
          <w:rFonts w:ascii="宋体" w:hAnsi="宋体" w:cstheme="minorEastAsia" w:hint="eastAsia"/>
          <w:szCs w:val="24"/>
        </w:rPr>
        <w:t>★</w:t>
      </w:r>
      <w:r w:rsidR="00B807CA" w:rsidRPr="001B0828">
        <w:rPr>
          <w:rFonts w:ascii="宋体" w:hAnsi="宋体" w:cstheme="minorEastAsia" w:hint="eastAsia"/>
          <w:szCs w:val="24"/>
        </w:rPr>
        <w:t>供应商须</w:t>
      </w:r>
      <w:r w:rsidR="000C3938">
        <w:rPr>
          <w:rFonts w:ascii="宋体" w:hAnsi="宋体" w:cstheme="minorEastAsia" w:hint="eastAsia"/>
          <w:szCs w:val="24"/>
        </w:rPr>
        <w:t>在接到采购人通知后</w:t>
      </w:r>
      <w:r w:rsidR="00F8079A">
        <w:rPr>
          <w:rFonts w:ascii="宋体" w:hAnsi="宋体" w:cstheme="minorEastAsia" w:hint="eastAsia"/>
          <w:szCs w:val="24"/>
        </w:rPr>
        <w:t>5</w:t>
      </w:r>
      <w:r w:rsidR="000C3938">
        <w:rPr>
          <w:rFonts w:ascii="宋体" w:hAnsi="宋体" w:cstheme="minorEastAsia" w:hint="eastAsia"/>
          <w:szCs w:val="24"/>
        </w:rPr>
        <w:t>个工作日</w:t>
      </w:r>
      <w:r w:rsidR="003C738C" w:rsidRPr="001B0828">
        <w:rPr>
          <w:rFonts w:ascii="宋体" w:hAnsi="宋体" w:cstheme="minorEastAsia" w:hint="eastAsia"/>
          <w:szCs w:val="24"/>
        </w:rPr>
        <w:t>内</w:t>
      </w:r>
      <w:r w:rsidR="000F62FA" w:rsidRPr="001B0828">
        <w:rPr>
          <w:rFonts w:ascii="宋体" w:hAnsi="宋体" w:cstheme="minorEastAsia" w:hint="eastAsia"/>
          <w:szCs w:val="24"/>
        </w:rPr>
        <w:t>一次性在</w:t>
      </w:r>
      <w:r w:rsidR="00B807CA" w:rsidRPr="001B0828">
        <w:rPr>
          <w:rFonts w:ascii="宋体" w:hAnsi="宋体" w:cstheme="minorEastAsia" w:hint="eastAsia"/>
          <w:szCs w:val="24"/>
        </w:rPr>
        <w:t>采购</w:t>
      </w:r>
      <w:r w:rsidR="000F62FA" w:rsidRPr="001B0828">
        <w:rPr>
          <w:rFonts w:ascii="宋体" w:hAnsi="宋体" w:cstheme="minorEastAsia" w:hint="eastAsia"/>
          <w:szCs w:val="24"/>
        </w:rPr>
        <w:t>人</w:t>
      </w:r>
      <w:r w:rsidR="00B807CA" w:rsidRPr="001B0828">
        <w:rPr>
          <w:rFonts w:ascii="宋体" w:hAnsi="宋体" w:cstheme="minorEastAsia" w:hint="eastAsia"/>
          <w:szCs w:val="24"/>
        </w:rPr>
        <w:t>指定</w:t>
      </w:r>
      <w:r w:rsidR="000F62FA" w:rsidRPr="001B0828">
        <w:rPr>
          <w:rFonts w:ascii="宋体" w:hAnsi="宋体" w:cstheme="minorEastAsia" w:hint="eastAsia"/>
          <w:szCs w:val="24"/>
        </w:rPr>
        <w:t>的</w:t>
      </w:r>
      <w:r w:rsidR="00FB19AC" w:rsidRPr="001B0828">
        <w:rPr>
          <w:rFonts w:ascii="宋体" w:hAnsi="宋体" w:cstheme="minorEastAsia" w:hint="eastAsia"/>
          <w:szCs w:val="24"/>
        </w:rPr>
        <w:t>专项推广账户</w:t>
      </w:r>
      <w:r w:rsidR="000F62FA" w:rsidRPr="001B0828">
        <w:rPr>
          <w:rFonts w:ascii="宋体" w:hAnsi="宋体" w:cstheme="minorEastAsia" w:hint="eastAsia"/>
          <w:szCs w:val="24"/>
        </w:rPr>
        <w:t>预存推广费，账面金额不少于89万元。（提供承诺函）</w:t>
      </w:r>
    </w:p>
    <w:p w14:paraId="6FA993E6" w14:textId="77777777" w:rsidR="002C5CB8" w:rsidRPr="00D52933" w:rsidRDefault="002C5CB8">
      <w:pPr>
        <w:spacing w:line="360" w:lineRule="auto"/>
        <w:ind w:leftChars="-118" w:left="-283"/>
        <w:outlineLvl w:val="0"/>
        <w:rPr>
          <w:rFonts w:ascii="宋体" w:hAnsi="宋体" w:cstheme="minorEastAsia" w:hint="eastAsia"/>
          <w:szCs w:val="24"/>
        </w:rPr>
      </w:pPr>
    </w:p>
    <w:bookmarkEnd w:id="943"/>
    <w:p w14:paraId="579BCFEC" w14:textId="77777777" w:rsidR="002C5CB8" w:rsidRPr="00D52933" w:rsidRDefault="00000000">
      <w:pPr>
        <w:spacing w:line="360" w:lineRule="auto"/>
        <w:ind w:left="-2"/>
        <w:outlineLvl w:val="1"/>
        <w:rPr>
          <w:rFonts w:ascii="宋体" w:hAnsi="宋体" w:hint="eastAsia"/>
          <w:b/>
          <w:szCs w:val="24"/>
        </w:rPr>
      </w:pPr>
      <w:r w:rsidRPr="00D52933">
        <w:rPr>
          <w:rFonts w:ascii="宋体" w:hAnsi="宋体" w:hint="eastAsia"/>
          <w:b/>
          <w:szCs w:val="24"/>
        </w:rPr>
        <w:t>（四）供应商要求</w:t>
      </w:r>
    </w:p>
    <w:p w14:paraId="0F8463D5" w14:textId="77777777" w:rsidR="002C5CB8" w:rsidRPr="00D52933" w:rsidRDefault="00000000">
      <w:pPr>
        <w:spacing w:line="360" w:lineRule="auto"/>
        <w:ind w:firstLineChars="177" w:firstLine="425"/>
        <w:outlineLvl w:val="0"/>
        <w:rPr>
          <w:rFonts w:ascii="宋体" w:hAnsi="宋体" w:cstheme="minorEastAsia" w:hint="eastAsia"/>
          <w:szCs w:val="24"/>
        </w:rPr>
      </w:pPr>
      <w:bookmarkStart w:id="966" w:name="_Toc26937"/>
      <w:bookmarkStart w:id="967" w:name="_Toc3193"/>
      <w:r w:rsidRPr="00D52933">
        <w:rPr>
          <w:rFonts w:ascii="宋体" w:hAnsi="宋体" w:cstheme="minorEastAsia" w:hint="eastAsia"/>
          <w:szCs w:val="24"/>
        </w:rPr>
        <w:t>4.1 供应商服务（运营）团队须独立承担过</w:t>
      </w:r>
      <w:r w:rsidRPr="00D52933">
        <w:rPr>
          <w:rFonts w:ascii="宋体" w:hAnsi="宋体" w:hint="eastAsia"/>
          <w:bCs/>
          <w:szCs w:val="24"/>
        </w:rPr>
        <w:t>本项目采购内容类似</w:t>
      </w:r>
      <w:r w:rsidRPr="00D52933">
        <w:rPr>
          <w:rFonts w:ascii="宋体" w:hAnsi="宋体" w:cstheme="minorEastAsia" w:hint="eastAsia"/>
          <w:szCs w:val="24"/>
        </w:rPr>
        <w:t>的业务，并提供</w:t>
      </w:r>
      <w:r w:rsidRPr="00D52933">
        <w:rPr>
          <w:rFonts w:ascii="宋体" w:hAnsi="宋体" w:hint="eastAsia"/>
          <w:bCs/>
          <w:szCs w:val="24"/>
        </w:rPr>
        <w:t>合同复印件或用户证明等证明文件，且证明材料中需体现出广告主或项目方、时间，推广内容</w:t>
      </w:r>
      <w:r w:rsidRPr="00D52933">
        <w:rPr>
          <w:rFonts w:ascii="宋体" w:hAnsi="宋体" w:cstheme="minorEastAsia" w:hint="eastAsia"/>
          <w:szCs w:val="24"/>
        </w:rPr>
        <w:t>。</w:t>
      </w:r>
      <w:bookmarkEnd w:id="966"/>
      <w:bookmarkEnd w:id="967"/>
    </w:p>
    <w:p w14:paraId="64F6A6B6" w14:textId="77777777" w:rsidR="002C5CB8" w:rsidRPr="00D52933" w:rsidRDefault="00000000">
      <w:pPr>
        <w:spacing w:line="360" w:lineRule="auto"/>
        <w:ind w:firstLineChars="177" w:firstLine="425"/>
        <w:outlineLvl w:val="0"/>
        <w:rPr>
          <w:rFonts w:ascii="宋体" w:hAnsi="宋体" w:cstheme="minorEastAsia" w:hint="eastAsia"/>
          <w:szCs w:val="24"/>
        </w:rPr>
      </w:pPr>
      <w:bookmarkStart w:id="968" w:name="_Toc17770"/>
      <w:bookmarkStart w:id="969" w:name="_Toc13360"/>
      <w:r w:rsidRPr="00D52933">
        <w:rPr>
          <w:rFonts w:ascii="宋体" w:hAnsi="宋体" w:cstheme="minorEastAsia" w:hint="eastAsia"/>
          <w:szCs w:val="24"/>
        </w:rPr>
        <w:t>4.2 供应商需通过ISO9001质量管理体系认证，提供有效的质量管理体系认证证书。</w:t>
      </w:r>
      <w:bookmarkEnd w:id="968"/>
      <w:bookmarkEnd w:id="969"/>
    </w:p>
    <w:p w14:paraId="65668721" w14:textId="77777777" w:rsidR="002C5CB8" w:rsidRPr="00D52933" w:rsidRDefault="00000000">
      <w:pPr>
        <w:spacing w:line="360" w:lineRule="auto"/>
        <w:ind w:firstLineChars="177" w:firstLine="425"/>
        <w:outlineLvl w:val="0"/>
        <w:rPr>
          <w:rFonts w:ascii="宋体" w:hAnsi="宋体" w:cstheme="minorEastAsia" w:hint="eastAsia"/>
          <w:szCs w:val="24"/>
        </w:rPr>
      </w:pPr>
      <w:r w:rsidRPr="00D52933">
        <w:rPr>
          <w:rFonts w:ascii="宋体" w:hAnsi="宋体" w:cstheme="minorEastAsia" w:hint="eastAsia"/>
          <w:szCs w:val="24"/>
        </w:rPr>
        <w:t xml:space="preserve">4.3 </w:t>
      </w:r>
      <w:r w:rsidRPr="00D52933">
        <w:rPr>
          <w:rFonts w:ascii="宋体" w:hAnsi="宋体" w:cstheme="minorEastAsia"/>
          <w:szCs w:val="24"/>
        </w:rPr>
        <w:t>供应商</w:t>
      </w:r>
      <w:r w:rsidRPr="00D52933">
        <w:rPr>
          <w:rFonts w:ascii="宋体" w:hAnsi="宋体" w:cstheme="minorEastAsia" w:hint="eastAsia"/>
          <w:szCs w:val="24"/>
        </w:rPr>
        <w:t>具备履行本项目服务内容的</w:t>
      </w:r>
      <w:r w:rsidRPr="00D52933">
        <w:rPr>
          <w:rFonts w:ascii="宋体" w:hAnsi="宋体" w:cstheme="minorEastAsia"/>
          <w:szCs w:val="24"/>
        </w:rPr>
        <w:t>平台对接</w:t>
      </w:r>
      <w:r w:rsidRPr="00D52933">
        <w:rPr>
          <w:rFonts w:ascii="宋体" w:hAnsi="宋体" w:cstheme="minorEastAsia" w:hint="eastAsia"/>
          <w:szCs w:val="24"/>
        </w:rPr>
        <w:t>能力</w:t>
      </w:r>
      <w:r w:rsidRPr="00D52933">
        <w:rPr>
          <w:rFonts w:ascii="宋体" w:hAnsi="宋体" w:cstheme="minorEastAsia"/>
          <w:szCs w:val="24"/>
        </w:rPr>
        <w:t>，提供有效的主流推广平台授权证明</w:t>
      </w:r>
      <w:r w:rsidRPr="00D52933">
        <w:rPr>
          <w:rFonts w:ascii="宋体" w:hAnsi="宋体" w:cstheme="minorEastAsia" w:hint="eastAsia"/>
          <w:szCs w:val="24"/>
        </w:rPr>
        <w:t>,</w:t>
      </w:r>
      <w:r w:rsidRPr="00D52933">
        <w:rPr>
          <w:rFonts w:ascii="宋体" w:hAnsi="宋体" w:hint="eastAsia"/>
          <w:bCs/>
          <w:szCs w:val="24"/>
        </w:rPr>
        <w:t>主流推广平台是指腾讯、百度、今日头条、小红书等</w:t>
      </w:r>
      <w:r w:rsidRPr="00D52933">
        <w:rPr>
          <w:rFonts w:ascii="宋体" w:hAnsi="宋体" w:cstheme="minorEastAsia" w:hint="eastAsia"/>
          <w:szCs w:val="24"/>
        </w:rPr>
        <w:t>。</w:t>
      </w:r>
    </w:p>
    <w:p w14:paraId="295AF639" w14:textId="77777777" w:rsidR="002C5CB8" w:rsidRPr="00D52933" w:rsidRDefault="002C5CB8">
      <w:pPr>
        <w:spacing w:line="360" w:lineRule="auto"/>
        <w:ind w:leftChars="-118" w:left="-283"/>
        <w:outlineLvl w:val="0"/>
        <w:rPr>
          <w:rFonts w:ascii="宋体" w:hAnsi="宋体" w:cstheme="minorEastAsia" w:hint="eastAsia"/>
          <w:szCs w:val="24"/>
        </w:rPr>
      </w:pPr>
    </w:p>
    <w:p w14:paraId="21A4BE81" w14:textId="77777777" w:rsidR="002C5CB8" w:rsidRPr="00D52933" w:rsidRDefault="00000000">
      <w:pPr>
        <w:spacing w:line="360" w:lineRule="auto"/>
        <w:ind w:left="-2"/>
        <w:outlineLvl w:val="1"/>
        <w:rPr>
          <w:rFonts w:ascii="宋体" w:hAnsi="宋体" w:hint="eastAsia"/>
          <w:b/>
          <w:szCs w:val="24"/>
        </w:rPr>
      </w:pPr>
      <w:r w:rsidRPr="00D52933">
        <w:rPr>
          <w:rFonts w:ascii="宋体" w:hAnsi="宋体" w:hint="eastAsia"/>
          <w:b/>
          <w:szCs w:val="24"/>
        </w:rPr>
        <w:t>（五）服务人员团队要求</w:t>
      </w:r>
    </w:p>
    <w:p w14:paraId="482D0D84" w14:textId="0878A1B7" w:rsidR="002C5CB8" w:rsidRPr="00D52933" w:rsidRDefault="00000000">
      <w:pPr>
        <w:spacing w:line="360" w:lineRule="auto"/>
        <w:ind w:firstLineChars="177" w:firstLine="425"/>
        <w:outlineLvl w:val="0"/>
        <w:rPr>
          <w:rFonts w:ascii="宋体" w:hAnsi="宋体" w:cstheme="minorEastAsia" w:hint="eastAsia"/>
          <w:szCs w:val="24"/>
        </w:rPr>
      </w:pPr>
      <w:bookmarkStart w:id="970" w:name="_Toc22566"/>
      <w:bookmarkStart w:id="971" w:name="_Toc15660"/>
      <w:r w:rsidRPr="00D52933">
        <w:rPr>
          <w:rFonts w:ascii="宋体" w:hAnsi="宋体" w:cstheme="minorEastAsia" w:hint="eastAsia"/>
          <w:szCs w:val="24"/>
        </w:rPr>
        <w:t>5.1 配置不少于6人的固定的服务团队，其中项目经理1人，其他服务团队人员不少于5人。</w:t>
      </w:r>
      <w:bookmarkEnd w:id="970"/>
      <w:bookmarkEnd w:id="971"/>
    </w:p>
    <w:p w14:paraId="036C52B4" w14:textId="52BF03CC" w:rsidR="002C5CB8" w:rsidRPr="00D52933" w:rsidRDefault="00000000">
      <w:pPr>
        <w:spacing w:line="360" w:lineRule="auto"/>
        <w:ind w:firstLineChars="177" w:firstLine="425"/>
        <w:outlineLvl w:val="0"/>
        <w:rPr>
          <w:rFonts w:ascii="宋体" w:hAnsi="宋体" w:cstheme="minorEastAsia" w:hint="eastAsia"/>
          <w:szCs w:val="24"/>
        </w:rPr>
      </w:pPr>
      <w:bookmarkStart w:id="972" w:name="_Toc31523"/>
      <w:bookmarkStart w:id="973" w:name="_Toc21653"/>
      <w:r w:rsidRPr="00D52933">
        <w:rPr>
          <w:rFonts w:ascii="宋体" w:hAnsi="宋体" w:cstheme="minorEastAsia" w:hint="eastAsia"/>
          <w:szCs w:val="24"/>
        </w:rPr>
        <w:t>5.2 项目经理1人，负责与采购人对接，并需具备推广代理服务工作经验 5年及以上（供应商应在响应文件中提供以上拟指派人员简历及缴纳社保的证明；简历应至少包含：人员姓名、出生年月、工作年限、工作经历介绍、拟在本项目中担任的岗位；缴纳社保的证明应为报价截止日前6个月内任意1月（若拟派人员为劳务派遣、非全日制用工等用工形式应提供相应证明材料））。</w:t>
      </w:r>
      <w:bookmarkEnd w:id="972"/>
      <w:bookmarkEnd w:id="973"/>
    </w:p>
    <w:p w14:paraId="6DAD7D62" w14:textId="308E4D17" w:rsidR="002C5CB8" w:rsidRPr="00D52933" w:rsidRDefault="00000000">
      <w:pPr>
        <w:spacing w:line="360" w:lineRule="auto"/>
        <w:ind w:firstLineChars="177" w:firstLine="425"/>
        <w:outlineLvl w:val="0"/>
        <w:rPr>
          <w:rFonts w:ascii="宋体" w:hAnsi="宋体" w:cstheme="minorEastAsia" w:hint="eastAsia"/>
          <w:szCs w:val="24"/>
        </w:rPr>
      </w:pPr>
      <w:bookmarkStart w:id="974" w:name="_Toc26426"/>
      <w:bookmarkStart w:id="975" w:name="_Toc1273"/>
      <w:r w:rsidRPr="00D52933">
        <w:rPr>
          <w:rFonts w:ascii="宋体" w:hAnsi="宋体" w:cstheme="minorEastAsia" w:hint="eastAsia"/>
          <w:szCs w:val="24"/>
        </w:rPr>
        <w:t>5.3 其他服务团队人员不少于5人，其中媒体运营人员不少于二名、投诉及建议人员不少于一名、内容管理人员不少于一名、视觉设计人员不少于一名，需具备类似服务工作经验 3 年及以上（供应商应在响应文件中提供以上拟指派人员简历及缴纳社保的证明；简历应至少包含：人员姓名、出生年月、工作年限、工作经历介绍、拟在本项目中担任的岗位；缴纳社保的证明应为报价截止日前6个月内任意1月（若拟派人员为劳务派遣、非全日制用工等</w:t>
      </w:r>
      <w:r w:rsidRPr="00D52933">
        <w:rPr>
          <w:rFonts w:ascii="宋体" w:hAnsi="宋体" w:cstheme="minorEastAsia" w:hint="eastAsia"/>
          <w:szCs w:val="24"/>
        </w:rPr>
        <w:lastRenderedPageBreak/>
        <w:t>用工形式应提供相应证明材料））。</w:t>
      </w:r>
      <w:bookmarkEnd w:id="974"/>
      <w:bookmarkEnd w:id="975"/>
    </w:p>
    <w:p w14:paraId="33B00912" w14:textId="77777777" w:rsidR="002C5CB8" w:rsidRPr="00D52933" w:rsidRDefault="00000000">
      <w:pPr>
        <w:spacing w:line="360" w:lineRule="auto"/>
        <w:ind w:firstLineChars="177" w:firstLine="425"/>
        <w:outlineLvl w:val="0"/>
        <w:rPr>
          <w:rFonts w:ascii="宋体" w:hAnsi="宋体" w:cstheme="minorEastAsia" w:hint="eastAsia"/>
          <w:szCs w:val="24"/>
        </w:rPr>
      </w:pPr>
      <w:bookmarkStart w:id="976" w:name="_Toc28867"/>
      <w:bookmarkStart w:id="977" w:name="_Toc26080"/>
      <w:r w:rsidRPr="00D52933">
        <w:rPr>
          <w:rFonts w:ascii="宋体" w:hAnsi="宋体" w:cstheme="minorEastAsia" w:hint="eastAsia"/>
          <w:szCs w:val="24"/>
        </w:rPr>
        <w:t>5.4 项目经理及媒体运营人员需能够熟练操作微信朋友圈竞价帐户，熟悉微信朋友圈投放的竞价模式。能定期对账户投放方式以及相关问题做出判断，及时调整账户的投放方式。具有分析数据、分析市场的能力，不断优化广告效果，提高转化率。</w:t>
      </w:r>
      <w:bookmarkEnd w:id="976"/>
      <w:bookmarkEnd w:id="977"/>
    </w:p>
    <w:p w14:paraId="0358C3BF" w14:textId="77777777" w:rsidR="002C5CB8" w:rsidRPr="00D52933" w:rsidRDefault="002C5CB8">
      <w:pPr>
        <w:spacing w:line="360" w:lineRule="auto"/>
        <w:ind w:leftChars="-118" w:left="-283"/>
        <w:outlineLvl w:val="0"/>
        <w:rPr>
          <w:rFonts w:ascii="宋体" w:hAnsi="宋体" w:cstheme="minorEastAsia" w:hint="eastAsia"/>
          <w:szCs w:val="24"/>
        </w:rPr>
      </w:pPr>
    </w:p>
    <w:p w14:paraId="7F5A1F72" w14:textId="77777777" w:rsidR="002C5CB8" w:rsidRPr="00D52933" w:rsidRDefault="00000000">
      <w:pPr>
        <w:spacing w:line="360" w:lineRule="auto"/>
        <w:ind w:left="-2"/>
        <w:outlineLvl w:val="1"/>
        <w:rPr>
          <w:rFonts w:ascii="宋体" w:hAnsi="宋体" w:hint="eastAsia"/>
          <w:b/>
          <w:szCs w:val="24"/>
        </w:rPr>
      </w:pPr>
      <w:r w:rsidRPr="00D52933">
        <w:rPr>
          <w:rFonts w:ascii="宋体" w:hAnsi="宋体" w:hint="eastAsia"/>
          <w:b/>
          <w:szCs w:val="24"/>
        </w:rPr>
        <w:t>（六）项目验收</w:t>
      </w:r>
    </w:p>
    <w:p w14:paraId="3F7546EF" w14:textId="77777777" w:rsidR="002C5CB8" w:rsidRPr="00D52933" w:rsidRDefault="00000000">
      <w:pPr>
        <w:pStyle w:val="TOC1"/>
        <w:spacing w:before="0" w:line="360" w:lineRule="auto"/>
        <w:ind w:left="-142" w:firstLineChars="200" w:firstLine="480"/>
        <w:rPr>
          <w:rFonts w:ascii="宋体" w:eastAsia="宋体" w:hAnsi="宋体" w:hint="eastAsia"/>
          <w:szCs w:val="24"/>
        </w:rPr>
      </w:pPr>
      <w:r w:rsidRPr="00D52933">
        <w:rPr>
          <w:rFonts w:ascii="宋体" w:eastAsia="宋体" w:hAnsi="宋体" w:hint="eastAsia"/>
          <w:szCs w:val="24"/>
        </w:rPr>
        <w:t>项目验收由采购人执行，验收标准至少包含投放方案的专业性与准确性、投放数据真实性及投放数据报告的完整性。</w:t>
      </w:r>
    </w:p>
    <w:p w14:paraId="112F15AB" w14:textId="77777777" w:rsidR="002C5CB8" w:rsidRPr="00D52933" w:rsidRDefault="002C5CB8">
      <w:pPr>
        <w:spacing w:line="360" w:lineRule="auto"/>
        <w:rPr>
          <w:rFonts w:ascii="宋体" w:hAnsi="宋体" w:hint="eastAsia"/>
          <w:szCs w:val="24"/>
        </w:rPr>
      </w:pPr>
    </w:p>
    <w:p w14:paraId="565F089A" w14:textId="77777777" w:rsidR="002C5CB8" w:rsidRPr="00D52933" w:rsidRDefault="00000000">
      <w:pPr>
        <w:spacing w:line="360" w:lineRule="auto"/>
        <w:ind w:left="-2"/>
        <w:outlineLvl w:val="1"/>
        <w:rPr>
          <w:rFonts w:ascii="宋体" w:hAnsi="宋体" w:hint="eastAsia"/>
          <w:b/>
          <w:szCs w:val="24"/>
        </w:rPr>
      </w:pPr>
      <w:bookmarkStart w:id="978" w:name="_Toc157622287"/>
      <w:r w:rsidRPr="00D52933">
        <w:rPr>
          <w:rFonts w:ascii="宋体" w:hAnsi="宋体" w:hint="eastAsia"/>
          <w:b/>
          <w:szCs w:val="24"/>
        </w:rPr>
        <w:t>（七）付款方式</w:t>
      </w:r>
      <w:bookmarkEnd w:id="978"/>
    </w:p>
    <w:p w14:paraId="16D9E0BA" w14:textId="6ECEF866" w:rsidR="002C5CB8" w:rsidRPr="00D52933" w:rsidRDefault="00000000">
      <w:pPr>
        <w:pStyle w:val="TOC1"/>
        <w:spacing w:before="0" w:line="360" w:lineRule="auto"/>
        <w:ind w:left="-142" w:firstLineChars="200" w:firstLine="480"/>
        <w:rPr>
          <w:rFonts w:ascii="宋体" w:eastAsia="宋体" w:hAnsi="宋体" w:hint="eastAsia"/>
          <w:szCs w:val="24"/>
        </w:rPr>
      </w:pPr>
      <w:r w:rsidRPr="00D52933">
        <w:rPr>
          <w:rFonts w:ascii="宋体" w:eastAsia="宋体" w:hAnsi="宋体" w:hint="eastAsia"/>
          <w:szCs w:val="24"/>
        </w:rPr>
        <w:t>合同签订后，采购人共分三次向供应商支付合同金额，第一期款项为合同签订后支付合同金额的70%；第二期款项为合同执行4个月后支付合同金额的20%；第三期款项为合同执行完成，采购人验收完成后支付合同总金额的10%（在合同履行期限中，如因市政、学校规划等原因，导致服务量范围缩减的，采购人有权按照缩减幅度，在支付费用时扣除相应的服务费）。</w:t>
      </w:r>
    </w:p>
    <w:p w14:paraId="3F8EFECF" w14:textId="77777777" w:rsidR="002C5CB8" w:rsidRPr="00D52933" w:rsidRDefault="002C5CB8">
      <w:pPr>
        <w:spacing w:line="360" w:lineRule="auto"/>
        <w:jc w:val="center"/>
        <w:rPr>
          <w:rFonts w:ascii="宋体" w:hAnsi="宋体" w:hint="eastAsia"/>
          <w:szCs w:val="24"/>
        </w:rPr>
      </w:pPr>
    </w:p>
    <w:p w14:paraId="6BD230BA" w14:textId="77777777" w:rsidR="002C5CB8" w:rsidRPr="00D52933" w:rsidRDefault="00000000">
      <w:pPr>
        <w:spacing w:line="360" w:lineRule="auto"/>
        <w:ind w:left="-2"/>
        <w:outlineLvl w:val="1"/>
        <w:rPr>
          <w:rFonts w:ascii="宋体" w:hAnsi="宋体" w:hint="eastAsia"/>
          <w:b/>
          <w:szCs w:val="24"/>
        </w:rPr>
      </w:pPr>
      <w:r w:rsidRPr="00D52933">
        <w:rPr>
          <w:rFonts w:ascii="宋体" w:hAnsi="宋体" w:hint="eastAsia"/>
          <w:b/>
          <w:szCs w:val="24"/>
        </w:rPr>
        <w:t>（八）响应文件编制要求(具体提供方案内容需包含且或更优）</w:t>
      </w:r>
    </w:p>
    <w:p w14:paraId="79A42E20" w14:textId="77777777" w:rsidR="002C5CB8" w:rsidRPr="00D52933" w:rsidRDefault="00000000">
      <w:pPr>
        <w:spacing w:line="360" w:lineRule="auto"/>
        <w:outlineLvl w:val="0"/>
        <w:rPr>
          <w:rFonts w:ascii="宋体" w:hAnsi="宋体" w:cstheme="minorEastAsia" w:hint="eastAsia"/>
          <w:b/>
          <w:bCs/>
          <w:szCs w:val="24"/>
        </w:rPr>
      </w:pPr>
      <w:bookmarkStart w:id="979" w:name="_Toc17055"/>
      <w:bookmarkStart w:id="980" w:name="_Toc11384"/>
      <w:r w:rsidRPr="00D52933">
        <w:rPr>
          <w:rFonts w:ascii="宋体" w:hAnsi="宋体" w:cstheme="minorEastAsia" w:hint="eastAsia"/>
          <w:b/>
          <w:bCs/>
          <w:szCs w:val="24"/>
        </w:rPr>
        <w:t>8.1供应商应在响应文件内提供服务方案：</w:t>
      </w:r>
    </w:p>
    <w:p w14:paraId="2A8A8AD2" w14:textId="77777777" w:rsidR="002C5CB8" w:rsidRPr="00D52933" w:rsidRDefault="00000000">
      <w:pPr>
        <w:numPr>
          <w:ilvl w:val="0"/>
          <w:numId w:val="9"/>
        </w:numPr>
        <w:spacing w:line="360" w:lineRule="auto"/>
        <w:ind w:left="0" w:firstLine="426"/>
        <w:outlineLvl w:val="0"/>
        <w:rPr>
          <w:rFonts w:ascii="宋体" w:hAnsi="宋体" w:cstheme="minorEastAsia" w:hint="eastAsia"/>
          <w:szCs w:val="24"/>
        </w:rPr>
      </w:pPr>
      <w:r w:rsidRPr="00D52933">
        <w:rPr>
          <w:rFonts w:ascii="宋体" w:hAnsi="宋体" w:cstheme="minorEastAsia" w:hint="eastAsia"/>
          <w:szCs w:val="24"/>
        </w:rPr>
        <w:t>针对本项目采购需求的理解描述，包括①复旦大学工商管理硕士项目的品牌推广和招生引流的需求分析；②微信朋友圈投放的特点分析；③结合①②两点针对本项目制定的推广思路和投放策略。</w:t>
      </w:r>
    </w:p>
    <w:p w14:paraId="1FFC643F" w14:textId="77777777" w:rsidR="002C5CB8" w:rsidRPr="00D52933" w:rsidRDefault="00000000">
      <w:pPr>
        <w:numPr>
          <w:ilvl w:val="0"/>
          <w:numId w:val="9"/>
        </w:numPr>
        <w:spacing w:line="360" w:lineRule="auto"/>
        <w:ind w:left="0" w:firstLine="426"/>
        <w:outlineLvl w:val="0"/>
        <w:rPr>
          <w:rFonts w:ascii="宋体" w:hAnsi="宋体" w:cstheme="minorEastAsia" w:hint="eastAsia"/>
          <w:szCs w:val="24"/>
        </w:rPr>
      </w:pPr>
      <w:r w:rsidRPr="00D52933">
        <w:rPr>
          <w:rFonts w:ascii="宋体" w:hAnsi="宋体" w:cstheme="minorEastAsia" w:hint="eastAsia"/>
          <w:szCs w:val="24"/>
        </w:rPr>
        <w:t>针对本项目现状的分析和评估，包括①复旦大学工商管理硕士项目的市场现状分析、评估；②复旦大学工商管理硕士项目的竞品及竞争环境分析、评估；③复旦大学工商管理硕士项目的目标人群特征、定位、分析及评估。</w:t>
      </w:r>
    </w:p>
    <w:p w14:paraId="309E8314" w14:textId="77777777" w:rsidR="002C5CB8" w:rsidRPr="00D52933" w:rsidRDefault="00000000">
      <w:pPr>
        <w:numPr>
          <w:ilvl w:val="0"/>
          <w:numId w:val="9"/>
        </w:numPr>
        <w:spacing w:line="360" w:lineRule="auto"/>
        <w:ind w:left="0" w:firstLine="426"/>
        <w:outlineLvl w:val="0"/>
        <w:rPr>
          <w:rFonts w:ascii="宋体" w:hAnsi="宋体" w:cstheme="minorEastAsia" w:hint="eastAsia"/>
          <w:szCs w:val="24"/>
        </w:rPr>
      </w:pPr>
      <w:r w:rsidRPr="00D52933">
        <w:rPr>
          <w:rFonts w:ascii="宋体" w:hAnsi="宋体" w:cstheme="minorEastAsia" w:hint="eastAsia"/>
          <w:szCs w:val="24"/>
        </w:rPr>
        <w:t>拟定的服务质量目标，包括①线索数量目标；②线索单价目标；③曝光次数；④服务响应时间目标。</w:t>
      </w:r>
    </w:p>
    <w:p w14:paraId="4C1766F7" w14:textId="77777777" w:rsidR="002C5CB8" w:rsidRPr="00D52933" w:rsidRDefault="00000000">
      <w:pPr>
        <w:numPr>
          <w:ilvl w:val="0"/>
          <w:numId w:val="9"/>
        </w:numPr>
        <w:spacing w:line="360" w:lineRule="auto"/>
        <w:ind w:left="0" w:firstLine="426"/>
        <w:outlineLvl w:val="0"/>
        <w:rPr>
          <w:rFonts w:ascii="宋体" w:hAnsi="宋体" w:cstheme="minorEastAsia" w:hint="eastAsia"/>
          <w:szCs w:val="24"/>
        </w:rPr>
      </w:pPr>
      <w:r w:rsidRPr="00D52933">
        <w:rPr>
          <w:rFonts w:ascii="宋体" w:hAnsi="宋体" w:cstheme="minorEastAsia" w:hint="eastAsia"/>
          <w:szCs w:val="24"/>
        </w:rPr>
        <w:t>保证实现服务质量目标的措施，包括①保证实现服务质量目标的措施；②保证实现服务质量目标的制度保障；③保证实现服务质量的风险应对方法。</w:t>
      </w:r>
    </w:p>
    <w:p w14:paraId="38D5DD42" w14:textId="77777777" w:rsidR="002C5CB8" w:rsidRPr="00D52933" w:rsidRDefault="00000000">
      <w:pPr>
        <w:numPr>
          <w:ilvl w:val="0"/>
          <w:numId w:val="9"/>
        </w:numPr>
        <w:spacing w:line="360" w:lineRule="auto"/>
        <w:ind w:left="0" w:firstLine="426"/>
        <w:outlineLvl w:val="0"/>
        <w:rPr>
          <w:rFonts w:ascii="宋体" w:hAnsi="宋体" w:cstheme="minorEastAsia" w:hint="eastAsia"/>
          <w:szCs w:val="24"/>
        </w:rPr>
      </w:pPr>
      <w:r w:rsidRPr="00D52933">
        <w:rPr>
          <w:rFonts w:ascii="宋体" w:hAnsi="宋体" w:cstheme="minorEastAsia" w:hint="eastAsia"/>
          <w:szCs w:val="24"/>
        </w:rPr>
        <w:t>在服务工作中可能发生的各类典型或常见质量问题的认识与分析，包括①对服务工作中可能发生的各类典型或常见问题的认识；②对服务工作中可能发生的各类典型或常见问</w:t>
      </w:r>
      <w:r w:rsidRPr="00D52933">
        <w:rPr>
          <w:rFonts w:ascii="宋体" w:hAnsi="宋体" w:cstheme="minorEastAsia" w:hint="eastAsia"/>
          <w:szCs w:val="24"/>
        </w:rPr>
        <w:lastRenderedPageBreak/>
        <w:t>题的分析；③对服务工作中可能发生的各类典型或常见问题的应对措施和举措。</w:t>
      </w:r>
    </w:p>
    <w:p w14:paraId="7F960A69" w14:textId="77777777" w:rsidR="002C5CB8" w:rsidRPr="00D52933" w:rsidRDefault="00000000">
      <w:pPr>
        <w:numPr>
          <w:ilvl w:val="0"/>
          <w:numId w:val="9"/>
        </w:numPr>
        <w:spacing w:line="360" w:lineRule="auto"/>
        <w:ind w:left="0" w:firstLine="426"/>
        <w:outlineLvl w:val="0"/>
        <w:rPr>
          <w:rFonts w:ascii="宋体" w:hAnsi="宋体" w:cstheme="minorEastAsia" w:hint="eastAsia"/>
          <w:szCs w:val="24"/>
        </w:rPr>
      </w:pPr>
      <w:r w:rsidRPr="00D52933">
        <w:rPr>
          <w:rFonts w:ascii="宋体" w:hAnsi="宋体" w:cstheme="minorEastAsia" w:hint="eastAsia"/>
          <w:szCs w:val="24"/>
        </w:rPr>
        <w:t>供应商内部的服务质量检查、评价或考核机制，包括①供应商内部服务质量检查机制；②供应商内部服务质量评价机制；③供应商内部服务质量考核机制。</w:t>
      </w:r>
    </w:p>
    <w:p w14:paraId="3A1A4B64" w14:textId="77777777" w:rsidR="002C5CB8" w:rsidRPr="00D52933" w:rsidRDefault="00000000">
      <w:pPr>
        <w:numPr>
          <w:ilvl w:val="0"/>
          <w:numId w:val="9"/>
        </w:numPr>
        <w:spacing w:line="360" w:lineRule="auto"/>
        <w:ind w:left="0" w:firstLine="426"/>
        <w:outlineLvl w:val="0"/>
        <w:rPr>
          <w:rFonts w:ascii="宋体" w:hAnsi="宋体" w:cstheme="minorEastAsia" w:hint="eastAsia"/>
          <w:szCs w:val="24"/>
        </w:rPr>
      </w:pPr>
      <w:r w:rsidRPr="00D52933">
        <w:rPr>
          <w:rFonts w:ascii="宋体" w:hAnsi="宋体" w:cstheme="minorEastAsia" w:hint="eastAsia"/>
          <w:szCs w:val="24"/>
        </w:rPr>
        <w:t>对于可能发生的潜在质量问题的认识、分析及拟采取的预防措施。包括①对可能发生的潜在质量问题的认识；②对可能发生的潜在质量问题的分析；③对可能发生的潜在质量问题的应对措施和举措。</w:t>
      </w:r>
    </w:p>
    <w:p w14:paraId="1DCB0EE0" w14:textId="77777777" w:rsidR="002C5CB8" w:rsidRPr="00D52933" w:rsidRDefault="00000000">
      <w:pPr>
        <w:numPr>
          <w:ilvl w:val="0"/>
          <w:numId w:val="9"/>
        </w:numPr>
        <w:spacing w:line="360" w:lineRule="auto"/>
        <w:ind w:left="0" w:firstLine="426"/>
        <w:outlineLvl w:val="0"/>
        <w:rPr>
          <w:rFonts w:ascii="宋体" w:hAnsi="宋体" w:cstheme="minorEastAsia" w:hint="eastAsia"/>
          <w:szCs w:val="24"/>
        </w:rPr>
      </w:pPr>
      <w:r w:rsidRPr="00D52933">
        <w:rPr>
          <w:rFonts w:ascii="宋体" w:hAnsi="宋体" w:cstheme="minorEastAsia" w:hint="eastAsia"/>
          <w:szCs w:val="24"/>
        </w:rPr>
        <w:t>对本项目服务质量考核方法的建议</w:t>
      </w:r>
      <w:bookmarkEnd w:id="979"/>
      <w:bookmarkEnd w:id="980"/>
      <w:r w:rsidRPr="00D52933">
        <w:rPr>
          <w:rFonts w:ascii="宋体" w:hAnsi="宋体" w:cstheme="minorEastAsia" w:hint="eastAsia"/>
          <w:szCs w:val="24"/>
        </w:rPr>
        <w:t>，供应商应结合本项目采购需求制定针对性服务质量考核方案，考核指标应量化并覆盖各个服务环节，实现有效评估服务质量。</w:t>
      </w:r>
    </w:p>
    <w:p w14:paraId="12066F29" w14:textId="77777777" w:rsidR="002C5CB8" w:rsidRPr="00D52933" w:rsidRDefault="00000000">
      <w:pPr>
        <w:spacing w:line="360" w:lineRule="auto"/>
        <w:outlineLvl w:val="0"/>
        <w:rPr>
          <w:rFonts w:ascii="宋体" w:hAnsi="宋体" w:cstheme="minorEastAsia" w:hint="eastAsia"/>
          <w:b/>
          <w:bCs/>
          <w:szCs w:val="24"/>
        </w:rPr>
      </w:pPr>
      <w:bookmarkStart w:id="981" w:name="_Toc27899"/>
      <w:bookmarkStart w:id="982" w:name="_Toc27474"/>
      <w:r w:rsidRPr="00D52933">
        <w:rPr>
          <w:rFonts w:ascii="宋体" w:hAnsi="宋体" w:cstheme="minorEastAsia" w:hint="eastAsia"/>
          <w:b/>
          <w:bCs/>
          <w:szCs w:val="24"/>
        </w:rPr>
        <w:t>8.2供应商应在响应文件内提供项目实施的工作计划：</w:t>
      </w:r>
    </w:p>
    <w:p w14:paraId="1BE32BD3" w14:textId="77777777" w:rsidR="002C5CB8" w:rsidRPr="00D52933" w:rsidRDefault="00000000">
      <w:pPr>
        <w:numPr>
          <w:ilvl w:val="0"/>
          <w:numId w:val="10"/>
        </w:numPr>
        <w:spacing w:line="360" w:lineRule="auto"/>
        <w:ind w:left="0" w:firstLine="426"/>
        <w:outlineLvl w:val="0"/>
        <w:rPr>
          <w:rFonts w:ascii="宋体" w:hAnsi="宋体" w:cstheme="minorEastAsia" w:hint="eastAsia"/>
          <w:szCs w:val="24"/>
        </w:rPr>
      </w:pPr>
      <w:r w:rsidRPr="00D52933">
        <w:rPr>
          <w:rFonts w:ascii="宋体" w:hAnsi="宋体" w:cstheme="minorEastAsia" w:hint="eastAsia"/>
          <w:szCs w:val="24"/>
        </w:rPr>
        <w:t>拟定的完成项目的进度目标，供应商应结合本项目采购需求制定目标明确、合理的进度目标和时间节点，有效保障项目按时完成。</w:t>
      </w:r>
    </w:p>
    <w:p w14:paraId="7514EC68" w14:textId="77777777" w:rsidR="002C5CB8" w:rsidRPr="00D52933" w:rsidRDefault="00000000">
      <w:pPr>
        <w:numPr>
          <w:ilvl w:val="0"/>
          <w:numId w:val="10"/>
        </w:numPr>
        <w:spacing w:line="360" w:lineRule="auto"/>
        <w:ind w:left="0" w:firstLine="426"/>
        <w:outlineLvl w:val="0"/>
        <w:rPr>
          <w:rFonts w:ascii="宋体" w:hAnsi="宋体" w:cstheme="minorEastAsia" w:hint="eastAsia"/>
          <w:szCs w:val="24"/>
        </w:rPr>
      </w:pPr>
      <w:r w:rsidRPr="00D52933">
        <w:rPr>
          <w:rFonts w:ascii="宋体" w:hAnsi="宋体" w:cstheme="minorEastAsia" w:hint="eastAsia"/>
          <w:szCs w:val="24"/>
        </w:rPr>
        <w:t>实现服务目标的详细进度计划，供应商应结合本项目采购需求制定详细、科学、合理的进度计划，并提供调整机制应对突发情况，有效保障服务目标的实现。</w:t>
      </w:r>
    </w:p>
    <w:p w14:paraId="3EBE38CF" w14:textId="77777777" w:rsidR="002C5CB8" w:rsidRPr="00D52933" w:rsidRDefault="00000000">
      <w:pPr>
        <w:numPr>
          <w:ilvl w:val="0"/>
          <w:numId w:val="10"/>
        </w:numPr>
        <w:spacing w:line="360" w:lineRule="auto"/>
        <w:ind w:left="0" w:firstLine="426"/>
        <w:outlineLvl w:val="0"/>
        <w:rPr>
          <w:rFonts w:ascii="宋体" w:hAnsi="宋体" w:cstheme="minorEastAsia" w:hint="eastAsia"/>
          <w:szCs w:val="24"/>
        </w:rPr>
      </w:pPr>
      <w:r w:rsidRPr="00D52933">
        <w:rPr>
          <w:rFonts w:ascii="宋体" w:hAnsi="宋体" w:cstheme="minorEastAsia" w:hint="eastAsia"/>
          <w:szCs w:val="24"/>
        </w:rPr>
        <w:t>完成进度计划中每一项或每一步工作任务的人力等资源投入计划，供应商应结合本项目采购需求详细、科学、合理、明确的资源投入计划。</w:t>
      </w:r>
    </w:p>
    <w:p w14:paraId="22962DC0" w14:textId="77777777" w:rsidR="002C5CB8" w:rsidRPr="00D52933" w:rsidRDefault="00000000">
      <w:pPr>
        <w:numPr>
          <w:ilvl w:val="0"/>
          <w:numId w:val="10"/>
        </w:numPr>
        <w:spacing w:line="360" w:lineRule="auto"/>
        <w:ind w:left="0" w:firstLine="426"/>
        <w:outlineLvl w:val="0"/>
        <w:rPr>
          <w:rFonts w:ascii="宋体" w:hAnsi="宋体" w:cstheme="minorEastAsia" w:hint="eastAsia"/>
          <w:szCs w:val="24"/>
        </w:rPr>
      </w:pPr>
      <w:r w:rsidRPr="00D52933">
        <w:rPr>
          <w:rFonts w:ascii="宋体" w:hAnsi="宋体" w:cstheme="minorEastAsia" w:hint="eastAsia"/>
          <w:szCs w:val="24"/>
        </w:rPr>
        <w:t>不能按计划完成最终服务进度目标的违约赔偿承诺及改进措施，供应商应针对本项目提供详细、科学、合理的违约赔偿及改进措施，有效保障采购人利益。</w:t>
      </w:r>
    </w:p>
    <w:p w14:paraId="7665DC57" w14:textId="77777777" w:rsidR="002C5CB8" w:rsidRPr="00D52933" w:rsidRDefault="00000000">
      <w:pPr>
        <w:numPr>
          <w:ilvl w:val="0"/>
          <w:numId w:val="10"/>
        </w:numPr>
        <w:spacing w:line="360" w:lineRule="auto"/>
        <w:ind w:left="0" w:firstLine="426"/>
        <w:outlineLvl w:val="0"/>
        <w:rPr>
          <w:rFonts w:ascii="宋体" w:hAnsi="宋体" w:cstheme="minorEastAsia" w:hint="eastAsia"/>
          <w:szCs w:val="24"/>
        </w:rPr>
      </w:pPr>
      <w:r w:rsidRPr="00D52933">
        <w:rPr>
          <w:rFonts w:ascii="宋体" w:hAnsi="宋体" w:cstheme="minorEastAsia" w:hint="eastAsia"/>
          <w:szCs w:val="24"/>
        </w:rPr>
        <w:t>项目进度中拟采用的沟通机制，</w:t>
      </w:r>
      <w:r w:rsidRPr="00D52933">
        <w:rPr>
          <w:rFonts w:ascii="宋体" w:hAnsi="宋体" w:hint="eastAsia"/>
          <w:szCs w:val="24"/>
        </w:rPr>
        <w:t>供应商应提供项目过程中拟采用的各项沟通机制（包含但不限于定期会议、邮件、微信群、电话、视频会议等），应科学合理且灵活高效，以确保项目各方沟通顺畅。</w:t>
      </w:r>
    </w:p>
    <w:p w14:paraId="3CC2DB49" w14:textId="77777777" w:rsidR="002C5CB8" w:rsidRPr="00D52933" w:rsidRDefault="00000000">
      <w:pPr>
        <w:numPr>
          <w:ilvl w:val="0"/>
          <w:numId w:val="10"/>
        </w:numPr>
        <w:spacing w:line="360" w:lineRule="auto"/>
        <w:ind w:left="0" w:firstLine="426"/>
        <w:outlineLvl w:val="0"/>
        <w:rPr>
          <w:rFonts w:ascii="宋体" w:hAnsi="宋体" w:cstheme="minorEastAsia" w:hint="eastAsia"/>
          <w:szCs w:val="24"/>
        </w:rPr>
      </w:pPr>
      <w:r w:rsidRPr="00D52933">
        <w:rPr>
          <w:rFonts w:ascii="宋体" w:hAnsi="宋体" w:cstheme="minorEastAsia" w:hint="eastAsia"/>
          <w:szCs w:val="24"/>
        </w:rPr>
        <w:t>项目进度中的突发问题处置预案管理</w:t>
      </w:r>
      <w:bookmarkEnd w:id="981"/>
      <w:bookmarkEnd w:id="982"/>
      <w:r w:rsidRPr="00D52933">
        <w:rPr>
          <w:rFonts w:ascii="宋体" w:hAnsi="宋体" w:cstheme="minorEastAsia" w:hint="eastAsia"/>
          <w:szCs w:val="24"/>
        </w:rPr>
        <w:t>，供应商应针对项目过程中可能发生的突发问题制定处置预案及管理措施，预案应全面、科学、合理，管理措施规范、灵活，以应对各种突发情况有效保障项目顺利完成。</w:t>
      </w:r>
    </w:p>
    <w:p w14:paraId="48646B5C" w14:textId="77777777" w:rsidR="002C5CB8" w:rsidRPr="00D52933" w:rsidRDefault="00000000">
      <w:pPr>
        <w:jc w:val="left"/>
        <w:rPr>
          <w:rFonts w:eastAsia="楷体"/>
        </w:rPr>
      </w:pPr>
      <w:r w:rsidRPr="00D52933">
        <w:rPr>
          <w:rFonts w:eastAsia="楷体" w:hint="eastAsia"/>
        </w:rPr>
        <w:br w:type="page"/>
      </w:r>
    </w:p>
    <w:p w14:paraId="4F778DCD" w14:textId="77777777" w:rsidR="002C5CB8" w:rsidRPr="00D52933" w:rsidRDefault="00000000">
      <w:pPr>
        <w:ind w:firstLine="6340"/>
        <w:jc w:val="center"/>
        <w:rPr>
          <w:rFonts w:eastAsia="楷体"/>
        </w:rPr>
      </w:pPr>
      <w:r w:rsidRPr="00D52933">
        <w:rPr>
          <w:rFonts w:eastAsia="楷体" w:hint="eastAsia"/>
        </w:rPr>
        <w:lastRenderedPageBreak/>
        <w:t>采购文件</w:t>
      </w:r>
    </w:p>
    <w:p w14:paraId="3887C219" w14:textId="77777777" w:rsidR="002C5CB8" w:rsidRPr="00D52933" w:rsidRDefault="00000000">
      <w:pPr>
        <w:ind w:firstLine="6340"/>
        <w:jc w:val="center"/>
        <w:rPr>
          <w:rFonts w:eastAsia="楷体"/>
        </w:rPr>
      </w:pPr>
      <w:r w:rsidRPr="00D52933">
        <w:rPr>
          <w:rFonts w:eastAsia="楷体" w:hint="eastAsia"/>
        </w:rPr>
        <w:t>项目编号：</w:t>
      </w:r>
      <w:r w:rsidRPr="00D52933">
        <w:rPr>
          <w:rFonts w:eastAsia="楷体" w:hint="eastAsia"/>
        </w:rPr>
        <w:t>FW2026011902</w:t>
      </w:r>
    </w:p>
    <w:p w14:paraId="4B2DFDA4" w14:textId="77777777" w:rsidR="002C5CB8" w:rsidRPr="00D52933" w:rsidRDefault="002C5CB8"/>
    <w:p w14:paraId="3E685E23" w14:textId="77777777" w:rsidR="002C5CB8" w:rsidRPr="00D52933" w:rsidRDefault="002C5CB8">
      <w:pPr>
        <w:ind w:hanging="142"/>
        <w:jc w:val="center"/>
        <w:rPr>
          <w:rFonts w:eastAsia="楷体"/>
        </w:rPr>
      </w:pPr>
    </w:p>
    <w:p w14:paraId="44F02B39" w14:textId="77777777" w:rsidR="002C5CB8" w:rsidRPr="00D52933" w:rsidRDefault="002C5CB8"/>
    <w:p w14:paraId="4CB700A0" w14:textId="77777777" w:rsidR="002C5CB8" w:rsidRPr="00D52933" w:rsidRDefault="002C5CB8">
      <w:pPr>
        <w:spacing w:before="160"/>
      </w:pPr>
    </w:p>
    <w:p w14:paraId="239FC894" w14:textId="77777777" w:rsidR="002C5CB8" w:rsidRPr="00D52933" w:rsidRDefault="00000000">
      <w:pPr>
        <w:spacing w:before="200"/>
        <w:ind w:left="118" w:hanging="260"/>
        <w:jc w:val="center"/>
        <w:rPr>
          <w:rFonts w:eastAsia="黑体"/>
          <w:sz w:val="44"/>
        </w:rPr>
      </w:pPr>
      <w:bookmarkStart w:id="983" w:name="_Toc503130327"/>
      <w:r w:rsidRPr="00D52933">
        <w:rPr>
          <w:rFonts w:eastAsia="黑体"/>
          <w:sz w:val="44"/>
        </w:rPr>
        <w:t>第四章</w:t>
      </w:r>
      <w:r w:rsidRPr="00D52933">
        <w:rPr>
          <w:rFonts w:eastAsia="黑体"/>
          <w:sz w:val="44"/>
        </w:rPr>
        <w:t xml:space="preserve">  </w:t>
      </w:r>
      <w:r w:rsidRPr="00D52933">
        <w:rPr>
          <w:rFonts w:eastAsia="黑体"/>
          <w:sz w:val="44"/>
        </w:rPr>
        <w:t>合同条款</w:t>
      </w:r>
      <w:bookmarkEnd w:id="983"/>
    </w:p>
    <w:bookmarkEnd w:id="939"/>
    <w:p w14:paraId="43DE900F" w14:textId="77777777" w:rsidR="002C5CB8" w:rsidRPr="00D52933" w:rsidRDefault="00000000">
      <w:pPr>
        <w:jc w:val="center"/>
      </w:pPr>
      <w:r w:rsidRPr="00D52933">
        <w:rPr>
          <w:rFonts w:hint="eastAsia"/>
        </w:rPr>
        <w:t>（如果本项目为专门面向中小微型企业采购的项目，则本合同视为中小企业预留合同）</w:t>
      </w:r>
    </w:p>
    <w:p w14:paraId="4C49756D" w14:textId="77777777" w:rsidR="002C5CB8" w:rsidRPr="00D52933" w:rsidRDefault="00000000">
      <w:pPr>
        <w:ind w:left="-142" w:firstLineChars="2100" w:firstLine="5040"/>
      </w:pPr>
      <w:r w:rsidRPr="00D52933">
        <w:br w:type="page"/>
      </w:r>
    </w:p>
    <w:p w14:paraId="392AB89B" w14:textId="77777777" w:rsidR="002C5CB8" w:rsidRPr="00D52933" w:rsidRDefault="002C5CB8"/>
    <w:p w14:paraId="7E8979B3" w14:textId="77777777" w:rsidR="002C5CB8" w:rsidRPr="00D52933" w:rsidRDefault="00000000">
      <w:pPr>
        <w:spacing w:line="360" w:lineRule="auto"/>
        <w:jc w:val="center"/>
        <w:rPr>
          <w:sz w:val="84"/>
          <w:szCs w:val="84"/>
        </w:rPr>
      </w:pPr>
      <w:r w:rsidRPr="00D52933">
        <w:rPr>
          <w:rFonts w:eastAsia="黑体"/>
          <w:sz w:val="44"/>
        </w:rPr>
        <w:t>合同</w:t>
      </w:r>
      <w:r w:rsidRPr="00D52933">
        <w:rPr>
          <w:rFonts w:eastAsia="黑体" w:hint="eastAsia"/>
          <w:sz w:val="44"/>
        </w:rPr>
        <w:t>模板</w:t>
      </w:r>
    </w:p>
    <w:p w14:paraId="7B0EB891"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甲方(客户) :</w:t>
      </w:r>
      <w:r w:rsidRPr="00D52933">
        <w:rPr>
          <w:rFonts w:asciiTheme="minorEastAsia" w:eastAsiaTheme="minorEastAsia" w:hAnsiTheme="minorEastAsia" w:cstheme="minorEastAsia" w:hint="eastAsia"/>
          <w:szCs w:val="24"/>
        </w:rPr>
        <w:tab/>
        <w:t xml:space="preserve">                  乙方(服务商)： </w:t>
      </w:r>
    </w:p>
    <w:p w14:paraId="7ECB8C48"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通信地址：                      通信地址：</w:t>
      </w:r>
    </w:p>
    <w:p w14:paraId="61D19EDD"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邮编：                          邮编：</w:t>
      </w:r>
    </w:p>
    <w:p w14:paraId="41C8761A"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 xml:space="preserve">联系人：       </w:t>
      </w:r>
      <w:r w:rsidRPr="00D52933">
        <w:rPr>
          <w:rFonts w:asciiTheme="minorEastAsia" w:eastAsiaTheme="minorEastAsia" w:hAnsiTheme="minorEastAsia" w:cstheme="minorEastAsia" w:hint="eastAsia"/>
          <w:szCs w:val="24"/>
        </w:rPr>
        <w:tab/>
      </w:r>
      <w:r w:rsidRPr="00D52933">
        <w:rPr>
          <w:rFonts w:asciiTheme="minorEastAsia" w:eastAsiaTheme="minorEastAsia" w:hAnsiTheme="minorEastAsia" w:cstheme="minorEastAsia" w:hint="eastAsia"/>
          <w:szCs w:val="24"/>
        </w:rPr>
        <w:tab/>
        <w:t xml:space="preserve">           联系人：                     </w:t>
      </w:r>
      <w:r w:rsidRPr="00D52933">
        <w:rPr>
          <w:rFonts w:asciiTheme="minorEastAsia" w:eastAsiaTheme="minorEastAsia" w:hAnsiTheme="minorEastAsia" w:cstheme="minorEastAsia" w:hint="eastAsia"/>
          <w:szCs w:val="24"/>
        </w:rPr>
        <w:tab/>
      </w:r>
    </w:p>
    <w:p w14:paraId="426799EA"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 xml:space="preserve">Email：                   </w:t>
      </w:r>
      <w:r w:rsidRPr="00D52933">
        <w:rPr>
          <w:rFonts w:asciiTheme="minorEastAsia" w:eastAsiaTheme="minorEastAsia" w:hAnsiTheme="minorEastAsia" w:cstheme="minorEastAsia" w:hint="eastAsia"/>
          <w:szCs w:val="24"/>
        </w:rPr>
        <w:tab/>
      </w:r>
      <w:r w:rsidRPr="00D52933">
        <w:rPr>
          <w:rFonts w:asciiTheme="minorEastAsia" w:eastAsiaTheme="minorEastAsia" w:hAnsiTheme="minorEastAsia" w:cstheme="minorEastAsia" w:hint="eastAsia"/>
          <w:szCs w:val="24"/>
        </w:rPr>
        <w:tab/>
        <w:t xml:space="preserve"> Email：              </w:t>
      </w:r>
      <w:r w:rsidRPr="00D52933">
        <w:rPr>
          <w:rFonts w:asciiTheme="minorEastAsia" w:eastAsiaTheme="minorEastAsia" w:hAnsiTheme="minorEastAsia" w:cstheme="minorEastAsia" w:hint="eastAsia"/>
          <w:szCs w:val="24"/>
        </w:rPr>
        <w:tab/>
      </w:r>
    </w:p>
    <w:p w14:paraId="1B887103"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 xml:space="preserve">手机号码：          </w:t>
      </w:r>
      <w:r w:rsidRPr="00D52933">
        <w:rPr>
          <w:rFonts w:asciiTheme="minorEastAsia" w:eastAsiaTheme="minorEastAsia" w:hAnsiTheme="minorEastAsia" w:cstheme="minorEastAsia" w:hint="eastAsia"/>
          <w:szCs w:val="24"/>
        </w:rPr>
        <w:tab/>
        <w:t xml:space="preserve">           手机号码：                   </w:t>
      </w:r>
    </w:p>
    <w:p w14:paraId="5C64531C"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ab/>
      </w:r>
    </w:p>
    <w:p w14:paraId="0FD53CE8" w14:textId="77777777" w:rsidR="002C5CB8" w:rsidRPr="00D52933" w:rsidRDefault="00000000">
      <w:pPr>
        <w:widowControl/>
        <w:adjustRightInd/>
        <w:spacing w:line="360" w:lineRule="auto"/>
        <w:ind w:left="-142" w:firstLineChars="200" w:firstLine="480"/>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为了更好地宣传推广“</w:t>
      </w:r>
      <w:r w:rsidRPr="00D52933">
        <w:rPr>
          <w:rFonts w:hint="eastAsia"/>
          <w:u w:val="single"/>
        </w:rPr>
        <w:t>复旦大学工商管理硕士</w:t>
      </w:r>
      <w:r w:rsidRPr="00D52933">
        <w:rPr>
          <w:rFonts w:asciiTheme="minorEastAsia" w:eastAsiaTheme="minorEastAsia" w:hAnsiTheme="minorEastAsia" w:cstheme="minorEastAsia" w:hint="eastAsia"/>
          <w:szCs w:val="24"/>
          <w:u w:val="single"/>
        </w:rPr>
        <w:t>项目</w:t>
      </w:r>
      <w:r w:rsidRPr="00D52933">
        <w:rPr>
          <w:rFonts w:asciiTheme="minorEastAsia" w:eastAsiaTheme="minorEastAsia" w:hAnsiTheme="minorEastAsia" w:cstheme="minorEastAsia" w:hint="eastAsia"/>
          <w:szCs w:val="24"/>
        </w:rPr>
        <w:t>”，经双方友好协商，乙方向甲方提供“朋友圈信息流推广”服务，具体内容如下：</w:t>
      </w:r>
    </w:p>
    <w:p w14:paraId="028E3AB2"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1.朋友圈信息流推广管理优化服务</w:t>
      </w:r>
    </w:p>
    <w:p w14:paraId="256E6ACC"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1.1管理朋友圈信息流后台，包括账户搭建、设置人群定位、广告推广区域、广告推广时间段和每天最高消费。</w:t>
      </w:r>
    </w:p>
    <w:p w14:paraId="1803ED6E"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1.2物料制作，入口图制作，视频剪辑，落地页制作。</w:t>
      </w:r>
    </w:p>
    <w:p w14:paraId="69B84CDB" w14:textId="77777777" w:rsidR="002C5CB8" w:rsidRPr="00D52933" w:rsidRDefault="002C5CB8">
      <w:pPr>
        <w:widowControl/>
        <w:adjustRightInd/>
        <w:spacing w:line="360" w:lineRule="auto"/>
        <w:jc w:val="left"/>
        <w:textAlignment w:val="auto"/>
        <w:rPr>
          <w:rFonts w:asciiTheme="minorEastAsia" w:eastAsiaTheme="minorEastAsia" w:hAnsiTheme="minorEastAsia" w:cstheme="minorEastAsia" w:hint="eastAsia"/>
          <w:szCs w:val="24"/>
        </w:rPr>
      </w:pPr>
    </w:p>
    <w:p w14:paraId="5E695ABA" w14:textId="4A3EB5E7" w:rsidR="002C5CB8" w:rsidRPr="00D52933" w:rsidRDefault="00000000">
      <w:pPr>
        <w:widowControl/>
        <w:adjustRightInd/>
        <w:spacing w:line="360" w:lineRule="auto"/>
        <w:jc w:val="left"/>
        <w:textAlignment w:val="auto"/>
      </w:pPr>
      <w:r w:rsidRPr="00D52933">
        <w:rPr>
          <w:rFonts w:asciiTheme="minorEastAsia" w:eastAsiaTheme="minorEastAsia" w:hAnsiTheme="minorEastAsia" w:cstheme="minorEastAsia" w:hint="eastAsia"/>
          <w:szCs w:val="24"/>
        </w:rPr>
        <w:t>2. 服务期限：</w:t>
      </w:r>
      <w:r w:rsidR="00AE4255" w:rsidRPr="00D52933">
        <w:rPr>
          <w:rFonts w:hint="eastAsia"/>
        </w:rPr>
        <w:t>自合同签订日期起至专项推广账面金额执行完毕（预计</w:t>
      </w:r>
      <w:r w:rsidR="00AE4255" w:rsidRPr="00D52933">
        <w:rPr>
          <w:rFonts w:hint="eastAsia"/>
        </w:rPr>
        <w:t>12</w:t>
      </w:r>
      <w:r w:rsidR="00AE4255" w:rsidRPr="00D52933">
        <w:rPr>
          <w:rFonts w:hint="eastAsia"/>
        </w:rPr>
        <w:t>个月）</w:t>
      </w:r>
    </w:p>
    <w:p w14:paraId="0ACA845D" w14:textId="77777777" w:rsidR="002C5CB8" w:rsidRPr="00D52933" w:rsidRDefault="002C5CB8">
      <w:pPr>
        <w:widowControl/>
        <w:adjustRightInd/>
        <w:spacing w:line="360" w:lineRule="auto"/>
        <w:jc w:val="left"/>
        <w:textAlignment w:val="auto"/>
        <w:rPr>
          <w:rFonts w:asciiTheme="minorEastAsia" w:eastAsiaTheme="minorEastAsia" w:hAnsiTheme="minorEastAsia" w:cstheme="minorEastAsia" w:hint="eastAsia"/>
          <w:szCs w:val="24"/>
        </w:rPr>
      </w:pPr>
    </w:p>
    <w:p w14:paraId="1644A1C1"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3 .合同金额及费用支付</w:t>
      </w:r>
    </w:p>
    <w:p w14:paraId="61FE24E8"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3.1 本合同总金额为￥</w:t>
      </w:r>
      <w:r w:rsidRPr="00D52933">
        <w:rPr>
          <w:rFonts w:asciiTheme="minorEastAsia" w:eastAsiaTheme="minorEastAsia" w:hAnsiTheme="minorEastAsia" w:cstheme="minorEastAsia" w:hint="eastAsia"/>
          <w:szCs w:val="24"/>
          <w:u w:val="single"/>
        </w:rPr>
        <w:t xml:space="preserve">      （</w:t>
      </w:r>
      <w:r w:rsidRPr="00D52933">
        <w:rPr>
          <w:rFonts w:asciiTheme="minorEastAsia" w:eastAsiaTheme="minorEastAsia" w:hAnsiTheme="minorEastAsia" w:cstheme="minorEastAsia" w:hint="eastAsia"/>
          <w:szCs w:val="24"/>
        </w:rPr>
        <w:t>大写人民币</w:t>
      </w:r>
      <w:r w:rsidRPr="00D52933">
        <w:rPr>
          <w:rFonts w:asciiTheme="minorEastAsia" w:eastAsiaTheme="minorEastAsia" w:hAnsiTheme="minorEastAsia" w:cstheme="minorEastAsia" w:hint="eastAsia"/>
          <w:szCs w:val="24"/>
          <w:u w:val="single"/>
        </w:rPr>
        <w:t xml:space="preserve">      </w:t>
      </w:r>
      <w:r w:rsidRPr="00D52933">
        <w:rPr>
          <w:rFonts w:asciiTheme="minorEastAsia" w:eastAsiaTheme="minorEastAsia" w:hAnsiTheme="minorEastAsia" w:cstheme="minorEastAsia" w:hint="eastAsia"/>
          <w:szCs w:val="24"/>
        </w:rPr>
        <w:t>元整），详见附件“</w:t>
      </w:r>
      <w:r w:rsidRPr="00D52933">
        <w:rPr>
          <w:rFonts w:asciiTheme="minorEastAsia" w:eastAsiaTheme="minorEastAsia" w:hAnsiTheme="minorEastAsia" w:cstheme="minorEastAsia" w:hint="eastAsia"/>
          <w:szCs w:val="24"/>
          <w:u w:val="single"/>
        </w:rPr>
        <w:t xml:space="preserve">      </w:t>
      </w:r>
      <w:r w:rsidRPr="00D52933">
        <w:rPr>
          <w:rFonts w:asciiTheme="minorEastAsia" w:eastAsiaTheme="minorEastAsia" w:hAnsiTheme="minorEastAsia" w:cstheme="minorEastAsia" w:hint="eastAsia"/>
          <w:szCs w:val="24"/>
        </w:rPr>
        <w:t>”。</w:t>
      </w:r>
    </w:p>
    <w:p w14:paraId="6DDAB02B"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3.2甲方共分三次向供应商支付合同金额，第一期款项为合同签订后支付合同金额的70%；第二期款项为合同执行 4个月后支付合同金额的 20%；第三期款项为合同执行完成，采购人验收完成后支付合同总金额的 10%。</w:t>
      </w:r>
    </w:p>
    <w:p w14:paraId="79A5644B"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乙方指定银行账户信息：</w:t>
      </w:r>
    </w:p>
    <w:p w14:paraId="5905890E"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户名：</w:t>
      </w:r>
    </w:p>
    <w:p w14:paraId="4467C902"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开户行：</w:t>
      </w:r>
    </w:p>
    <w:p w14:paraId="5C973348"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账号：</w:t>
      </w:r>
    </w:p>
    <w:p w14:paraId="2F973E07"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lastRenderedPageBreak/>
        <w:t>3.3 在合同履行期限中，如因市政、学校规划等原因，导致服务量范围缩减的，甲方有权按照缩减幅度，在支付费用时扣除相应的服务费。</w:t>
      </w:r>
    </w:p>
    <w:p w14:paraId="58336975" w14:textId="77777777" w:rsidR="002C5CB8" w:rsidRPr="00D52933" w:rsidRDefault="002C5CB8">
      <w:pPr>
        <w:widowControl/>
        <w:adjustRightInd/>
        <w:spacing w:line="360" w:lineRule="auto"/>
        <w:jc w:val="left"/>
        <w:textAlignment w:val="auto"/>
        <w:rPr>
          <w:rFonts w:asciiTheme="minorEastAsia" w:eastAsiaTheme="minorEastAsia" w:hAnsiTheme="minorEastAsia" w:cstheme="minorEastAsia" w:hint="eastAsia"/>
          <w:szCs w:val="24"/>
        </w:rPr>
      </w:pPr>
    </w:p>
    <w:p w14:paraId="4761A251"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4. 甲方义务</w:t>
      </w:r>
    </w:p>
    <w:p w14:paraId="079CDE16"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4.1 甲方所填写资料的内容必须准确、真实、有效，乙方发现甲方资料不真实，应以书面形式通知甲方，若甲方资料仍存在不真实的情况，则乙方有权随时停止服务终止合同。</w:t>
      </w:r>
    </w:p>
    <w:p w14:paraId="2800B19C"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4.2 合同签订后，关于朋友圈信息流的关键字，在该合同服务期限内，甲方可根据实际情况和市场反应进行修改，乙方应予以执行。</w:t>
      </w:r>
    </w:p>
    <w:p w14:paraId="3DAA6951" w14:textId="77777777" w:rsidR="002C5CB8" w:rsidRPr="00D52933" w:rsidRDefault="002C5CB8">
      <w:pPr>
        <w:widowControl/>
        <w:adjustRightInd/>
        <w:spacing w:line="360" w:lineRule="auto"/>
        <w:jc w:val="left"/>
        <w:textAlignment w:val="auto"/>
        <w:rPr>
          <w:rFonts w:asciiTheme="minorEastAsia" w:eastAsiaTheme="minorEastAsia" w:hAnsiTheme="minorEastAsia" w:cstheme="minorEastAsia" w:hint="eastAsia"/>
          <w:szCs w:val="24"/>
        </w:rPr>
      </w:pPr>
    </w:p>
    <w:p w14:paraId="4D971261"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5. 乙方义务</w:t>
      </w:r>
    </w:p>
    <w:p w14:paraId="37A8F7CB"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5.1 提供月报。</w:t>
      </w:r>
    </w:p>
    <w:p w14:paraId="6836F771"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5.2 定期会议：根据实际运作情况，召开会议。</w:t>
      </w:r>
    </w:p>
    <w:p w14:paraId="1FBF9BF2"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5.3 乙方必须对甲方网站信息保密承担责任。</w:t>
      </w:r>
    </w:p>
    <w:p w14:paraId="14CE49FD" w14:textId="32A4130F"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5.4 乙方</w:t>
      </w:r>
      <w:r w:rsidR="00FB19AC" w:rsidRPr="00D52933">
        <w:rPr>
          <w:rFonts w:ascii="宋体" w:hAnsi="宋体" w:cstheme="minorEastAsia" w:hint="eastAsia"/>
          <w:szCs w:val="24"/>
        </w:rPr>
        <w:t>承诺线索单价出价不高于腾讯广告平台系统“建议出价”的</w:t>
      </w:r>
      <w:r w:rsidR="0012272E" w:rsidRPr="00D52933">
        <w:rPr>
          <w:rFonts w:ascii="宋体" w:hAnsi="宋体" w:cstheme="minorEastAsia" w:hint="eastAsia"/>
          <w:szCs w:val="24"/>
          <w:u w:val="single"/>
        </w:rPr>
        <w:t xml:space="preserve">    </w:t>
      </w:r>
      <w:r w:rsidR="00FB19AC" w:rsidRPr="00D52933">
        <w:rPr>
          <w:rFonts w:ascii="宋体" w:hAnsi="宋体" w:cstheme="minorEastAsia" w:hint="eastAsia"/>
          <w:szCs w:val="24"/>
        </w:rPr>
        <w:t>%，</w:t>
      </w:r>
      <w:r w:rsidRPr="00D52933">
        <w:rPr>
          <w:rFonts w:asciiTheme="minorEastAsia" w:eastAsiaTheme="minorEastAsia" w:hAnsiTheme="minorEastAsia" w:cstheme="minorEastAsia" w:hint="eastAsia"/>
          <w:szCs w:val="24"/>
        </w:rPr>
        <w:t>承诺提供不低于</w:t>
      </w:r>
      <w:r w:rsidR="0012272E" w:rsidRPr="00D52933">
        <w:rPr>
          <w:rFonts w:asciiTheme="minorEastAsia" w:eastAsiaTheme="minorEastAsia" w:hAnsiTheme="minorEastAsia" w:cstheme="minorEastAsia" w:hint="eastAsia"/>
          <w:szCs w:val="24"/>
          <w:u w:val="single"/>
        </w:rPr>
        <w:t xml:space="preserve">    </w:t>
      </w:r>
      <w:r w:rsidRPr="00D52933">
        <w:rPr>
          <w:rFonts w:asciiTheme="minorEastAsia" w:eastAsiaTheme="minorEastAsia" w:hAnsiTheme="minorEastAsia" w:cstheme="minorEastAsia" w:hint="eastAsia"/>
          <w:szCs w:val="24"/>
        </w:rPr>
        <w:t>万次曝光量、不低于</w:t>
      </w:r>
      <w:r w:rsidR="0012272E" w:rsidRPr="00D52933">
        <w:rPr>
          <w:rFonts w:asciiTheme="minorEastAsia" w:eastAsiaTheme="minorEastAsia" w:hAnsiTheme="minorEastAsia" w:cstheme="minorEastAsia" w:hint="eastAsia"/>
          <w:szCs w:val="24"/>
          <w:u w:val="single"/>
        </w:rPr>
        <w:t xml:space="preserve">    </w:t>
      </w:r>
      <w:r w:rsidRPr="00D52933">
        <w:rPr>
          <w:rFonts w:asciiTheme="minorEastAsia" w:eastAsiaTheme="minorEastAsia" w:hAnsiTheme="minorEastAsia" w:cstheme="minorEastAsia" w:hint="eastAsia"/>
          <w:szCs w:val="24"/>
        </w:rPr>
        <w:t>条符合甲方要求的表单线索</w:t>
      </w:r>
      <w:r w:rsidR="00FB19AC" w:rsidRPr="00D52933">
        <w:rPr>
          <w:rFonts w:ascii="宋体" w:hAnsi="宋体" w:cstheme="minorEastAsia" w:hint="eastAsia"/>
          <w:szCs w:val="24"/>
        </w:rPr>
        <w:t>（有效表单线索是指:与项目课程目标人群相符、可转化的潜在客户线索，且收集到真实有效的信息，如电话，电子邮件等个人相关信息）</w:t>
      </w:r>
      <w:r w:rsidRPr="00D52933">
        <w:rPr>
          <w:rFonts w:asciiTheme="minorEastAsia" w:eastAsiaTheme="minorEastAsia" w:hAnsiTheme="minorEastAsia" w:cstheme="minorEastAsia" w:hint="eastAsia"/>
          <w:szCs w:val="24"/>
        </w:rPr>
        <w:t>。</w:t>
      </w:r>
    </w:p>
    <w:p w14:paraId="48F935CB" w14:textId="528BF0A2" w:rsidR="002C5CB8" w:rsidRPr="00CF4D4D" w:rsidRDefault="00000000">
      <w:pPr>
        <w:widowControl/>
        <w:adjustRightInd/>
        <w:spacing w:line="360" w:lineRule="auto"/>
        <w:jc w:val="left"/>
        <w:textAlignment w:val="auto"/>
        <w:rPr>
          <w:rFonts w:asciiTheme="minorEastAsia" w:eastAsiaTheme="minorEastAsia" w:hAnsiTheme="minorEastAsia" w:cstheme="minorEastAsia" w:hint="eastAsia"/>
        </w:rPr>
      </w:pPr>
      <w:r w:rsidRPr="00D52933">
        <w:rPr>
          <w:rFonts w:asciiTheme="minorEastAsia" w:eastAsiaTheme="minorEastAsia" w:hAnsiTheme="minorEastAsia" w:cstheme="minorEastAsia" w:hint="eastAsia"/>
        </w:rPr>
        <w:t>5.5 若</w:t>
      </w:r>
      <w:r w:rsidR="00FB19AC" w:rsidRPr="00D52933">
        <w:rPr>
          <w:rFonts w:asciiTheme="minorEastAsia" w:eastAsiaTheme="minorEastAsia" w:hAnsiTheme="minorEastAsia" w:cstheme="minorEastAsia" w:hint="eastAsia"/>
        </w:rPr>
        <w:t>乙方</w:t>
      </w:r>
      <w:r w:rsidRPr="00D52933">
        <w:rPr>
          <w:rFonts w:asciiTheme="minorEastAsia" w:eastAsiaTheme="minorEastAsia" w:hAnsiTheme="minorEastAsia" w:cstheme="minorEastAsia" w:hint="eastAsia"/>
        </w:rPr>
        <w:t>在当月提供的线索中有 10%为无效线索（指联系方式为空号、停机或错误号码、完全无意向客户），</w:t>
      </w:r>
      <w:r w:rsidR="00FB19AC" w:rsidRPr="00D52933">
        <w:rPr>
          <w:rFonts w:asciiTheme="minorEastAsia" w:eastAsiaTheme="minorEastAsia" w:hAnsiTheme="minorEastAsia" w:cstheme="minorEastAsia" w:hint="eastAsia"/>
        </w:rPr>
        <w:t>甲方</w:t>
      </w:r>
      <w:r w:rsidRPr="00D52933">
        <w:rPr>
          <w:rFonts w:asciiTheme="minorEastAsia" w:eastAsiaTheme="minorEastAsia" w:hAnsiTheme="minorEastAsia" w:cstheme="minorEastAsia" w:hint="eastAsia"/>
        </w:rPr>
        <w:t>有权提前终止合同执行，并重新采购</w:t>
      </w:r>
      <w:r w:rsidR="00960F36">
        <w:rPr>
          <w:rFonts w:asciiTheme="minorEastAsia" w:eastAsiaTheme="minorEastAsia" w:hAnsiTheme="minorEastAsia" w:cstheme="minorEastAsia" w:hint="eastAsia"/>
        </w:rPr>
        <w:t>。</w:t>
      </w:r>
      <w:r w:rsidR="00960F36" w:rsidRPr="00CF4D4D">
        <w:rPr>
          <w:rFonts w:asciiTheme="minorEastAsia" w:eastAsiaTheme="minorEastAsia" w:hAnsiTheme="minorEastAsia" w:cstheme="minorEastAsia" w:hint="eastAsia"/>
        </w:rPr>
        <w:t>乙方需退还甲方已付款的相应金额</w:t>
      </w:r>
      <w:r w:rsidRPr="00CF4D4D">
        <w:rPr>
          <w:rFonts w:asciiTheme="minorEastAsia" w:eastAsiaTheme="minorEastAsia" w:hAnsiTheme="minorEastAsia" w:cstheme="minorEastAsia" w:hint="eastAsia"/>
        </w:rPr>
        <w:t>。</w:t>
      </w:r>
    </w:p>
    <w:p w14:paraId="1B918025" w14:textId="1164E53B" w:rsidR="002C5CB8" w:rsidRPr="00D52933" w:rsidRDefault="00FB19AC">
      <w:pPr>
        <w:widowControl/>
        <w:adjustRightInd/>
        <w:spacing w:line="360" w:lineRule="auto"/>
        <w:jc w:val="left"/>
        <w:textAlignment w:val="auto"/>
        <w:rPr>
          <w:rFonts w:asciiTheme="minorEastAsia" w:eastAsiaTheme="minorEastAsia" w:hAnsiTheme="minorEastAsia" w:cstheme="minorEastAsia" w:hint="eastAsia"/>
          <w:szCs w:val="24"/>
        </w:rPr>
      </w:pPr>
      <w:r w:rsidRPr="001B0828">
        <w:rPr>
          <w:rFonts w:asciiTheme="minorEastAsia" w:eastAsiaTheme="minorEastAsia" w:hAnsiTheme="minorEastAsia" w:cstheme="minorEastAsia" w:hint="eastAsia"/>
          <w:szCs w:val="24"/>
        </w:rPr>
        <w:t xml:space="preserve">5.6 </w:t>
      </w:r>
      <w:r w:rsidRPr="001B0828">
        <w:rPr>
          <w:rFonts w:ascii="宋体" w:hAnsi="宋体" w:cstheme="minorEastAsia" w:hint="eastAsia"/>
          <w:szCs w:val="24"/>
        </w:rPr>
        <w:t>乙方</w:t>
      </w:r>
      <w:r w:rsidR="003C738C" w:rsidRPr="001B0828">
        <w:rPr>
          <w:rFonts w:ascii="宋体" w:hAnsi="宋体" w:cstheme="minorEastAsia" w:hint="eastAsia"/>
          <w:szCs w:val="24"/>
        </w:rPr>
        <w:t>须</w:t>
      </w:r>
      <w:r w:rsidR="000C3938">
        <w:rPr>
          <w:rFonts w:ascii="宋体" w:hAnsi="宋体" w:cstheme="minorEastAsia" w:hint="eastAsia"/>
          <w:szCs w:val="24"/>
        </w:rPr>
        <w:t>在接到</w:t>
      </w:r>
      <w:r w:rsidR="00477312">
        <w:rPr>
          <w:rFonts w:ascii="宋体" w:hAnsi="宋体" w:cstheme="minorEastAsia" w:hint="eastAsia"/>
          <w:szCs w:val="24"/>
        </w:rPr>
        <w:t>甲方</w:t>
      </w:r>
      <w:r w:rsidR="000C3938">
        <w:rPr>
          <w:rFonts w:ascii="宋体" w:hAnsi="宋体" w:cstheme="minorEastAsia" w:hint="eastAsia"/>
          <w:szCs w:val="24"/>
        </w:rPr>
        <w:t>通知后</w:t>
      </w:r>
      <w:r w:rsidR="00F8079A">
        <w:rPr>
          <w:rFonts w:ascii="宋体" w:hAnsi="宋体" w:cstheme="minorEastAsia" w:hint="eastAsia"/>
          <w:szCs w:val="24"/>
        </w:rPr>
        <w:t>5</w:t>
      </w:r>
      <w:r w:rsidR="000C3938">
        <w:rPr>
          <w:rFonts w:ascii="宋体" w:hAnsi="宋体" w:cstheme="minorEastAsia" w:hint="eastAsia"/>
          <w:szCs w:val="24"/>
        </w:rPr>
        <w:t>个工作日</w:t>
      </w:r>
      <w:r w:rsidR="003C738C" w:rsidRPr="001B0828">
        <w:rPr>
          <w:rFonts w:ascii="宋体" w:hAnsi="宋体" w:cstheme="minorEastAsia" w:hint="eastAsia"/>
          <w:szCs w:val="24"/>
        </w:rPr>
        <w:t>内一次性在</w:t>
      </w:r>
      <w:r w:rsidR="00477312">
        <w:rPr>
          <w:rFonts w:ascii="宋体" w:hAnsi="宋体" w:cstheme="minorEastAsia" w:hint="eastAsia"/>
          <w:szCs w:val="24"/>
        </w:rPr>
        <w:t>甲方</w:t>
      </w:r>
      <w:r w:rsidR="003C738C" w:rsidRPr="001B0828">
        <w:rPr>
          <w:rFonts w:ascii="宋体" w:hAnsi="宋体" w:cstheme="minorEastAsia" w:hint="eastAsia"/>
          <w:szCs w:val="24"/>
        </w:rPr>
        <w:t>指定的专项推广账户预存推广费，账面金额不少于89万元</w:t>
      </w:r>
      <w:r w:rsidR="00B338D5" w:rsidRPr="001B0828">
        <w:rPr>
          <w:rFonts w:ascii="宋体" w:hAnsi="宋体" w:cstheme="minorEastAsia" w:hint="eastAsia"/>
          <w:szCs w:val="24"/>
        </w:rPr>
        <w:t>。</w:t>
      </w:r>
    </w:p>
    <w:p w14:paraId="37EDC549" w14:textId="77777777" w:rsidR="002C5CB8" w:rsidRPr="00D52933" w:rsidRDefault="002C5CB8">
      <w:pPr>
        <w:widowControl/>
        <w:adjustRightInd/>
        <w:spacing w:line="360" w:lineRule="auto"/>
        <w:jc w:val="left"/>
        <w:textAlignment w:val="auto"/>
        <w:rPr>
          <w:rFonts w:asciiTheme="minorEastAsia" w:eastAsiaTheme="minorEastAsia" w:hAnsiTheme="minorEastAsia" w:cstheme="minorEastAsia" w:hint="eastAsia"/>
          <w:szCs w:val="24"/>
        </w:rPr>
      </w:pPr>
    </w:p>
    <w:p w14:paraId="37B6640D"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6. 发布要求及验收标准：</w:t>
      </w:r>
    </w:p>
    <w:p w14:paraId="6B291B17"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6.1 甲方向乙方提供的物料不得违反《广告法》及相关规定，不违反其它各项法律、法规、公共道德准则，及侵犯其他第三人的合法权益。</w:t>
      </w:r>
    </w:p>
    <w:p w14:paraId="23012F6D"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6.2 在发布操作中造成的损失，双方可按公平合理原则承担赔偿责任。但对于因不可抗力引起的失约或延误，双方均不承担赔偿责任。</w:t>
      </w:r>
    </w:p>
    <w:p w14:paraId="7F853BFD"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lastRenderedPageBreak/>
        <w:t>6.3 如遇自然灾害事故或有关行政主管部门法规政策的因素造成未能如期完成投递额度，经双方同意后方可顺延投递。</w:t>
      </w:r>
    </w:p>
    <w:p w14:paraId="355B5F7B" w14:textId="6D2F2042"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6.4 当合同履行结束，乙方提供的曝光量或提供的符合甲方要求的表单线索低于</w:t>
      </w:r>
      <w:r w:rsidR="0012272E" w:rsidRPr="00D52933">
        <w:rPr>
          <w:rFonts w:asciiTheme="minorEastAsia" w:eastAsiaTheme="minorEastAsia" w:hAnsiTheme="minorEastAsia" w:cstheme="minorEastAsia" w:hint="eastAsia"/>
          <w:szCs w:val="24"/>
        </w:rPr>
        <w:t>约定的指标</w:t>
      </w:r>
      <w:r w:rsidRPr="00D52933">
        <w:rPr>
          <w:rFonts w:asciiTheme="minorEastAsia" w:eastAsiaTheme="minorEastAsia" w:hAnsiTheme="minorEastAsia" w:cstheme="minorEastAsia" w:hint="eastAsia"/>
          <w:szCs w:val="24"/>
        </w:rPr>
        <w:t>时，乙方应</w:t>
      </w:r>
      <w:r w:rsidR="00FB19AC" w:rsidRPr="00D52933">
        <w:rPr>
          <w:rFonts w:asciiTheme="minorEastAsia" w:eastAsiaTheme="minorEastAsia" w:hAnsiTheme="minorEastAsia" w:cstheme="minorEastAsia" w:hint="eastAsia"/>
          <w:szCs w:val="24"/>
        </w:rPr>
        <w:t>应赔偿甲方相当于合同总金额 10%的违约金</w:t>
      </w:r>
      <w:r w:rsidRPr="00D52933">
        <w:rPr>
          <w:rFonts w:asciiTheme="minorEastAsia" w:eastAsiaTheme="minorEastAsia" w:hAnsiTheme="minorEastAsia" w:cstheme="minorEastAsia" w:hint="eastAsia"/>
          <w:szCs w:val="24"/>
        </w:rPr>
        <w:t>。</w:t>
      </w:r>
    </w:p>
    <w:p w14:paraId="0D6AD438" w14:textId="77777777" w:rsidR="002C5CB8" w:rsidRPr="00D52933" w:rsidRDefault="002C5CB8">
      <w:pPr>
        <w:widowControl/>
        <w:adjustRightInd/>
        <w:spacing w:line="360" w:lineRule="auto"/>
        <w:jc w:val="left"/>
        <w:textAlignment w:val="auto"/>
        <w:rPr>
          <w:rFonts w:asciiTheme="minorEastAsia" w:eastAsiaTheme="minorEastAsia" w:hAnsiTheme="minorEastAsia" w:cstheme="minorEastAsia" w:hint="eastAsia"/>
          <w:szCs w:val="24"/>
        </w:rPr>
      </w:pPr>
    </w:p>
    <w:p w14:paraId="565C1659"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7. 商业秘密</w:t>
      </w:r>
    </w:p>
    <w:p w14:paraId="25D24267"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7.1 本合同条款以及合同所涉及的所有内容均为商业秘密，双方对此具有保密义务，在未事先取得另一方书面同意的情况下，不得向其他人或机构透露。双方同意，任一方如违反本合同约定之义务，给另一方造成经济损失的，应当向另一方承担全部违约责任，支付违约金或赔偿其所遭受的全部损失。</w:t>
      </w:r>
    </w:p>
    <w:p w14:paraId="0E4A3CBE"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7.2 商业秘密披露</w:t>
      </w:r>
    </w:p>
    <w:p w14:paraId="5108F7E6"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任何一方在下列情形下披露商业秘密的不视为违反本合同：</w:t>
      </w:r>
    </w:p>
    <w:p w14:paraId="601B1934"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a）</w:t>
      </w:r>
      <w:r w:rsidRPr="00D52933">
        <w:rPr>
          <w:rFonts w:asciiTheme="minorEastAsia" w:eastAsiaTheme="minorEastAsia" w:hAnsiTheme="minorEastAsia" w:cstheme="minorEastAsia" w:hint="eastAsia"/>
          <w:szCs w:val="24"/>
        </w:rPr>
        <w:tab/>
        <w:t>该信息乃根据另一方事先书面同意而披露。</w:t>
      </w:r>
    </w:p>
    <w:p w14:paraId="0AA2DA41"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b）</w:t>
      </w:r>
      <w:r w:rsidRPr="00D52933">
        <w:rPr>
          <w:rFonts w:asciiTheme="minorEastAsia" w:eastAsiaTheme="minorEastAsia" w:hAnsiTheme="minorEastAsia" w:cstheme="minorEastAsia" w:hint="eastAsia"/>
          <w:szCs w:val="24"/>
        </w:rPr>
        <w:tab/>
        <w:t>一方在对其具有管辖权的法律要求下而披露，但披露一方事先应以书面形式将通知对方。</w:t>
      </w:r>
    </w:p>
    <w:p w14:paraId="249B947B" w14:textId="77777777" w:rsidR="002C5CB8" w:rsidRPr="00D52933" w:rsidRDefault="002C5CB8">
      <w:pPr>
        <w:widowControl/>
        <w:adjustRightInd/>
        <w:spacing w:line="360" w:lineRule="auto"/>
        <w:jc w:val="left"/>
        <w:textAlignment w:val="auto"/>
        <w:rPr>
          <w:rFonts w:asciiTheme="minorEastAsia" w:eastAsiaTheme="minorEastAsia" w:hAnsiTheme="minorEastAsia" w:cstheme="minorEastAsia" w:hint="eastAsia"/>
          <w:szCs w:val="24"/>
        </w:rPr>
      </w:pPr>
    </w:p>
    <w:p w14:paraId="7F9BF43E"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8. 不可抗力</w:t>
      </w:r>
    </w:p>
    <w:p w14:paraId="1CF5EC41"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8.1 如果出现不可抗力，双方在本合同中的义务在不可抗力的影响范围及其持续时间内将终止履行。但声称遭受不可抗力的一方，应在不可抗力发生后十五（15）日内书面通知对方，并随附经有关部门确认的不可抗力书面证明，且应尽可能减少不可抗力所产生之影响。</w:t>
      </w:r>
    </w:p>
    <w:p w14:paraId="21754BA9"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8.2 因不可抗力导致合同中止履行的，任何一方均不会因此而承担违约责任。但不可抗力消除后，双方仍应继续按本合同履行，或经双方协商一致后进行合同的变更。</w:t>
      </w:r>
    </w:p>
    <w:p w14:paraId="2BE46844" w14:textId="77777777" w:rsidR="002C5CB8" w:rsidRPr="00D52933" w:rsidRDefault="002C5CB8">
      <w:pPr>
        <w:widowControl/>
        <w:adjustRightInd/>
        <w:spacing w:line="360" w:lineRule="auto"/>
        <w:jc w:val="left"/>
        <w:textAlignment w:val="auto"/>
        <w:rPr>
          <w:rFonts w:asciiTheme="minorEastAsia" w:eastAsiaTheme="minorEastAsia" w:hAnsiTheme="minorEastAsia" w:cstheme="minorEastAsia" w:hint="eastAsia"/>
          <w:szCs w:val="24"/>
        </w:rPr>
      </w:pPr>
    </w:p>
    <w:p w14:paraId="7480B252"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9. 争议解决与适用法律</w:t>
      </w:r>
    </w:p>
    <w:p w14:paraId="0845E7C8"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9.1 如双方就本合同内容或其执行发生任何争议，双方应进行友好协商；协商不成时，任何一方均可向上海市杨浦区人民民法院提起诉讼。</w:t>
      </w:r>
    </w:p>
    <w:p w14:paraId="7CD99E06"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 xml:space="preserve">9.2 若乙方提供的产品和服务存在任何质量问题和错误，甲方有权要求乙方立即更正并重新提供，乙方应当承担因此产生的任何费用，并赔偿因此导致的甲方全部损失。 </w:t>
      </w:r>
    </w:p>
    <w:p w14:paraId="43903920"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lastRenderedPageBreak/>
        <w:t>9.3 本合同的订立、执行和解释及争议的解决均应适用中国法律。</w:t>
      </w:r>
    </w:p>
    <w:p w14:paraId="0EEC5EAA" w14:textId="77777777" w:rsidR="002C5CB8" w:rsidRPr="00D52933" w:rsidRDefault="002C5CB8">
      <w:pPr>
        <w:widowControl/>
        <w:adjustRightInd/>
        <w:spacing w:line="360" w:lineRule="auto"/>
        <w:jc w:val="left"/>
        <w:textAlignment w:val="auto"/>
        <w:rPr>
          <w:rFonts w:asciiTheme="minorEastAsia" w:eastAsiaTheme="minorEastAsia" w:hAnsiTheme="minorEastAsia" w:cstheme="minorEastAsia" w:hint="eastAsia"/>
          <w:szCs w:val="24"/>
        </w:rPr>
      </w:pPr>
    </w:p>
    <w:p w14:paraId="1CF851AA"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10. 其他：</w:t>
      </w:r>
    </w:p>
    <w:p w14:paraId="7D61992E"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10.1 本合同壹式贰份，自签约日起生效，甲、乙双方各执壹份。</w:t>
      </w:r>
    </w:p>
    <w:p w14:paraId="243E8348"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10.2 本合同未尽事宜由双方另行协商解决。</w:t>
      </w:r>
    </w:p>
    <w:p w14:paraId="0D3F2784" w14:textId="77777777" w:rsidR="002C5CB8" w:rsidRPr="00D52933" w:rsidRDefault="002C5CB8">
      <w:pPr>
        <w:widowControl/>
        <w:adjustRightInd/>
        <w:spacing w:line="360" w:lineRule="auto"/>
        <w:jc w:val="left"/>
        <w:textAlignment w:val="auto"/>
        <w:rPr>
          <w:rFonts w:asciiTheme="minorEastAsia" w:eastAsiaTheme="minorEastAsia" w:hAnsiTheme="minorEastAsia" w:cstheme="minorEastAsia" w:hint="eastAsia"/>
          <w:szCs w:val="24"/>
        </w:rPr>
      </w:pPr>
    </w:p>
    <w:p w14:paraId="4ADBBBEF"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甲方签字(盖章)                            乙方签字(盖章)</w:t>
      </w:r>
    </w:p>
    <w:p w14:paraId="6AC59684"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授权代表：                                授权代表：</w:t>
      </w:r>
    </w:p>
    <w:p w14:paraId="392C25DD" w14:textId="77777777" w:rsidR="002C5CB8" w:rsidRPr="00D52933" w:rsidRDefault="00000000">
      <w:pPr>
        <w:widowControl/>
        <w:adjustRightInd/>
        <w:spacing w:line="360" w:lineRule="auto"/>
        <w:jc w:val="left"/>
        <w:textAlignment w:val="auto"/>
        <w:rPr>
          <w:rFonts w:asciiTheme="minorEastAsia" w:eastAsiaTheme="minorEastAsia" w:hAnsiTheme="minorEastAsia" w:cstheme="minorEastAsia" w:hint="eastAsia"/>
          <w:szCs w:val="24"/>
        </w:rPr>
      </w:pPr>
      <w:r w:rsidRPr="00D52933">
        <w:rPr>
          <w:rFonts w:asciiTheme="minorEastAsia" w:eastAsiaTheme="minorEastAsia" w:hAnsiTheme="minorEastAsia" w:cstheme="minorEastAsia" w:hint="eastAsia"/>
          <w:szCs w:val="24"/>
        </w:rPr>
        <w:t>签订日期：     年     月      日          签订日期：      年    月     日</w:t>
      </w:r>
    </w:p>
    <w:p w14:paraId="36F8DC44" w14:textId="77777777" w:rsidR="002C5CB8" w:rsidRPr="00D52933" w:rsidRDefault="002C5CB8"/>
    <w:p w14:paraId="0426DAE6" w14:textId="77777777" w:rsidR="002C5CB8" w:rsidRPr="00D52933" w:rsidRDefault="002C5CB8"/>
    <w:p w14:paraId="21FB9A42" w14:textId="77777777" w:rsidR="002C5CB8" w:rsidRPr="00D52933" w:rsidRDefault="002C5CB8">
      <w:pPr>
        <w:spacing w:before="200" w:after="180" w:line="360" w:lineRule="auto"/>
        <w:ind w:left="-142" w:firstLineChars="200" w:firstLine="480"/>
        <w:outlineLvl w:val="0"/>
        <w:rPr>
          <w:rFonts w:asciiTheme="minorEastAsia" w:eastAsiaTheme="minorEastAsia" w:hAnsiTheme="minorEastAsia" w:cstheme="minorEastAsia" w:hint="eastAsia"/>
        </w:rPr>
      </w:pPr>
    </w:p>
    <w:p w14:paraId="4C5992BE" w14:textId="77777777" w:rsidR="002C5CB8" w:rsidRPr="00D52933" w:rsidRDefault="00000000">
      <w:pPr>
        <w:rPr>
          <w:rFonts w:asciiTheme="minorEastAsia" w:eastAsiaTheme="minorEastAsia" w:hAnsiTheme="minorEastAsia" w:cstheme="minorEastAsia" w:hint="eastAsia"/>
        </w:rPr>
      </w:pPr>
      <w:r w:rsidRPr="00D52933">
        <w:rPr>
          <w:rFonts w:asciiTheme="minorEastAsia" w:eastAsiaTheme="minorEastAsia" w:hAnsiTheme="minorEastAsia" w:cstheme="minorEastAsia" w:hint="eastAsia"/>
        </w:rPr>
        <w:br w:type="page"/>
      </w:r>
    </w:p>
    <w:p w14:paraId="235F68C7" w14:textId="77777777" w:rsidR="002C5CB8" w:rsidRPr="00D52933" w:rsidRDefault="00000000">
      <w:pPr>
        <w:spacing w:before="200" w:after="180" w:line="360" w:lineRule="auto"/>
        <w:ind w:left="-142" w:firstLineChars="200" w:firstLine="482"/>
        <w:outlineLvl w:val="0"/>
        <w:rPr>
          <w:rFonts w:asciiTheme="minorEastAsia" w:eastAsiaTheme="minorEastAsia" w:hAnsiTheme="minorEastAsia" w:cstheme="minorEastAsia" w:hint="eastAsia"/>
          <w:b/>
          <w:bCs/>
        </w:rPr>
      </w:pPr>
      <w:bookmarkStart w:id="984" w:name="_Toc14392"/>
      <w:bookmarkStart w:id="985" w:name="_Toc18990"/>
      <w:r w:rsidRPr="00D52933">
        <w:rPr>
          <w:rFonts w:asciiTheme="minorEastAsia" w:eastAsiaTheme="minorEastAsia" w:hAnsiTheme="minorEastAsia" w:cstheme="minorEastAsia" w:hint="eastAsia"/>
          <w:b/>
          <w:bCs/>
        </w:rPr>
        <w:lastRenderedPageBreak/>
        <w:t>附件：成交通知书</w:t>
      </w:r>
      <w:bookmarkEnd w:id="984"/>
      <w:bookmarkEnd w:id="985"/>
    </w:p>
    <w:p w14:paraId="1E436766" w14:textId="77777777" w:rsidR="002C5CB8" w:rsidRPr="00D52933" w:rsidRDefault="00000000">
      <w:pPr>
        <w:ind w:left="119" w:hanging="261"/>
        <w:jc w:val="center"/>
        <w:rPr>
          <w:rFonts w:ascii="仿宋" w:eastAsia="仿宋" w:hAnsi="仿宋" w:hint="eastAsia"/>
          <w:b/>
          <w:kern w:val="2"/>
          <w:sz w:val="28"/>
          <w:szCs w:val="28"/>
        </w:rPr>
      </w:pPr>
      <w:r w:rsidRPr="00D52933">
        <w:rPr>
          <w:rFonts w:ascii="仿宋" w:eastAsia="仿宋" w:hAnsi="仿宋" w:hint="eastAsia"/>
          <w:b/>
          <w:kern w:val="2"/>
          <w:sz w:val="44"/>
          <w:szCs w:val="44"/>
        </w:rPr>
        <w:t>成交通知书样式</w:t>
      </w:r>
    </w:p>
    <w:p w14:paraId="1AE26403" w14:textId="77777777" w:rsidR="002C5CB8" w:rsidRPr="00D52933" w:rsidRDefault="002C5CB8">
      <w:pPr>
        <w:adjustRightInd/>
        <w:spacing w:line="240" w:lineRule="auto"/>
        <w:ind w:left="24" w:hanging="166"/>
        <w:textAlignment w:val="auto"/>
        <w:rPr>
          <w:rFonts w:ascii="仿宋" w:eastAsia="仿宋" w:hAnsi="仿宋" w:hint="eastAsia"/>
          <w:b/>
          <w:kern w:val="2"/>
          <w:sz w:val="28"/>
          <w:szCs w:val="28"/>
        </w:rPr>
      </w:pPr>
    </w:p>
    <w:tbl>
      <w:tblPr>
        <w:tblW w:w="9356" w:type="dxa"/>
        <w:tblInd w:w="-13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606"/>
        <w:gridCol w:w="6750"/>
      </w:tblGrid>
      <w:tr w:rsidR="00D52933" w:rsidRPr="00D52933" w14:paraId="272DABF2" w14:textId="77777777">
        <w:tc>
          <w:tcPr>
            <w:tcW w:w="9356" w:type="dxa"/>
            <w:gridSpan w:val="2"/>
            <w:tcBorders>
              <w:top w:val="single" w:sz="12" w:space="0" w:color="auto"/>
              <w:bottom w:val="nil"/>
            </w:tcBorders>
            <w:vAlign w:val="bottom"/>
          </w:tcPr>
          <w:p w14:paraId="7AEF3726" w14:textId="77777777" w:rsidR="002C5CB8" w:rsidRPr="00D52933" w:rsidRDefault="00000000">
            <w:pPr>
              <w:spacing w:line="720" w:lineRule="exact"/>
              <w:rPr>
                <w:rFonts w:eastAsia="仿宋"/>
                <w:sz w:val="32"/>
                <w:szCs w:val="32"/>
              </w:rPr>
            </w:pPr>
            <w:r w:rsidRPr="00D52933">
              <w:rPr>
                <w:rFonts w:eastAsia="仿宋"/>
                <w:sz w:val="32"/>
                <w:szCs w:val="32"/>
                <w:u w:val="single"/>
              </w:rPr>
              <w:t xml:space="preserve">                          </w:t>
            </w:r>
            <w:r w:rsidRPr="00D52933">
              <w:rPr>
                <w:rFonts w:eastAsia="仿宋"/>
                <w:sz w:val="32"/>
                <w:szCs w:val="32"/>
              </w:rPr>
              <w:t>：</w:t>
            </w:r>
          </w:p>
          <w:p w14:paraId="4623B134" w14:textId="77777777" w:rsidR="002C5CB8" w:rsidRPr="00D52933" w:rsidRDefault="00000000">
            <w:pPr>
              <w:spacing w:line="720" w:lineRule="exact"/>
              <w:ind w:firstLine="600"/>
              <w:rPr>
                <w:rFonts w:eastAsia="仿宋"/>
                <w:sz w:val="32"/>
                <w:szCs w:val="32"/>
              </w:rPr>
            </w:pPr>
            <w:r w:rsidRPr="00D52933">
              <w:rPr>
                <w:rFonts w:eastAsia="仿宋"/>
                <w:sz w:val="32"/>
                <w:szCs w:val="32"/>
              </w:rPr>
              <w:t>复旦大学</w:t>
            </w:r>
            <w:r w:rsidRPr="00D52933">
              <w:rPr>
                <w:rFonts w:eastAsia="仿宋"/>
                <w:sz w:val="32"/>
                <w:szCs w:val="32"/>
                <w:u w:val="single"/>
              </w:rPr>
              <w:t xml:space="preserve">                      </w:t>
            </w:r>
            <w:r w:rsidRPr="00D52933">
              <w:rPr>
                <w:rFonts w:eastAsia="仿宋"/>
                <w:sz w:val="32"/>
                <w:szCs w:val="32"/>
              </w:rPr>
              <w:t>采购项目（项目编号：</w:t>
            </w:r>
            <w:r w:rsidRPr="00D52933">
              <w:rPr>
                <w:rFonts w:eastAsia="仿宋"/>
                <w:sz w:val="32"/>
                <w:szCs w:val="32"/>
                <w:u w:val="single"/>
              </w:rPr>
              <w:t xml:space="preserve">                 </w:t>
            </w:r>
            <w:r w:rsidRPr="00D52933">
              <w:rPr>
                <w:rFonts w:eastAsia="仿宋"/>
                <w:sz w:val="32"/>
                <w:szCs w:val="32"/>
              </w:rPr>
              <w:t>），经评审确定贵司为</w:t>
            </w:r>
            <w:r w:rsidRPr="00D52933">
              <w:rPr>
                <w:rFonts w:eastAsia="仿宋" w:hint="eastAsia"/>
                <w:sz w:val="32"/>
                <w:szCs w:val="32"/>
              </w:rPr>
              <w:t>成交</w:t>
            </w:r>
            <w:r w:rsidRPr="00D52933">
              <w:rPr>
                <w:rFonts w:eastAsia="仿宋"/>
                <w:sz w:val="32"/>
                <w:szCs w:val="32"/>
              </w:rPr>
              <w:t>单位，</w:t>
            </w:r>
            <w:r w:rsidRPr="00D52933">
              <w:rPr>
                <w:rFonts w:eastAsia="仿宋" w:hint="eastAsia"/>
                <w:sz w:val="32"/>
                <w:szCs w:val="32"/>
              </w:rPr>
              <w:t>成交</w:t>
            </w:r>
            <w:r w:rsidRPr="00D52933">
              <w:rPr>
                <w:rFonts w:eastAsia="仿宋"/>
                <w:sz w:val="32"/>
                <w:szCs w:val="32"/>
              </w:rPr>
              <w:t>金额：人民币</w:t>
            </w:r>
            <w:r w:rsidRPr="00D52933">
              <w:rPr>
                <w:rFonts w:eastAsia="仿宋"/>
                <w:sz w:val="32"/>
                <w:szCs w:val="32"/>
                <w:u w:val="single"/>
              </w:rPr>
              <w:t xml:space="preserve">         </w:t>
            </w:r>
            <w:r w:rsidRPr="00D52933">
              <w:rPr>
                <w:rFonts w:eastAsia="仿宋"/>
                <w:sz w:val="32"/>
                <w:szCs w:val="32"/>
              </w:rPr>
              <w:t>元整（</w:t>
            </w:r>
            <w:r w:rsidRPr="00D52933">
              <w:rPr>
                <w:rFonts w:eastAsia="仿宋" w:hint="eastAsia"/>
                <w:sz w:val="32"/>
                <w:szCs w:val="32"/>
              </w:rPr>
              <w:t>C</w:t>
            </w:r>
            <w:r w:rsidRPr="00D52933">
              <w:rPr>
                <w:rFonts w:eastAsia="仿宋"/>
                <w:sz w:val="32"/>
                <w:szCs w:val="32"/>
              </w:rPr>
              <w:t xml:space="preserve">NY </w:t>
            </w:r>
            <w:r w:rsidRPr="00D52933">
              <w:rPr>
                <w:rFonts w:eastAsia="仿宋"/>
                <w:sz w:val="32"/>
                <w:szCs w:val="32"/>
                <w:u w:val="single"/>
              </w:rPr>
              <w:t xml:space="preserve">         </w:t>
            </w:r>
            <w:r w:rsidRPr="00D52933">
              <w:rPr>
                <w:rFonts w:eastAsia="仿宋"/>
                <w:sz w:val="32"/>
                <w:szCs w:val="32"/>
              </w:rPr>
              <w:t>）。</w:t>
            </w:r>
          </w:p>
          <w:p w14:paraId="6251F03B" w14:textId="26C8940F" w:rsidR="002C5CB8" w:rsidRPr="00D52933" w:rsidRDefault="002C5CB8">
            <w:pPr>
              <w:spacing w:line="720" w:lineRule="exact"/>
              <w:ind w:firstLine="600"/>
              <w:rPr>
                <w:rFonts w:eastAsia="仿宋"/>
                <w:sz w:val="32"/>
                <w:szCs w:val="32"/>
              </w:rPr>
            </w:pPr>
          </w:p>
          <w:p w14:paraId="7C79E730" w14:textId="6F568D6C" w:rsidR="002C5CB8" w:rsidRPr="00D52933" w:rsidRDefault="0068534E">
            <w:pPr>
              <w:spacing w:line="720" w:lineRule="exact"/>
              <w:ind w:firstLine="600"/>
              <w:rPr>
                <w:rFonts w:eastAsia="仿宋"/>
                <w:b/>
                <w:sz w:val="32"/>
                <w:szCs w:val="32"/>
              </w:rPr>
            </w:pPr>
            <w:r w:rsidRPr="00CF4D4D">
              <w:rPr>
                <w:rFonts w:eastAsia="仿宋" w:hint="eastAsia"/>
                <w:b/>
                <w:sz w:val="32"/>
                <w:szCs w:val="32"/>
              </w:rPr>
              <w:t>本项目微信朋友圈专项账</w:t>
            </w:r>
            <w:r w:rsidR="00B60315" w:rsidRPr="00CF4D4D">
              <w:rPr>
                <w:rFonts w:eastAsia="仿宋" w:hint="eastAsia"/>
                <w:b/>
                <w:sz w:val="32"/>
                <w:szCs w:val="32"/>
              </w:rPr>
              <w:t>户</w:t>
            </w:r>
            <w:r w:rsidRPr="00CF4D4D">
              <w:rPr>
                <w:rFonts w:eastAsia="仿宋" w:hint="eastAsia"/>
                <w:b/>
                <w:sz w:val="32"/>
                <w:szCs w:val="32"/>
              </w:rPr>
              <w:t>预存推广费账面金额：</w:t>
            </w:r>
            <w:r w:rsidR="00B60315" w:rsidRPr="00CF4D4D">
              <w:rPr>
                <w:rFonts w:eastAsia="仿宋" w:hint="eastAsia"/>
                <w:b/>
                <w:sz w:val="32"/>
                <w:szCs w:val="32"/>
              </w:rPr>
              <w:t>不低于</w:t>
            </w:r>
            <w:r w:rsidRPr="00CF4D4D">
              <w:rPr>
                <w:rFonts w:eastAsia="仿宋" w:hint="eastAsia"/>
                <w:b/>
                <w:sz w:val="32"/>
                <w:szCs w:val="32"/>
              </w:rPr>
              <w:t>人民币</w:t>
            </w:r>
            <w:r w:rsidR="00B60315" w:rsidRPr="00CF4D4D">
              <w:rPr>
                <w:rFonts w:eastAsia="仿宋" w:hint="eastAsia"/>
                <w:b/>
                <w:sz w:val="32"/>
                <w:szCs w:val="32"/>
              </w:rPr>
              <w:t>89</w:t>
            </w:r>
            <w:r w:rsidR="00B60315" w:rsidRPr="00CF4D4D">
              <w:rPr>
                <w:rFonts w:eastAsia="仿宋" w:hint="eastAsia"/>
                <w:b/>
                <w:sz w:val="32"/>
                <w:szCs w:val="32"/>
              </w:rPr>
              <w:t>万元。</w:t>
            </w:r>
          </w:p>
          <w:p w14:paraId="6BA721E2" w14:textId="77777777" w:rsidR="002C5CB8" w:rsidRPr="00D52933" w:rsidRDefault="002C5CB8">
            <w:pPr>
              <w:spacing w:line="720" w:lineRule="exact"/>
              <w:ind w:firstLine="600"/>
              <w:rPr>
                <w:rFonts w:eastAsia="仿宋"/>
                <w:b/>
                <w:sz w:val="32"/>
                <w:szCs w:val="32"/>
              </w:rPr>
            </w:pPr>
          </w:p>
          <w:p w14:paraId="05CBC847" w14:textId="77777777" w:rsidR="002C5CB8" w:rsidRPr="00D52933" w:rsidRDefault="00000000">
            <w:pPr>
              <w:spacing w:line="720" w:lineRule="exact"/>
              <w:ind w:firstLine="600"/>
              <w:rPr>
                <w:rFonts w:eastAsia="仿宋"/>
                <w:b/>
                <w:sz w:val="30"/>
                <w:szCs w:val="30"/>
              </w:rPr>
            </w:pPr>
            <w:r w:rsidRPr="00D52933">
              <w:rPr>
                <w:rFonts w:eastAsia="仿宋"/>
                <w:b/>
                <w:sz w:val="32"/>
                <w:szCs w:val="32"/>
              </w:rPr>
              <w:t>请你单位在</w:t>
            </w:r>
            <w:r w:rsidRPr="00D52933">
              <w:rPr>
                <w:rFonts w:eastAsia="仿宋" w:hint="eastAsia"/>
                <w:b/>
                <w:sz w:val="32"/>
                <w:szCs w:val="32"/>
              </w:rPr>
              <w:t>成交</w:t>
            </w:r>
            <w:r w:rsidRPr="00D52933">
              <w:rPr>
                <w:rFonts w:eastAsia="仿宋"/>
                <w:b/>
                <w:sz w:val="32"/>
                <w:szCs w:val="32"/>
              </w:rPr>
              <w:t>通知书发出之日起三十日内与采购</w:t>
            </w:r>
            <w:r w:rsidRPr="00D52933">
              <w:rPr>
                <w:rFonts w:eastAsia="仿宋" w:hint="eastAsia"/>
                <w:b/>
                <w:sz w:val="32"/>
                <w:szCs w:val="32"/>
              </w:rPr>
              <w:t>人</w:t>
            </w:r>
            <w:r w:rsidRPr="00D52933">
              <w:rPr>
                <w:rFonts w:eastAsia="仿宋"/>
                <w:b/>
                <w:sz w:val="32"/>
                <w:szCs w:val="32"/>
              </w:rPr>
              <w:t>签订合同。</w:t>
            </w:r>
          </w:p>
          <w:p w14:paraId="3DD692EA" w14:textId="77777777" w:rsidR="002C5CB8" w:rsidRPr="00D52933" w:rsidRDefault="002C5CB8">
            <w:pPr>
              <w:ind w:left="35" w:hanging="177"/>
              <w:rPr>
                <w:rFonts w:eastAsia="仿宋"/>
                <w:sz w:val="30"/>
                <w:szCs w:val="30"/>
              </w:rPr>
            </w:pPr>
          </w:p>
          <w:p w14:paraId="6BCEF645" w14:textId="77777777" w:rsidR="002C5CB8" w:rsidRPr="00D52933" w:rsidRDefault="002C5CB8">
            <w:pPr>
              <w:ind w:left="35" w:hanging="177"/>
              <w:rPr>
                <w:rFonts w:eastAsia="仿宋"/>
                <w:sz w:val="30"/>
                <w:szCs w:val="30"/>
              </w:rPr>
            </w:pPr>
          </w:p>
          <w:p w14:paraId="7DCA980B" w14:textId="77777777" w:rsidR="002C5CB8" w:rsidRPr="00D52933" w:rsidRDefault="002C5CB8">
            <w:pPr>
              <w:ind w:left="35" w:hanging="177"/>
              <w:rPr>
                <w:rFonts w:eastAsia="仿宋"/>
                <w:sz w:val="30"/>
                <w:szCs w:val="30"/>
              </w:rPr>
            </w:pPr>
          </w:p>
          <w:p w14:paraId="6037DC40" w14:textId="77777777" w:rsidR="002C5CB8" w:rsidRPr="00D52933" w:rsidRDefault="002C5CB8">
            <w:pPr>
              <w:wordWrap w:val="0"/>
              <w:ind w:left="35" w:hanging="177"/>
              <w:rPr>
                <w:rFonts w:eastAsia="仿宋"/>
                <w:sz w:val="30"/>
                <w:szCs w:val="30"/>
              </w:rPr>
            </w:pPr>
          </w:p>
          <w:p w14:paraId="6C8054C4" w14:textId="77777777" w:rsidR="002C5CB8" w:rsidRPr="00D52933" w:rsidRDefault="002C5CB8">
            <w:pPr>
              <w:wordWrap w:val="0"/>
              <w:ind w:left="35" w:hanging="177"/>
              <w:rPr>
                <w:rFonts w:eastAsia="仿宋"/>
                <w:sz w:val="30"/>
                <w:szCs w:val="30"/>
              </w:rPr>
            </w:pPr>
          </w:p>
          <w:p w14:paraId="698FBE01" w14:textId="77777777" w:rsidR="002C5CB8" w:rsidRPr="00D52933" w:rsidRDefault="002C5CB8">
            <w:pPr>
              <w:wordWrap w:val="0"/>
              <w:ind w:left="35" w:hanging="177"/>
              <w:rPr>
                <w:rFonts w:eastAsia="仿宋"/>
                <w:sz w:val="30"/>
                <w:szCs w:val="30"/>
              </w:rPr>
            </w:pPr>
          </w:p>
          <w:p w14:paraId="7D6BAF36" w14:textId="77777777" w:rsidR="002C5CB8" w:rsidRPr="00D52933" w:rsidRDefault="002C5CB8">
            <w:pPr>
              <w:wordWrap w:val="0"/>
              <w:ind w:left="35" w:hanging="177"/>
              <w:rPr>
                <w:rFonts w:eastAsia="仿宋"/>
                <w:sz w:val="30"/>
                <w:szCs w:val="30"/>
              </w:rPr>
            </w:pPr>
          </w:p>
        </w:tc>
      </w:tr>
      <w:tr w:rsidR="00D52933" w:rsidRPr="00D52933" w14:paraId="6410EBC0" w14:textId="77777777">
        <w:trPr>
          <w:trHeight w:val="1410"/>
        </w:trPr>
        <w:tc>
          <w:tcPr>
            <w:tcW w:w="2606" w:type="dxa"/>
            <w:tcBorders>
              <w:top w:val="nil"/>
              <w:bottom w:val="single" w:sz="6" w:space="0" w:color="auto"/>
              <w:right w:val="nil"/>
            </w:tcBorders>
          </w:tcPr>
          <w:p w14:paraId="1E2A2A2C" w14:textId="77777777" w:rsidR="002C5CB8" w:rsidRPr="00D52933" w:rsidRDefault="002C5CB8">
            <w:pPr>
              <w:ind w:left="35" w:hanging="177"/>
              <w:rPr>
                <w:rFonts w:eastAsia="仿宋"/>
                <w:sz w:val="30"/>
                <w:szCs w:val="30"/>
              </w:rPr>
            </w:pPr>
          </w:p>
        </w:tc>
        <w:tc>
          <w:tcPr>
            <w:tcW w:w="6750" w:type="dxa"/>
            <w:tcBorders>
              <w:top w:val="nil"/>
              <w:left w:val="nil"/>
              <w:bottom w:val="single" w:sz="6" w:space="0" w:color="auto"/>
            </w:tcBorders>
          </w:tcPr>
          <w:p w14:paraId="52A0A9DB" w14:textId="77777777" w:rsidR="002C5CB8" w:rsidRPr="00D52933" w:rsidRDefault="00000000">
            <w:pPr>
              <w:ind w:left="47" w:hanging="189"/>
              <w:rPr>
                <w:rFonts w:eastAsia="仿宋"/>
                <w:sz w:val="32"/>
                <w:szCs w:val="32"/>
              </w:rPr>
            </w:pPr>
            <w:r w:rsidRPr="00D52933">
              <w:rPr>
                <w:rFonts w:eastAsia="仿宋"/>
                <w:sz w:val="32"/>
                <w:szCs w:val="32"/>
              </w:rPr>
              <w:t>采购</w:t>
            </w:r>
            <w:r w:rsidRPr="00D52933">
              <w:rPr>
                <w:rFonts w:eastAsia="仿宋" w:hint="eastAsia"/>
                <w:sz w:val="32"/>
                <w:szCs w:val="32"/>
              </w:rPr>
              <w:t>人</w:t>
            </w:r>
            <w:r w:rsidRPr="00D52933">
              <w:rPr>
                <w:rFonts w:eastAsia="仿宋"/>
                <w:sz w:val="32"/>
                <w:szCs w:val="32"/>
              </w:rPr>
              <w:t>：复旦大学</w:t>
            </w:r>
          </w:p>
          <w:p w14:paraId="78A12885" w14:textId="77777777" w:rsidR="002C5CB8" w:rsidRPr="00D52933" w:rsidRDefault="00000000">
            <w:pPr>
              <w:wordWrap w:val="0"/>
              <w:ind w:left="47" w:hanging="189"/>
              <w:rPr>
                <w:rFonts w:eastAsia="仿宋"/>
                <w:sz w:val="32"/>
                <w:szCs w:val="32"/>
              </w:rPr>
            </w:pPr>
            <w:r w:rsidRPr="00D52933">
              <w:rPr>
                <w:rFonts w:eastAsia="仿宋" w:hint="eastAsia"/>
                <w:sz w:val="32"/>
                <w:szCs w:val="32"/>
              </w:rPr>
              <w:t>采购</w:t>
            </w:r>
            <w:r w:rsidRPr="00D52933">
              <w:rPr>
                <w:rFonts w:eastAsia="仿宋"/>
                <w:sz w:val="32"/>
                <w:szCs w:val="32"/>
              </w:rPr>
              <w:t>代理：</w:t>
            </w:r>
            <w:r w:rsidRPr="00D52933">
              <w:rPr>
                <w:rFonts w:eastAsia="仿宋" w:hint="eastAsia"/>
                <w:sz w:val="32"/>
                <w:szCs w:val="32"/>
              </w:rPr>
              <w:t>上海财瑞建设管理有限公司</w:t>
            </w:r>
          </w:p>
          <w:p w14:paraId="599C8115" w14:textId="77777777" w:rsidR="002C5CB8" w:rsidRPr="00D52933" w:rsidRDefault="00000000">
            <w:pPr>
              <w:wordWrap w:val="0"/>
              <w:ind w:left="47" w:hanging="189"/>
              <w:rPr>
                <w:rFonts w:eastAsia="仿宋"/>
                <w:sz w:val="30"/>
                <w:szCs w:val="30"/>
              </w:rPr>
            </w:pPr>
            <w:r w:rsidRPr="00D52933">
              <w:rPr>
                <w:rFonts w:eastAsia="仿宋"/>
                <w:sz w:val="32"/>
                <w:szCs w:val="32"/>
              </w:rPr>
              <w:t>日</w:t>
            </w:r>
            <w:r w:rsidRPr="00D52933">
              <w:rPr>
                <w:rFonts w:eastAsia="仿宋"/>
                <w:sz w:val="32"/>
                <w:szCs w:val="32"/>
              </w:rPr>
              <w:t xml:space="preserve">    </w:t>
            </w:r>
            <w:r w:rsidRPr="00D52933">
              <w:rPr>
                <w:rFonts w:eastAsia="仿宋"/>
                <w:sz w:val="32"/>
                <w:szCs w:val="32"/>
              </w:rPr>
              <w:t>期：</w:t>
            </w:r>
            <w:r w:rsidRPr="00D52933">
              <w:rPr>
                <w:rFonts w:eastAsia="仿宋"/>
                <w:sz w:val="32"/>
                <w:szCs w:val="32"/>
                <w:u w:val="single"/>
              </w:rPr>
              <w:t xml:space="preserve">     </w:t>
            </w:r>
            <w:r w:rsidRPr="00D52933">
              <w:rPr>
                <w:rFonts w:eastAsia="仿宋"/>
                <w:sz w:val="32"/>
                <w:szCs w:val="32"/>
              </w:rPr>
              <w:t>年</w:t>
            </w:r>
            <w:r w:rsidRPr="00D52933">
              <w:rPr>
                <w:rFonts w:eastAsia="仿宋"/>
                <w:sz w:val="32"/>
                <w:szCs w:val="32"/>
                <w:u w:val="single"/>
              </w:rPr>
              <w:t xml:space="preserve">   </w:t>
            </w:r>
            <w:r w:rsidRPr="00D52933">
              <w:rPr>
                <w:rFonts w:eastAsia="仿宋"/>
                <w:sz w:val="32"/>
                <w:szCs w:val="32"/>
              </w:rPr>
              <w:t>月</w:t>
            </w:r>
            <w:r w:rsidRPr="00D52933">
              <w:rPr>
                <w:rFonts w:eastAsia="仿宋"/>
                <w:sz w:val="32"/>
                <w:szCs w:val="32"/>
                <w:u w:val="single"/>
              </w:rPr>
              <w:t xml:space="preserve">   </w:t>
            </w:r>
            <w:r w:rsidRPr="00D52933">
              <w:rPr>
                <w:rFonts w:eastAsia="仿宋"/>
                <w:sz w:val="32"/>
                <w:szCs w:val="32"/>
              </w:rPr>
              <w:t>日</w:t>
            </w:r>
          </w:p>
        </w:tc>
      </w:tr>
      <w:tr w:rsidR="00D52933" w:rsidRPr="00D52933" w14:paraId="0F7AA0CB" w14:textId="77777777">
        <w:trPr>
          <w:trHeight w:val="91"/>
        </w:trPr>
        <w:tc>
          <w:tcPr>
            <w:tcW w:w="9356" w:type="dxa"/>
            <w:gridSpan w:val="2"/>
            <w:tcBorders>
              <w:top w:val="single" w:sz="6" w:space="0" w:color="auto"/>
              <w:bottom w:val="single" w:sz="12" w:space="0" w:color="auto"/>
            </w:tcBorders>
          </w:tcPr>
          <w:p w14:paraId="78311EE1" w14:textId="725E0296" w:rsidR="002C5CB8" w:rsidRPr="00D52933" w:rsidRDefault="00000000">
            <w:pPr>
              <w:jc w:val="left"/>
              <w:rPr>
                <w:rFonts w:eastAsia="仿宋"/>
                <w:szCs w:val="21"/>
              </w:rPr>
            </w:pPr>
            <w:r w:rsidRPr="00D52933">
              <w:rPr>
                <w:rFonts w:eastAsia="仿宋"/>
                <w:szCs w:val="21"/>
              </w:rPr>
              <w:t>注：本项目已在财政部备案</w:t>
            </w:r>
            <w:r w:rsidRPr="00D52933">
              <w:rPr>
                <w:rFonts w:eastAsia="仿宋"/>
                <w:szCs w:val="21"/>
              </w:rPr>
              <w:t xml:space="preserve">    </w:t>
            </w:r>
            <w:r w:rsidRPr="00D52933">
              <w:rPr>
                <w:rFonts w:eastAsia="仿宋"/>
                <w:szCs w:val="21"/>
              </w:rPr>
              <w:t>是（</w:t>
            </w:r>
            <w:r w:rsidRPr="00D52933">
              <w:rPr>
                <w:szCs w:val="21"/>
              </w:rPr>
              <w:t xml:space="preserve"> </w:t>
            </w:r>
            <w:r w:rsidRPr="00D52933">
              <w:rPr>
                <w:rFonts w:eastAsia="仿宋"/>
                <w:szCs w:val="21"/>
              </w:rPr>
              <w:t>）</w:t>
            </w:r>
            <w:r w:rsidRPr="00D52933">
              <w:rPr>
                <w:rFonts w:eastAsia="仿宋"/>
                <w:szCs w:val="21"/>
              </w:rPr>
              <w:t xml:space="preserve">      </w:t>
            </w:r>
            <w:r w:rsidRPr="00D52933">
              <w:rPr>
                <w:rFonts w:eastAsia="仿宋"/>
                <w:szCs w:val="21"/>
              </w:rPr>
              <w:t>否（</w:t>
            </w:r>
            <w:r w:rsidR="00AE4255" w:rsidRPr="00D52933">
              <w:rPr>
                <w:rFonts w:eastAsia="仿宋" w:hint="eastAsia"/>
                <w:szCs w:val="21"/>
              </w:rPr>
              <w:t>√</w:t>
            </w:r>
            <w:r w:rsidRPr="00D52933">
              <w:rPr>
                <w:rFonts w:eastAsia="仿宋"/>
                <w:szCs w:val="21"/>
              </w:rPr>
              <w:t>）</w:t>
            </w:r>
          </w:p>
        </w:tc>
      </w:tr>
    </w:tbl>
    <w:p w14:paraId="6E773361" w14:textId="77777777" w:rsidR="002C5CB8" w:rsidRPr="00D52933" w:rsidRDefault="002C5CB8">
      <w:pPr>
        <w:adjustRightInd/>
        <w:spacing w:line="240" w:lineRule="auto"/>
        <w:ind w:left="-18" w:hanging="124"/>
        <w:textAlignment w:val="auto"/>
        <w:rPr>
          <w:kern w:val="2"/>
          <w:sz w:val="21"/>
          <w:szCs w:val="24"/>
        </w:rPr>
      </w:pPr>
    </w:p>
    <w:p w14:paraId="6DFB13CF" w14:textId="77777777" w:rsidR="002C5CB8" w:rsidRPr="00D52933" w:rsidRDefault="002C5CB8">
      <w:pPr>
        <w:jc w:val="center"/>
        <w:outlineLvl w:val="0"/>
        <w:sectPr w:rsidR="002C5CB8" w:rsidRPr="00D52933">
          <w:footerReference w:type="default" r:id="rId24"/>
          <w:headerReference w:type="first" r:id="rId25"/>
          <w:footerReference w:type="first" r:id="rId26"/>
          <w:pgSz w:w="11907" w:h="16840"/>
          <w:pgMar w:top="1588" w:right="1021" w:bottom="1474" w:left="1021" w:header="1021" w:footer="992" w:gutter="340"/>
          <w:cols w:space="720"/>
          <w:titlePg/>
        </w:sectPr>
      </w:pPr>
    </w:p>
    <w:p w14:paraId="5433EAE7" w14:textId="77777777" w:rsidR="002C5CB8" w:rsidRPr="00D52933" w:rsidRDefault="002C5CB8">
      <w:bookmarkStart w:id="986" w:name="_Toc434897193"/>
    </w:p>
    <w:p w14:paraId="66C77FC0" w14:textId="77777777" w:rsidR="002C5CB8" w:rsidRPr="00D52933" w:rsidRDefault="002C5CB8"/>
    <w:p w14:paraId="0E7CCECE" w14:textId="77777777" w:rsidR="002C5CB8" w:rsidRPr="00D52933" w:rsidRDefault="002C5CB8"/>
    <w:p w14:paraId="65167772" w14:textId="77777777" w:rsidR="002C5CB8" w:rsidRPr="00D52933" w:rsidRDefault="00000000">
      <w:pPr>
        <w:ind w:firstLine="6340"/>
        <w:jc w:val="center"/>
        <w:rPr>
          <w:rFonts w:eastAsia="楷体"/>
        </w:rPr>
      </w:pPr>
      <w:r w:rsidRPr="00D52933">
        <w:rPr>
          <w:rFonts w:eastAsia="楷体" w:hint="eastAsia"/>
        </w:rPr>
        <w:t>采购文件</w:t>
      </w:r>
    </w:p>
    <w:p w14:paraId="29F13C9D" w14:textId="77777777" w:rsidR="002C5CB8" w:rsidRPr="00D52933" w:rsidRDefault="00000000">
      <w:pPr>
        <w:ind w:firstLine="6340"/>
        <w:jc w:val="center"/>
        <w:rPr>
          <w:rFonts w:eastAsia="楷体"/>
        </w:rPr>
      </w:pPr>
      <w:r w:rsidRPr="00D52933">
        <w:rPr>
          <w:rFonts w:eastAsia="楷体" w:hint="eastAsia"/>
        </w:rPr>
        <w:t>项目编号：</w:t>
      </w:r>
      <w:r w:rsidRPr="00D52933">
        <w:rPr>
          <w:rFonts w:eastAsia="楷体" w:hint="eastAsia"/>
        </w:rPr>
        <w:t xml:space="preserve">FW2026011902 </w:t>
      </w:r>
    </w:p>
    <w:p w14:paraId="26AF119A" w14:textId="77777777" w:rsidR="002C5CB8" w:rsidRPr="00D52933" w:rsidRDefault="002C5CB8"/>
    <w:p w14:paraId="25430E20" w14:textId="77777777" w:rsidR="002C5CB8" w:rsidRPr="00D52933" w:rsidRDefault="002C5CB8">
      <w:pPr>
        <w:ind w:hanging="142"/>
        <w:jc w:val="center"/>
        <w:rPr>
          <w:rFonts w:eastAsia="楷体"/>
        </w:rPr>
      </w:pPr>
    </w:p>
    <w:p w14:paraId="1881988D" w14:textId="77777777" w:rsidR="002C5CB8" w:rsidRPr="00D52933" w:rsidRDefault="002C5CB8"/>
    <w:p w14:paraId="3EC6122B" w14:textId="77777777" w:rsidR="002C5CB8" w:rsidRPr="00D52933" w:rsidRDefault="002C5CB8">
      <w:pPr>
        <w:spacing w:before="160"/>
      </w:pPr>
    </w:p>
    <w:p w14:paraId="4FB3D742" w14:textId="77777777" w:rsidR="002C5CB8" w:rsidRPr="00D52933" w:rsidRDefault="00000000">
      <w:pPr>
        <w:spacing w:before="200"/>
        <w:ind w:left="118" w:hanging="260"/>
        <w:jc w:val="center"/>
        <w:rPr>
          <w:rFonts w:eastAsia="黑体"/>
          <w:sz w:val="44"/>
        </w:rPr>
      </w:pPr>
      <w:bookmarkStart w:id="987" w:name="_Toc503130328"/>
      <w:r w:rsidRPr="00D52933">
        <w:rPr>
          <w:rFonts w:eastAsia="黑体"/>
          <w:sz w:val="44"/>
        </w:rPr>
        <w:t>第五章</w:t>
      </w:r>
      <w:r w:rsidRPr="00D52933">
        <w:rPr>
          <w:rFonts w:eastAsia="黑体"/>
          <w:sz w:val="44"/>
        </w:rPr>
        <w:t xml:space="preserve">  </w:t>
      </w:r>
      <w:r w:rsidRPr="00D52933">
        <w:rPr>
          <w:rFonts w:eastAsia="黑体"/>
          <w:sz w:val="44"/>
        </w:rPr>
        <w:t>各种格式</w:t>
      </w:r>
      <w:bookmarkEnd w:id="987"/>
    </w:p>
    <w:bookmarkEnd w:id="986"/>
    <w:p w14:paraId="4155DE6F" w14:textId="77777777" w:rsidR="002C5CB8" w:rsidRPr="00D52933" w:rsidRDefault="00000000">
      <w:pPr>
        <w:pStyle w:val="TOC2"/>
        <w:spacing w:before="320" w:after="160"/>
        <w:jc w:val="center"/>
        <w:rPr>
          <w:rFonts w:eastAsia="黑体"/>
          <w:sz w:val="30"/>
        </w:rPr>
      </w:pPr>
      <w:r w:rsidRPr="00D52933">
        <w:br w:type="page"/>
      </w:r>
      <w:r w:rsidRPr="00D52933">
        <w:rPr>
          <w:rFonts w:eastAsia="黑体" w:hint="eastAsia"/>
          <w:sz w:val="30"/>
        </w:rPr>
        <w:lastRenderedPageBreak/>
        <w:t>分目录</w:t>
      </w:r>
    </w:p>
    <w:p w14:paraId="164331E7" w14:textId="4B49A81D" w:rsidR="002C5CB8" w:rsidRPr="00D52933" w:rsidRDefault="00000000">
      <w:pPr>
        <w:pStyle w:val="TOC1"/>
      </w:pPr>
      <w:r w:rsidRPr="00D52933">
        <w:fldChar w:fldCharType="begin"/>
      </w:r>
      <w:r w:rsidRPr="00D52933">
        <w:instrText xml:space="preserve">TOC \o "1-1" \h \u </w:instrText>
      </w:r>
      <w:r w:rsidRPr="00D52933">
        <w:fldChar w:fldCharType="separate"/>
      </w:r>
      <w:hyperlink w:anchor="_Toc18708" w:history="1">
        <w:r w:rsidR="002C5CB8" w:rsidRPr="00D52933">
          <w:rPr>
            <w:rFonts w:hint="eastAsia"/>
          </w:rPr>
          <w:t>响应函</w:t>
        </w:r>
        <w:r w:rsidR="002C5CB8" w:rsidRPr="00D52933">
          <w:t>格式</w:t>
        </w:r>
        <w:r w:rsidR="002C5CB8" w:rsidRPr="00D52933">
          <w:tab/>
        </w:r>
        <w:r w:rsidR="002C5CB8" w:rsidRPr="00D52933">
          <w:fldChar w:fldCharType="begin"/>
        </w:r>
        <w:r w:rsidR="002C5CB8" w:rsidRPr="00D52933">
          <w:instrText xml:space="preserve"> PAGEREF _Toc18708 \h </w:instrText>
        </w:r>
        <w:r w:rsidR="002C5CB8" w:rsidRPr="00D52933">
          <w:fldChar w:fldCharType="separate"/>
        </w:r>
        <w:r w:rsidR="00C1602B">
          <w:rPr>
            <w:noProof/>
          </w:rPr>
          <w:t>39</w:t>
        </w:r>
        <w:r w:rsidR="002C5CB8" w:rsidRPr="00D52933">
          <w:fldChar w:fldCharType="end"/>
        </w:r>
      </w:hyperlink>
    </w:p>
    <w:p w14:paraId="2ADE1BC6" w14:textId="55B9EE7E" w:rsidR="002C5CB8" w:rsidRPr="00D52933" w:rsidRDefault="002C5CB8">
      <w:pPr>
        <w:pStyle w:val="TOC1"/>
      </w:pPr>
      <w:hyperlink w:anchor="_Toc26407" w:history="1">
        <w:r w:rsidRPr="00D52933">
          <w:rPr>
            <w:rFonts w:hint="eastAsia"/>
          </w:rPr>
          <w:t>响应报价汇总表</w:t>
        </w:r>
        <w:r w:rsidRPr="00D52933">
          <w:tab/>
        </w:r>
        <w:r w:rsidRPr="00D52933">
          <w:fldChar w:fldCharType="begin"/>
        </w:r>
        <w:r w:rsidRPr="00D52933">
          <w:instrText xml:space="preserve"> PAGEREF _Toc26407 \h </w:instrText>
        </w:r>
        <w:r w:rsidRPr="00D52933">
          <w:fldChar w:fldCharType="separate"/>
        </w:r>
        <w:r w:rsidR="00C1602B">
          <w:rPr>
            <w:noProof/>
          </w:rPr>
          <w:t>40</w:t>
        </w:r>
        <w:r w:rsidRPr="00D52933">
          <w:fldChar w:fldCharType="end"/>
        </w:r>
      </w:hyperlink>
    </w:p>
    <w:p w14:paraId="25DC3EE4" w14:textId="512AA530" w:rsidR="002C5CB8" w:rsidRPr="00D52933" w:rsidRDefault="002C5CB8">
      <w:pPr>
        <w:pStyle w:val="TOC1"/>
      </w:pPr>
      <w:hyperlink w:anchor="_Toc20808" w:history="1">
        <w:r w:rsidRPr="00D52933">
          <w:rPr>
            <w:rFonts w:hint="eastAsia"/>
          </w:rPr>
          <w:t>分项报价表</w:t>
        </w:r>
        <w:r w:rsidRPr="00D52933">
          <w:tab/>
        </w:r>
        <w:r w:rsidRPr="00D52933">
          <w:fldChar w:fldCharType="begin"/>
        </w:r>
        <w:r w:rsidRPr="00D52933">
          <w:instrText xml:space="preserve"> PAGEREF _Toc20808 \h </w:instrText>
        </w:r>
        <w:r w:rsidRPr="00D52933">
          <w:fldChar w:fldCharType="separate"/>
        </w:r>
        <w:r w:rsidR="00C1602B">
          <w:rPr>
            <w:noProof/>
          </w:rPr>
          <w:t>41</w:t>
        </w:r>
        <w:r w:rsidRPr="00D52933">
          <w:fldChar w:fldCharType="end"/>
        </w:r>
      </w:hyperlink>
    </w:p>
    <w:p w14:paraId="0D658101" w14:textId="3F841C7A" w:rsidR="002C5CB8" w:rsidRPr="00D52933" w:rsidRDefault="002C5CB8">
      <w:pPr>
        <w:pStyle w:val="TOC1"/>
      </w:pPr>
      <w:hyperlink w:anchor="_Toc29826" w:history="1">
        <w:r w:rsidRPr="00D52933">
          <w:rPr>
            <w:rFonts w:hint="eastAsia"/>
          </w:rPr>
          <w:t>技术规格响应</w:t>
        </w:r>
        <w:r w:rsidRPr="00D52933">
          <w:rPr>
            <w:rFonts w:hint="eastAsia"/>
          </w:rPr>
          <w:t>/</w:t>
        </w:r>
        <w:r w:rsidRPr="00D52933">
          <w:rPr>
            <w:rFonts w:hint="eastAsia"/>
          </w:rPr>
          <w:t>偏离表格式</w:t>
        </w:r>
        <w:r w:rsidRPr="00D52933">
          <w:tab/>
        </w:r>
        <w:r w:rsidRPr="00D52933">
          <w:fldChar w:fldCharType="begin"/>
        </w:r>
        <w:r w:rsidRPr="00D52933">
          <w:instrText xml:space="preserve"> PAGEREF _Toc29826 \h </w:instrText>
        </w:r>
        <w:r w:rsidRPr="00D52933">
          <w:fldChar w:fldCharType="separate"/>
        </w:r>
        <w:r w:rsidR="00C1602B">
          <w:rPr>
            <w:noProof/>
          </w:rPr>
          <w:t>42</w:t>
        </w:r>
        <w:r w:rsidRPr="00D52933">
          <w:fldChar w:fldCharType="end"/>
        </w:r>
      </w:hyperlink>
    </w:p>
    <w:p w14:paraId="0A12C47B" w14:textId="615B3AFA" w:rsidR="002C5CB8" w:rsidRPr="00D52933" w:rsidRDefault="002C5CB8">
      <w:pPr>
        <w:pStyle w:val="TOC1"/>
      </w:pPr>
      <w:hyperlink w:anchor="_Toc6640" w:history="1">
        <w:r w:rsidRPr="00D52933">
          <w:rPr>
            <w:rFonts w:hint="eastAsia"/>
          </w:rPr>
          <w:t>商务条款响应</w:t>
        </w:r>
        <w:r w:rsidRPr="00D52933">
          <w:rPr>
            <w:rFonts w:hint="eastAsia"/>
          </w:rPr>
          <w:t>/</w:t>
        </w:r>
        <w:r w:rsidRPr="00D52933">
          <w:rPr>
            <w:rFonts w:hint="eastAsia"/>
          </w:rPr>
          <w:t>偏离表</w:t>
        </w:r>
        <w:r w:rsidRPr="00D52933">
          <w:tab/>
        </w:r>
        <w:r w:rsidRPr="00D52933">
          <w:fldChar w:fldCharType="begin"/>
        </w:r>
        <w:r w:rsidRPr="00D52933">
          <w:instrText xml:space="preserve"> PAGEREF _Toc6640 \h </w:instrText>
        </w:r>
        <w:r w:rsidRPr="00D52933">
          <w:fldChar w:fldCharType="separate"/>
        </w:r>
        <w:r w:rsidR="00C1602B">
          <w:rPr>
            <w:noProof/>
          </w:rPr>
          <w:t>43</w:t>
        </w:r>
        <w:r w:rsidRPr="00D52933">
          <w:fldChar w:fldCharType="end"/>
        </w:r>
      </w:hyperlink>
    </w:p>
    <w:p w14:paraId="0D08503E" w14:textId="06ED65FB" w:rsidR="002C5CB8" w:rsidRPr="00D52933" w:rsidRDefault="002C5CB8">
      <w:pPr>
        <w:pStyle w:val="TOC1"/>
      </w:pPr>
      <w:hyperlink w:anchor="_Toc8323" w:history="1">
        <w:r w:rsidRPr="00D52933">
          <w:rPr>
            <w:rFonts w:hint="eastAsia"/>
          </w:rPr>
          <w:t>响应保证金银行保函</w:t>
        </w:r>
        <w:r w:rsidRPr="00D52933">
          <w:tab/>
        </w:r>
        <w:r w:rsidRPr="00D52933">
          <w:fldChar w:fldCharType="begin"/>
        </w:r>
        <w:r w:rsidRPr="00D52933">
          <w:instrText xml:space="preserve"> PAGEREF _Toc8323 \h </w:instrText>
        </w:r>
        <w:r w:rsidRPr="00D52933">
          <w:fldChar w:fldCharType="separate"/>
        </w:r>
        <w:r w:rsidR="00C1602B">
          <w:rPr>
            <w:noProof/>
          </w:rPr>
          <w:t>44</w:t>
        </w:r>
        <w:r w:rsidRPr="00D52933">
          <w:fldChar w:fldCharType="end"/>
        </w:r>
      </w:hyperlink>
    </w:p>
    <w:p w14:paraId="12FB1EC9" w14:textId="041CF83E" w:rsidR="002C5CB8" w:rsidRPr="00D52933" w:rsidRDefault="002C5CB8">
      <w:pPr>
        <w:pStyle w:val="TOC1"/>
      </w:pPr>
      <w:hyperlink w:anchor="_Toc31649" w:history="1">
        <w:r w:rsidRPr="00D52933">
          <w:rPr>
            <w:rFonts w:hint="eastAsia"/>
          </w:rPr>
          <w:t>业绩一览表</w:t>
        </w:r>
        <w:r w:rsidRPr="00D52933">
          <w:tab/>
        </w:r>
        <w:r w:rsidRPr="00D52933">
          <w:fldChar w:fldCharType="begin"/>
        </w:r>
        <w:r w:rsidRPr="00D52933">
          <w:instrText xml:space="preserve"> PAGEREF _Toc31649 \h </w:instrText>
        </w:r>
        <w:r w:rsidRPr="00D52933">
          <w:fldChar w:fldCharType="separate"/>
        </w:r>
        <w:r w:rsidR="00C1602B">
          <w:rPr>
            <w:noProof/>
          </w:rPr>
          <w:t>45</w:t>
        </w:r>
        <w:r w:rsidRPr="00D52933">
          <w:fldChar w:fldCharType="end"/>
        </w:r>
      </w:hyperlink>
    </w:p>
    <w:p w14:paraId="46D8CAB4" w14:textId="5A921B4F" w:rsidR="002C5CB8" w:rsidRPr="00D52933" w:rsidRDefault="002C5CB8">
      <w:pPr>
        <w:pStyle w:val="TOC1"/>
      </w:pPr>
      <w:hyperlink w:anchor="_Toc25462" w:history="1">
        <w:r w:rsidRPr="00D52933">
          <w:rPr>
            <w:rFonts w:hint="eastAsia"/>
          </w:rPr>
          <w:t>服务人员一览表</w:t>
        </w:r>
        <w:r w:rsidRPr="00D52933">
          <w:tab/>
        </w:r>
        <w:r w:rsidRPr="00D52933">
          <w:fldChar w:fldCharType="begin"/>
        </w:r>
        <w:r w:rsidRPr="00D52933">
          <w:instrText xml:space="preserve"> PAGEREF _Toc25462 \h </w:instrText>
        </w:r>
        <w:r w:rsidRPr="00D52933">
          <w:fldChar w:fldCharType="separate"/>
        </w:r>
        <w:r w:rsidR="00C1602B">
          <w:rPr>
            <w:noProof/>
          </w:rPr>
          <w:t>46</w:t>
        </w:r>
        <w:r w:rsidRPr="00D52933">
          <w:fldChar w:fldCharType="end"/>
        </w:r>
      </w:hyperlink>
    </w:p>
    <w:p w14:paraId="05E53263" w14:textId="40A5775A" w:rsidR="002C5CB8" w:rsidRPr="00D52933" w:rsidRDefault="002C5CB8">
      <w:pPr>
        <w:pStyle w:val="TOC1"/>
      </w:pPr>
      <w:hyperlink w:anchor="_Toc12123" w:history="1">
        <w:r w:rsidRPr="00D52933">
          <w:rPr>
            <w:rFonts w:hint="eastAsia"/>
          </w:rPr>
          <w:t>项目组人员名单及简历</w:t>
        </w:r>
        <w:r w:rsidRPr="00D52933">
          <w:tab/>
        </w:r>
        <w:r w:rsidRPr="00D52933">
          <w:fldChar w:fldCharType="begin"/>
        </w:r>
        <w:r w:rsidRPr="00D52933">
          <w:instrText xml:space="preserve"> PAGEREF _Toc12123 \h </w:instrText>
        </w:r>
        <w:r w:rsidRPr="00D52933">
          <w:fldChar w:fldCharType="separate"/>
        </w:r>
        <w:r w:rsidR="00C1602B">
          <w:rPr>
            <w:noProof/>
          </w:rPr>
          <w:t>47</w:t>
        </w:r>
        <w:r w:rsidRPr="00D52933">
          <w:fldChar w:fldCharType="end"/>
        </w:r>
      </w:hyperlink>
    </w:p>
    <w:p w14:paraId="44CAAF05" w14:textId="0FA0CD6E" w:rsidR="002C5CB8" w:rsidRPr="00D52933" w:rsidRDefault="002C5CB8">
      <w:pPr>
        <w:pStyle w:val="TOC1"/>
      </w:pPr>
      <w:hyperlink w:anchor="_Toc13490" w:history="1">
        <w:r w:rsidRPr="00D52933">
          <w:rPr>
            <w:rFonts w:hint="eastAsia"/>
          </w:rPr>
          <w:t>供应商声明</w:t>
        </w:r>
        <w:r w:rsidRPr="00D52933">
          <w:tab/>
        </w:r>
        <w:r w:rsidRPr="00D52933">
          <w:fldChar w:fldCharType="begin"/>
        </w:r>
        <w:r w:rsidRPr="00D52933">
          <w:instrText xml:space="preserve"> PAGEREF _Toc13490 \h </w:instrText>
        </w:r>
        <w:r w:rsidRPr="00D52933">
          <w:fldChar w:fldCharType="separate"/>
        </w:r>
        <w:r w:rsidR="00C1602B">
          <w:rPr>
            <w:noProof/>
          </w:rPr>
          <w:t>48</w:t>
        </w:r>
        <w:r w:rsidRPr="00D52933">
          <w:fldChar w:fldCharType="end"/>
        </w:r>
      </w:hyperlink>
    </w:p>
    <w:p w14:paraId="2EA92F5B" w14:textId="38153054" w:rsidR="002C5CB8" w:rsidRPr="00D52933" w:rsidRDefault="002C5CB8">
      <w:pPr>
        <w:pStyle w:val="TOC1"/>
      </w:pPr>
      <w:hyperlink w:anchor="_Toc20490" w:history="1">
        <w:r w:rsidRPr="00D52933">
          <w:rPr>
            <w:rFonts w:hint="eastAsia"/>
          </w:rPr>
          <w:t>中小企业声明函（服务）</w:t>
        </w:r>
        <w:r w:rsidRPr="00D52933">
          <w:tab/>
        </w:r>
        <w:r w:rsidRPr="00D52933">
          <w:fldChar w:fldCharType="begin"/>
        </w:r>
        <w:r w:rsidRPr="00D52933">
          <w:instrText xml:space="preserve"> PAGEREF _Toc20490 \h </w:instrText>
        </w:r>
        <w:r w:rsidRPr="00D52933">
          <w:fldChar w:fldCharType="separate"/>
        </w:r>
        <w:r w:rsidR="00C1602B">
          <w:rPr>
            <w:noProof/>
          </w:rPr>
          <w:t>49</w:t>
        </w:r>
        <w:r w:rsidRPr="00D52933">
          <w:fldChar w:fldCharType="end"/>
        </w:r>
      </w:hyperlink>
    </w:p>
    <w:p w14:paraId="2B8A760D" w14:textId="77777777" w:rsidR="002C5CB8" w:rsidRPr="00D52933" w:rsidRDefault="00000000">
      <w:r w:rsidRPr="00D52933">
        <w:fldChar w:fldCharType="end"/>
      </w:r>
    </w:p>
    <w:p w14:paraId="79DF88D7" w14:textId="77777777" w:rsidR="002C5CB8" w:rsidRPr="00D52933" w:rsidRDefault="00000000">
      <w:pPr>
        <w:spacing w:before="320" w:after="160"/>
        <w:ind w:left="47" w:hanging="189"/>
        <w:jc w:val="center"/>
        <w:outlineLvl w:val="0"/>
        <w:rPr>
          <w:rFonts w:eastAsia="黑体"/>
          <w:sz w:val="32"/>
        </w:rPr>
      </w:pPr>
      <w:r w:rsidRPr="00D52933">
        <w:rPr>
          <w:rFonts w:eastAsia="黑体"/>
          <w:sz w:val="32"/>
        </w:rPr>
        <w:br w:type="page"/>
      </w:r>
      <w:bookmarkStart w:id="988" w:name="_Toc512602450"/>
      <w:bookmarkStart w:id="989" w:name="_Toc2063638"/>
      <w:bookmarkStart w:id="990" w:name="_Toc450211804"/>
      <w:bookmarkStart w:id="991" w:name="_Toc503130409"/>
      <w:bookmarkStart w:id="992" w:name="_Toc9148"/>
      <w:bookmarkStart w:id="993" w:name="_Toc302374207"/>
      <w:bookmarkStart w:id="994" w:name="_Toc5116269"/>
      <w:bookmarkStart w:id="995" w:name="_Toc2063894"/>
      <w:bookmarkStart w:id="996" w:name="_Toc503130733"/>
      <w:bookmarkStart w:id="997" w:name="_Toc389457526"/>
      <w:bookmarkStart w:id="998" w:name="_Toc108772938"/>
      <w:bookmarkStart w:id="999" w:name="_Toc29824"/>
      <w:bookmarkStart w:id="1000" w:name="_Toc8343772"/>
      <w:bookmarkStart w:id="1001" w:name="_Toc16021"/>
      <w:bookmarkStart w:id="1002" w:name="_Toc491700930"/>
      <w:bookmarkStart w:id="1003" w:name="_Toc18708"/>
      <w:bookmarkStart w:id="1004" w:name="_Toc503130794"/>
      <w:bookmarkStart w:id="1005" w:name="_Toc700"/>
      <w:bookmarkStart w:id="1006" w:name="_Toc2063763"/>
      <w:bookmarkStart w:id="1007" w:name="_Toc495406863"/>
      <w:bookmarkStart w:id="1008" w:name="_Toc2063981"/>
      <w:bookmarkStart w:id="1009" w:name="_Toc389653598"/>
      <w:r w:rsidRPr="00D52933">
        <w:rPr>
          <w:rFonts w:eastAsia="黑体" w:hint="eastAsia"/>
          <w:sz w:val="32"/>
        </w:rPr>
        <w:lastRenderedPageBreak/>
        <w:t>响应函</w:t>
      </w:r>
      <w:r w:rsidRPr="00D52933">
        <w:rPr>
          <w:rFonts w:eastAsia="黑体"/>
          <w:sz w:val="32"/>
        </w:rPr>
        <w:t>格式</w:t>
      </w:r>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p>
    <w:p w14:paraId="0F91A22F" w14:textId="77777777" w:rsidR="002C5CB8" w:rsidRPr="00D52933" w:rsidRDefault="00000000">
      <w:pPr>
        <w:rPr>
          <w:rFonts w:eastAsia="黑体"/>
          <w:kern w:val="44"/>
        </w:rPr>
      </w:pPr>
      <w:bookmarkStart w:id="1010" w:name="_Toc450211805"/>
      <w:bookmarkStart w:id="1011" w:name="_Toc157622290"/>
      <w:bookmarkStart w:id="1012" w:name="_Toc503130410"/>
      <w:bookmarkStart w:id="1013" w:name="_Toc5116270"/>
      <w:bookmarkStart w:id="1014" w:name="_Toc4897"/>
      <w:bookmarkStart w:id="1015" w:name="_Toc389653599"/>
      <w:bookmarkStart w:id="1016" w:name="_Toc7725"/>
      <w:bookmarkStart w:id="1017" w:name="_Toc4800"/>
      <w:bookmarkStart w:id="1018" w:name="_Toc512602451"/>
      <w:bookmarkStart w:id="1019" w:name="_Toc389457527"/>
      <w:r w:rsidRPr="00D52933">
        <w:rPr>
          <w:rFonts w:eastAsia="黑体"/>
          <w:kern w:val="44"/>
        </w:rPr>
        <w:t>致：</w:t>
      </w:r>
      <w:r w:rsidRPr="00D52933">
        <w:rPr>
          <w:rFonts w:eastAsia="黑体"/>
          <w:kern w:val="44"/>
          <w:u w:val="single"/>
        </w:rPr>
        <w:t xml:space="preserve">                                </w:t>
      </w:r>
      <w:r w:rsidRPr="00D52933">
        <w:rPr>
          <w:rFonts w:eastAsia="黑体"/>
          <w:kern w:val="44"/>
        </w:rPr>
        <w:t>（</w:t>
      </w:r>
      <w:r w:rsidRPr="00D52933">
        <w:rPr>
          <w:rFonts w:eastAsia="黑体" w:hint="eastAsia"/>
          <w:kern w:val="44"/>
        </w:rPr>
        <w:t>采购人</w:t>
      </w:r>
      <w:r w:rsidRPr="00D52933">
        <w:rPr>
          <w:rFonts w:eastAsia="黑体"/>
          <w:kern w:val="44"/>
        </w:rPr>
        <w:t>和</w:t>
      </w:r>
      <w:r w:rsidRPr="00D52933">
        <w:rPr>
          <w:rFonts w:eastAsia="黑体" w:hint="eastAsia"/>
          <w:kern w:val="44"/>
        </w:rPr>
        <w:t>采购代理机构</w:t>
      </w:r>
      <w:r w:rsidRPr="00D52933">
        <w:rPr>
          <w:rFonts w:eastAsia="黑体"/>
          <w:kern w:val="44"/>
        </w:rPr>
        <w:t>名称）</w:t>
      </w:r>
      <w:bookmarkEnd w:id="1010"/>
      <w:bookmarkEnd w:id="1011"/>
      <w:bookmarkEnd w:id="1012"/>
      <w:bookmarkEnd w:id="1013"/>
      <w:bookmarkEnd w:id="1014"/>
      <w:bookmarkEnd w:id="1015"/>
      <w:bookmarkEnd w:id="1016"/>
      <w:bookmarkEnd w:id="1017"/>
      <w:bookmarkEnd w:id="1018"/>
      <w:bookmarkEnd w:id="1019"/>
    </w:p>
    <w:p w14:paraId="6107A523" w14:textId="77777777" w:rsidR="002C5CB8" w:rsidRPr="00D52933" w:rsidRDefault="00000000">
      <w:pPr>
        <w:adjustRightInd/>
        <w:spacing w:line="360" w:lineRule="auto"/>
        <w:ind w:left="-142" w:firstLineChars="200" w:firstLine="420"/>
        <w:textAlignment w:val="auto"/>
        <w:rPr>
          <w:rFonts w:ascii="宋体" w:hAnsi="宋体" w:hint="eastAsia"/>
          <w:kern w:val="2"/>
          <w:sz w:val="21"/>
          <w:szCs w:val="21"/>
        </w:rPr>
      </w:pPr>
      <w:r w:rsidRPr="00D52933">
        <w:rPr>
          <w:rFonts w:ascii="宋体" w:hAnsi="宋体" w:hint="eastAsia"/>
          <w:kern w:val="2"/>
          <w:sz w:val="21"/>
          <w:szCs w:val="21"/>
        </w:rPr>
        <w:t>根据贵方</w:t>
      </w:r>
      <w:r w:rsidRPr="00D52933">
        <w:rPr>
          <w:rFonts w:ascii="宋体" w:hAnsi="宋体" w:hint="eastAsia"/>
          <w:kern w:val="2"/>
          <w:sz w:val="21"/>
          <w:szCs w:val="21"/>
          <w:u w:val="single"/>
        </w:rPr>
        <w:t xml:space="preserve">                       </w:t>
      </w:r>
      <w:r w:rsidRPr="00D52933">
        <w:rPr>
          <w:rFonts w:ascii="宋体" w:hAnsi="宋体" w:hint="eastAsia"/>
          <w:kern w:val="2"/>
          <w:sz w:val="21"/>
          <w:szCs w:val="21"/>
        </w:rPr>
        <w:t>（项目名称、项目编号）的采购公告及采购文件，</w:t>
      </w:r>
      <w:r w:rsidRPr="00D52933">
        <w:rPr>
          <w:rFonts w:ascii="宋体" w:hAnsi="宋体" w:hint="eastAsia"/>
          <w:kern w:val="2"/>
          <w:sz w:val="21"/>
          <w:szCs w:val="21"/>
          <w:u w:val="single"/>
        </w:rPr>
        <w:t xml:space="preserve">         </w:t>
      </w:r>
      <w:r w:rsidRPr="00D52933">
        <w:rPr>
          <w:rFonts w:ascii="宋体" w:hAnsi="宋体" w:hint="eastAsia"/>
          <w:kern w:val="2"/>
          <w:sz w:val="21"/>
          <w:szCs w:val="21"/>
        </w:rPr>
        <w:t>（姓名和职务）被正式授权代表响应供应商</w:t>
      </w:r>
      <w:r w:rsidRPr="00D52933">
        <w:rPr>
          <w:rFonts w:ascii="宋体" w:hAnsi="宋体" w:hint="eastAsia"/>
          <w:kern w:val="2"/>
          <w:sz w:val="21"/>
          <w:szCs w:val="21"/>
          <w:u w:val="single"/>
        </w:rPr>
        <w:t xml:space="preserve">                     </w:t>
      </w:r>
      <w:r w:rsidRPr="00D52933">
        <w:rPr>
          <w:rFonts w:ascii="宋体" w:hAnsi="宋体" w:hint="eastAsia"/>
          <w:kern w:val="2"/>
          <w:sz w:val="21"/>
          <w:szCs w:val="21"/>
        </w:rPr>
        <w:t>（响应供应商名称、地址），向贵方在提交响应文件</w:t>
      </w:r>
      <w:r w:rsidRPr="00D52933">
        <w:rPr>
          <w:rFonts w:ascii="宋体" w:hAnsi="宋体" w:cs="宋体" w:hint="eastAsia"/>
          <w:kern w:val="2"/>
          <w:sz w:val="21"/>
          <w:szCs w:val="21"/>
        </w:rPr>
        <w:t>。</w:t>
      </w:r>
    </w:p>
    <w:p w14:paraId="7D57152A" w14:textId="77777777" w:rsidR="002C5CB8" w:rsidRPr="00D52933" w:rsidRDefault="00000000">
      <w:pPr>
        <w:adjustRightInd/>
        <w:spacing w:line="360" w:lineRule="auto"/>
        <w:ind w:left="-142" w:firstLineChars="200" w:firstLine="420"/>
        <w:textAlignment w:val="auto"/>
        <w:rPr>
          <w:rFonts w:ascii="宋体" w:hAnsi="宋体" w:hint="eastAsia"/>
          <w:kern w:val="2"/>
          <w:sz w:val="21"/>
          <w:szCs w:val="21"/>
        </w:rPr>
      </w:pPr>
      <w:r w:rsidRPr="00D52933">
        <w:rPr>
          <w:rFonts w:ascii="宋体" w:hAnsi="宋体" w:hint="eastAsia"/>
          <w:kern w:val="2"/>
          <w:sz w:val="21"/>
          <w:szCs w:val="21"/>
        </w:rPr>
        <w:t>据此函，响应供应商兹宣布同意如下：</w:t>
      </w:r>
    </w:p>
    <w:p w14:paraId="10D3EA37" w14:textId="77777777" w:rsidR="002C5CB8" w:rsidRPr="00D52933" w:rsidRDefault="00000000">
      <w:pPr>
        <w:adjustRightInd/>
        <w:spacing w:line="360" w:lineRule="auto"/>
        <w:ind w:left="-142" w:firstLineChars="200" w:firstLine="420"/>
        <w:textAlignment w:val="auto"/>
        <w:rPr>
          <w:rFonts w:ascii="宋体" w:hAnsi="宋体" w:hint="eastAsia"/>
          <w:kern w:val="2"/>
          <w:sz w:val="21"/>
          <w:szCs w:val="21"/>
        </w:rPr>
      </w:pPr>
      <w:r w:rsidRPr="00D52933">
        <w:rPr>
          <w:rFonts w:ascii="宋体" w:hAnsi="宋体" w:hint="eastAsia"/>
          <w:kern w:val="2"/>
          <w:sz w:val="21"/>
          <w:szCs w:val="21"/>
        </w:rPr>
        <w:t>（1）</w:t>
      </w:r>
      <w:r w:rsidRPr="00D52933">
        <w:rPr>
          <w:rFonts w:ascii="宋体" w:hAnsi="宋体" w:hint="eastAsia"/>
          <w:kern w:val="2"/>
          <w:sz w:val="21"/>
          <w:szCs w:val="21"/>
        </w:rPr>
        <w:tab/>
        <w:t>我方按采购文件的规定提交的响应报价。</w:t>
      </w:r>
    </w:p>
    <w:p w14:paraId="2CCD007F" w14:textId="77777777" w:rsidR="002C5CB8" w:rsidRPr="00D52933" w:rsidRDefault="00000000">
      <w:pPr>
        <w:adjustRightInd/>
        <w:spacing w:line="360" w:lineRule="auto"/>
        <w:ind w:left="-142" w:firstLineChars="200" w:firstLine="420"/>
        <w:textAlignment w:val="auto"/>
        <w:rPr>
          <w:rFonts w:ascii="宋体" w:hAnsi="宋体" w:hint="eastAsia"/>
          <w:kern w:val="2"/>
          <w:sz w:val="21"/>
          <w:szCs w:val="21"/>
        </w:rPr>
      </w:pPr>
      <w:r w:rsidRPr="00D52933">
        <w:rPr>
          <w:rFonts w:ascii="宋体" w:hAnsi="宋体" w:hint="eastAsia"/>
          <w:kern w:val="2"/>
          <w:sz w:val="21"/>
          <w:szCs w:val="21"/>
        </w:rPr>
        <w:t>（2）</w:t>
      </w:r>
      <w:r w:rsidRPr="00D52933">
        <w:rPr>
          <w:rFonts w:ascii="宋体" w:hAnsi="宋体" w:hint="eastAsia"/>
          <w:kern w:val="2"/>
          <w:sz w:val="21"/>
          <w:szCs w:val="21"/>
        </w:rPr>
        <w:tab/>
        <w:t>我方将按采购文件的规定，承担完成合同规定的责任和义务。</w:t>
      </w:r>
    </w:p>
    <w:p w14:paraId="4F98CAAC" w14:textId="77777777" w:rsidR="002C5CB8" w:rsidRPr="00D52933" w:rsidRDefault="00000000">
      <w:pPr>
        <w:adjustRightInd/>
        <w:spacing w:line="360" w:lineRule="auto"/>
        <w:ind w:left="-142" w:firstLineChars="200" w:firstLine="420"/>
        <w:textAlignment w:val="auto"/>
        <w:rPr>
          <w:rFonts w:ascii="宋体" w:hAnsi="宋体" w:hint="eastAsia"/>
          <w:kern w:val="2"/>
          <w:sz w:val="21"/>
          <w:szCs w:val="21"/>
        </w:rPr>
      </w:pPr>
      <w:r w:rsidRPr="00D52933">
        <w:rPr>
          <w:rFonts w:ascii="宋体" w:hAnsi="宋体" w:hint="eastAsia"/>
          <w:kern w:val="2"/>
          <w:sz w:val="21"/>
          <w:szCs w:val="21"/>
        </w:rPr>
        <w:t>（3）</w:t>
      </w:r>
      <w:r w:rsidRPr="00D52933">
        <w:rPr>
          <w:rFonts w:ascii="宋体" w:hAnsi="宋体" w:hint="eastAsia"/>
          <w:kern w:val="2"/>
          <w:sz w:val="21"/>
          <w:szCs w:val="21"/>
        </w:rPr>
        <w:tab/>
        <w:t>我方已详细审核了全部采购文件，包括采购文件的修改通知（如果有的话）、我方知道必须放弃对上述文件中所有条款提出存有含糊不清或不理解之问题的权利。</w:t>
      </w:r>
    </w:p>
    <w:p w14:paraId="33A40DB7" w14:textId="77777777" w:rsidR="002C5CB8" w:rsidRPr="00D52933" w:rsidRDefault="00000000">
      <w:pPr>
        <w:adjustRightInd/>
        <w:spacing w:line="360" w:lineRule="auto"/>
        <w:ind w:left="-142" w:firstLineChars="200" w:firstLine="420"/>
        <w:textAlignment w:val="auto"/>
        <w:rPr>
          <w:rFonts w:ascii="宋体" w:hAnsi="宋体" w:hint="eastAsia"/>
          <w:kern w:val="2"/>
          <w:sz w:val="21"/>
          <w:szCs w:val="21"/>
        </w:rPr>
      </w:pPr>
      <w:r w:rsidRPr="00D52933">
        <w:rPr>
          <w:rFonts w:ascii="宋体" w:hAnsi="宋体" w:hint="eastAsia"/>
          <w:kern w:val="2"/>
          <w:sz w:val="21"/>
          <w:szCs w:val="21"/>
        </w:rPr>
        <w:t>（4）</w:t>
      </w:r>
      <w:r w:rsidRPr="00D52933">
        <w:rPr>
          <w:rFonts w:ascii="宋体" w:hAnsi="宋体" w:hint="eastAsia"/>
          <w:kern w:val="2"/>
          <w:sz w:val="21"/>
          <w:szCs w:val="21"/>
        </w:rPr>
        <w:tab/>
        <w:t>我方同意在采购文件所述的唱价日期起遵循本响应文件的承诺，并在“供应商须知”第17条规定的响应有效期届满之前对我方均具有约束力，而且有可能成交。</w:t>
      </w:r>
    </w:p>
    <w:p w14:paraId="37AEE82B" w14:textId="77777777" w:rsidR="002C5CB8" w:rsidRPr="00D52933" w:rsidRDefault="00000000">
      <w:pPr>
        <w:adjustRightInd/>
        <w:spacing w:line="360" w:lineRule="auto"/>
        <w:ind w:left="-142" w:firstLineChars="200" w:firstLine="420"/>
        <w:textAlignment w:val="auto"/>
        <w:rPr>
          <w:rFonts w:ascii="宋体" w:hAnsi="宋体" w:hint="eastAsia"/>
          <w:kern w:val="2"/>
          <w:sz w:val="21"/>
          <w:szCs w:val="21"/>
        </w:rPr>
      </w:pPr>
      <w:r w:rsidRPr="00D52933">
        <w:rPr>
          <w:rFonts w:ascii="宋体" w:hAnsi="宋体" w:hint="eastAsia"/>
          <w:kern w:val="2"/>
          <w:sz w:val="21"/>
          <w:szCs w:val="21"/>
        </w:rPr>
        <w:t>（5）</w:t>
      </w:r>
      <w:r w:rsidRPr="00D52933">
        <w:rPr>
          <w:rFonts w:ascii="宋体" w:hAnsi="宋体" w:hint="eastAsia"/>
          <w:kern w:val="2"/>
          <w:sz w:val="21"/>
          <w:szCs w:val="21"/>
        </w:rPr>
        <w:tab/>
        <w:t>我方承诺满足采购文件“供应商须知”第3.1条和3.2条中对合格供应商的要求。</w:t>
      </w:r>
    </w:p>
    <w:p w14:paraId="4C0D866C" w14:textId="77777777" w:rsidR="002C5CB8" w:rsidRPr="00D52933" w:rsidRDefault="00000000">
      <w:pPr>
        <w:adjustRightInd/>
        <w:spacing w:line="360" w:lineRule="auto"/>
        <w:ind w:left="-142" w:firstLineChars="200" w:firstLine="420"/>
        <w:textAlignment w:val="auto"/>
        <w:rPr>
          <w:rFonts w:ascii="宋体" w:hAnsi="宋体" w:hint="eastAsia"/>
          <w:kern w:val="2"/>
          <w:sz w:val="21"/>
          <w:szCs w:val="21"/>
        </w:rPr>
      </w:pPr>
      <w:r w:rsidRPr="00D52933">
        <w:rPr>
          <w:rFonts w:ascii="宋体" w:hAnsi="宋体" w:hint="eastAsia"/>
          <w:kern w:val="2"/>
          <w:sz w:val="21"/>
          <w:szCs w:val="21"/>
        </w:rPr>
        <w:t>（6）</w:t>
      </w:r>
      <w:r w:rsidRPr="00D52933">
        <w:rPr>
          <w:rFonts w:ascii="宋体" w:hAnsi="宋体" w:hint="eastAsia"/>
          <w:kern w:val="2"/>
          <w:sz w:val="21"/>
          <w:szCs w:val="21"/>
        </w:rPr>
        <w:tab/>
        <w:t>如果在唱价后规定的响应有效期内撤销响应，我方的响应保证金可不予退还。</w:t>
      </w:r>
    </w:p>
    <w:p w14:paraId="3DEABE0B" w14:textId="77777777" w:rsidR="002C5CB8" w:rsidRPr="00D52933" w:rsidRDefault="00000000">
      <w:pPr>
        <w:adjustRightInd/>
        <w:spacing w:line="360" w:lineRule="auto"/>
        <w:ind w:left="-142" w:firstLineChars="200" w:firstLine="420"/>
        <w:textAlignment w:val="auto"/>
        <w:rPr>
          <w:rFonts w:ascii="宋体" w:hAnsi="宋体" w:hint="eastAsia"/>
          <w:kern w:val="2"/>
          <w:sz w:val="21"/>
          <w:szCs w:val="21"/>
        </w:rPr>
      </w:pPr>
      <w:r w:rsidRPr="00D52933">
        <w:rPr>
          <w:rFonts w:ascii="宋体" w:hAnsi="宋体" w:hint="eastAsia"/>
          <w:kern w:val="2"/>
          <w:sz w:val="21"/>
          <w:szCs w:val="21"/>
        </w:rPr>
        <w:t>（7）</w:t>
      </w:r>
      <w:r w:rsidRPr="00D52933">
        <w:rPr>
          <w:rFonts w:ascii="宋体" w:hAnsi="宋体" w:hint="eastAsia"/>
          <w:kern w:val="2"/>
          <w:sz w:val="21"/>
          <w:szCs w:val="21"/>
        </w:rPr>
        <w:tab/>
        <w:t>如果贵方有要求，我方愿意进一步提供与本响应有关的任何证据或资料。</w:t>
      </w:r>
    </w:p>
    <w:p w14:paraId="7189798B" w14:textId="77777777" w:rsidR="002C5CB8" w:rsidRPr="00D52933" w:rsidRDefault="00000000">
      <w:pPr>
        <w:adjustRightInd/>
        <w:spacing w:line="360" w:lineRule="auto"/>
        <w:ind w:left="-142" w:firstLineChars="200" w:firstLine="420"/>
        <w:textAlignment w:val="auto"/>
        <w:rPr>
          <w:rFonts w:ascii="宋体" w:hAnsi="宋体" w:hint="eastAsia"/>
          <w:kern w:val="2"/>
          <w:sz w:val="21"/>
          <w:szCs w:val="21"/>
        </w:rPr>
      </w:pPr>
      <w:r w:rsidRPr="00D52933">
        <w:rPr>
          <w:rFonts w:ascii="宋体" w:hAnsi="宋体" w:hint="eastAsia"/>
          <w:kern w:val="2"/>
          <w:sz w:val="21"/>
          <w:szCs w:val="21"/>
        </w:rPr>
        <w:t>（8）</w:t>
      </w:r>
      <w:r w:rsidRPr="00D52933">
        <w:rPr>
          <w:rFonts w:ascii="宋体" w:hAnsi="宋体" w:hint="eastAsia"/>
          <w:kern w:val="2"/>
          <w:sz w:val="21"/>
          <w:szCs w:val="21"/>
        </w:rPr>
        <w:tab/>
        <w:t>我方完全理解贵方不一定要接受最低报价的响应或收到的任何响应。</w:t>
      </w:r>
    </w:p>
    <w:p w14:paraId="4208C9A0" w14:textId="77777777" w:rsidR="002C5CB8" w:rsidRPr="00D52933" w:rsidRDefault="00000000">
      <w:pPr>
        <w:adjustRightInd/>
        <w:spacing w:line="360" w:lineRule="auto"/>
        <w:ind w:left="-142" w:firstLineChars="200" w:firstLine="420"/>
        <w:textAlignment w:val="auto"/>
        <w:rPr>
          <w:rFonts w:ascii="宋体" w:hAnsi="宋体" w:hint="eastAsia"/>
          <w:kern w:val="2"/>
          <w:sz w:val="21"/>
          <w:szCs w:val="21"/>
        </w:rPr>
      </w:pPr>
      <w:r w:rsidRPr="00D52933">
        <w:rPr>
          <w:rFonts w:ascii="宋体" w:hAnsi="宋体"/>
          <w:kern w:val="2"/>
          <w:sz w:val="21"/>
          <w:szCs w:val="21"/>
        </w:rPr>
        <w:t>（</w:t>
      </w:r>
      <w:r w:rsidRPr="00D52933">
        <w:rPr>
          <w:rFonts w:ascii="宋体" w:hAnsi="宋体" w:hint="eastAsia"/>
          <w:kern w:val="2"/>
          <w:sz w:val="21"/>
          <w:szCs w:val="21"/>
        </w:rPr>
        <w:t>9）</w:t>
      </w:r>
      <w:r w:rsidRPr="00D52933">
        <w:rPr>
          <w:rFonts w:ascii="宋体" w:hAnsi="宋体" w:hint="eastAsia"/>
          <w:kern w:val="2"/>
          <w:sz w:val="21"/>
          <w:szCs w:val="21"/>
        </w:rPr>
        <w:tab/>
        <w:t xml:space="preserve">我方完全接受本次采购通过网上进行的方式，并对此网上进行的采购活动的合理性、合法性无异议。我方承诺响应数据的应答截止时间以复旦大学采购与招标管理系统服务器时间为准，一切因网络通讯或我方操作失误造成的应答数据错误或缺失都与贵方及复旦大学采购与招标管理系统无关，我方愿承担因此出现的任何风险和责任。 </w:t>
      </w:r>
    </w:p>
    <w:p w14:paraId="662BC9FA" w14:textId="77777777" w:rsidR="002C5CB8" w:rsidRPr="00D52933" w:rsidRDefault="002C5CB8">
      <w:pPr>
        <w:adjustRightInd/>
        <w:spacing w:line="360" w:lineRule="auto"/>
        <w:ind w:left="-142" w:firstLineChars="200" w:firstLine="420"/>
        <w:textAlignment w:val="auto"/>
        <w:rPr>
          <w:rFonts w:ascii="宋体" w:hAnsi="宋体" w:hint="eastAsia"/>
          <w:kern w:val="2"/>
          <w:sz w:val="21"/>
          <w:szCs w:val="21"/>
        </w:rPr>
      </w:pPr>
    </w:p>
    <w:p w14:paraId="38F06745" w14:textId="77777777" w:rsidR="002C5CB8" w:rsidRPr="00D52933" w:rsidRDefault="00000000">
      <w:pPr>
        <w:adjustRightInd/>
        <w:spacing w:line="360" w:lineRule="auto"/>
        <w:ind w:left="-142" w:firstLineChars="200" w:firstLine="420"/>
        <w:textAlignment w:val="auto"/>
        <w:rPr>
          <w:rFonts w:ascii="宋体" w:hAnsi="宋体" w:hint="eastAsia"/>
          <w:kern w:val="2"/>
          <w:sz w:val="21"/>
          <w:szCs w:val="21"/>
        </w:rPr>
      </w:pPr>
      <w:r w:rsidRPr="00D52933">
        <w:rPr>
          <w:rFonts w:ascii="宋体" w:hAnsi="宋体" w:hint="eastAsia"/>
          <w:kern w:val="2"/>
          <w:sz w:val="21"/>
          <w:szCs w:val="21"/>
        </w:rPr>
        <w:t xml:space="preserve">与本响应有关的正式通讯地址为：                                                  </w:t>
      </w:r>
    </w:p>
    <w:p w14:paraId="79B687AC" w14:textId="77777777" w:rsidR="002C5CB8" w:rsidRPr="00D52933" w:rsidRDefault="00000000">
      <w:pPr>
        <w:adjustRightInd/>
        <w:spacing w:line="360" w:lineRule="auto"/>
        <w:ind w:left="-142" w:firstLineChars="200" w:firstLine="420"/>
        <w:textAlignment w:val="auto"/>
        <w:rPr>
          <w:rFonts w:ascii="宋体" w:hAnsi="宋体" w:hint="eastAsia"/>
          <w:kern w:val="2"/>
          <w:sz w:val="21"/>
          <w:szCs w:val="21"/>
        </w:rPr>
      </w:pPr>
      <w:r w:rsidRPr="00D52933">
        <w:rPr>
          <w:rFonts w:ascii="宋体" w:hAnsi="宋体" w:hint="eastAsia"/>
          <w:kern w:val="2"/>
          <w:sz w:val="21"/>
          <w:szCs w:val="21"/>
        </w:rPr>
        <w:t xml:space="preserve">  地址：</w:t>
      </w:r>
      <w:r w:rsidRPr="00D52933">
        <w:rPr>
          <w:rFonts w:ascii="宋体" w:hAnsi="宋体" w:hint="eastAsia"/>
          <w:kern w:val="2"/>
          <w:sz w:val="21"/>
          <w:szCs w:val="21"/>
          <w:u w:val="single"/>
        </w:rPr>
        <w:t xml:space="preserve">                       </w:t>
      </w:r>
      <w:r w:rsidRPr="00D52933">
        <w:rPr>
          <w:rFonts w:ascii="宋体" w:hAnsi="宋体" w:hint="eastAsia"/>
          <w:kern w:val="2"/>
          <w:sz w:val="21"/>
          <w:szCs w:val="21"/>
        </w:rPr>
        <w:t xml:space="preserve"> </w:t>
      </w:r>
      <w:r w:rsidRPr="00D52933">
        <w:rPr>
          <w:rFonts w:ascii="宋体" w:hAnsi="宋体"/>
          <w:kern w:val="2"/>
          <w:sz w:val="21"/>
          <w:szCs w:val="21"/>
        </w:rPr>
        <w:t xml:space="preserve">                   </w:t>
      </w:r>
    </w:p>
    <w:p w14:paraId="6A7FC7DE" w14:textId="77777777" w:rsidR="002C5CB8" w:rsidRPr="00D52933" w:rsidRDefault="00000000">
      <w:pPr>
        <w:adjustRightInd/>
        <w:spacing w:line="360" w:lineRule="auto"/>
        <w:ind w:left="-142" w:firstLineChars="300" w:firstLine="630"/>
        <w:textAlignment w:val="auto"/>
        <w:rPr>
          <w:rFonts w:ascii="宋体" w:hAnsi="宋体" w:hint="eastAsia"/>
          <w:kern w:val="2"/>
          <w:sz w:val="21"/>
          <w:szCs w:val="21"/>
        </w:rPr>
      </w:pPr>
      <w:r w:rsidRPr="00D52933">
        <w:rPr>
          <w:rFonts w:ascii="宋体" w:hAnsi="宋体" w:hint="eastAsia"/>
          <w:kern w:val="2"/>
          <w:sz w:val="21"/>
          <w:szCs w:val="21"/>
        </w:rPr>
        <w:t>电话、传真：</w:t>
      </w:r>
      <w:r w:rsidRPr="00D52933">
        <w:rPr>
          <w:rFonts w:ascii="宋体" w:hAnsi="宋体" w:hint="eastAsia"/>
          <w:kern w:val="2"/>
          <w:sz w:val="21"/>
          <w:szCs w:val="21"/>
          <w:u w:val="single"/>
        </w:rPr>
        <w:t xml:space="preserve">                       </w:t>
      </w:r>
      <w:r w:rsidRPr="00D52933">
        <w:rPr>
          <w:rFonts w:ascii="宋体" w:hAnsi="宋体" w:hint="eastAsia"/>
          <w:kern w:val="2"/>
          <w:sz w:val="21"/>
          <w:szCs w:val="21"/>
        </w:rPr>
        <w:t xml:space="preserve">                              </w:t>
      </w:r>
    </w:p>
    <w:p w14:paraId="43238F8D" w14:textId="77777777" w:rsidR="002C5CB8" w:rsidRPr="00D52933" w:rsidRDefault="00000000">
      <w:pPr>
        <w:adjustRightInd/>
        <w:spacing w:line="360" w:lineRule="auto"/>
        <w:ind w:left="-142" w:firstLineChars="200" w:firstLine="420"/>
        <w:textAlignment w:val="auto"/>
        <w:rPr>
          <w:rFonts w:ascii="宋体" w:hAnsi="宋体" w:hint="eastAsia"/>
          <w:kern w:val="2"/>
          <w:sz w:val="21"/>
          <w:szCs w:val="21"/>
        </w:rPr>
      </w:pPr>
      <w:r w:rsidRPr="00D52933">
        <w:rPr>
          <w:rFonts w:ascii="宋体" w:hAnsi="宋体" w:hint="eastAsia"/>
          <w:kern w:val="2"/>
          <w:sz w:val="21"/>
          <w:szCs w:val="21"/>
        </w:rPr>
        <w:t xml:space="preserve">  邮政编码：</w:t>
      </w:r>
      <w:r w:rsidRPr="00D52933">
        <w:rPr>
          <w:rFonts w:ascii="宋体" w:hAnsi="宋体" w:hint="eastAsia"/>
          <w:kern w:val="2"/>
          <w:sz w:val="21"/>
          <w:szCs w:val="21"/>
          <w:u w:val="single"/>
        </w:rPr>
        <w:t xml:space="preserve">                       </w:t>
      </w:r>
      <w:r w:rsidRPr="00D52933">
        <w:rPr>
          <w:rFonts w:ascii="宋体" w:hAnsi="宋体" w:hint="eastAsia"/>
          <w:kern w:val="2"/>
          <w:sz w:val="21"/>
          <w:szCs w:val="21"/>
        </w:rPr>
        <w:t xml:space="preserve">                                            </w:t>
      </w:r>
    </w:p>
    <w:p w14:paraId="4646F062" w14:textId="77777777" w:rsidR="002C5CB8" w:rsidRPr="00D52933" w:rsidRDefault="00000000">
      <w:pPr>
        <w:adjustRightInd/>
        <w:spacing w:line="360" w:lineRule="auto"/>
        <w:ind w:left="-142" w:firstLineChars="200" w:firstLine="420"/>
        <w:textAlignment w:val="auto"/>
        <w:rPr>
          <w:rFonts w:ascii="宋体" w:hAnsi="宋体" w:hint="eastAsia"/>
          <w:kern w:val="2"/>
          <w:sz w:val="21"/>
          <w:szCs w:val="21"/>
        </w:rPr>
      </w:pPr>
      <w:r w:rsidRPr="00D52933">
        <w:rPr>
          <w:rFonts w:ascii="宋体" w:hAnsi="宋体" w:hint="eastAsia"/>
          <w:kern w:val="2"/>
          <w:sz w:val="21"/>
          <w:szCs w:val="21"/>
        </w:rPr>
        <w:t xml:space="preserve">  开户银行：</w:t>
      </w:r>
      <w:r w:rsidRPr="00D52933">
        <w:rPr>
          <w:rFonts w:ascii="宋体" w:hAnsi="宋体" w:hint="eastAsia"/>
          <w:kern w:val="2"/>
          <w:sz w:val="21"/>
          <w:szCs w:val="21"/>
          <w:u w:val="single"/>
        </w:rPr>
        <w:t xml:space="preserve">                       </w:t>
      </w:r>
      <w:r w:rsidRPr="00D52933">
        <w:rPr>
          <w:rFonts w:ascii="宋体" w:hAnsi="宋体" w:hint="eastAsia"/>
          <w:kern w:val="2"/>
          <w:sz w:val="21"/>
          <w:szCs w:val="21"/>
        </w:rPr>
        <w:t xml:space="preserve">                              </w:t>
      </w:r>
    </w:p>
    <w:p w14:paraId="2A80C97A" w14:textId="77777777" w:rsidR="002C5CB8" w:rsidRPr="00D52933" w:rsidRDefault="00000000">
      <w:pPr>
        <w:adjustRightInd/>
        <w:spacing w:line="360" w:lineRule="auto"/>
        <w:ind w:left="-142" w:firstLineChars="200" w:firstLine="420"/>
        <w:textAlignment w:val="auto"/>
        <w:rPr>
          <w:rFonts w:ascii="宋体" w:hAnsi="宋体" w:hint="eastAsia"/>
          <w:kern w:val="2"/>
          <w:sz w:val="21"/>
          <w:szCs w:val="21"/>
        </w:rPr>
      </w:pPr>
      <w:r w:rsidRPr="00D52933">
        <w:rPr>
          <w:rFonts w:ascii="宋体" w:hAnsi="宋体" w:hint="eastAsia"/>
          <w:kern w:val="2"/>
          <w:sz w:val="21"/>
          <w:szCs w:val="21"/>
        </w:rPr>
        <w:t xml:space="preserve">  银行账号：</w:t>
      </w:r>
      <w:r w:rsidRPr="00D52933">
        <w:rPr>
          <w:rFonts w:ascii="宋体" w:hAnsi="宋体" w:hint="eastAsia"/>
          <w:kern w:val="2"/>
          <w:sz w:val="21"/>
          <w:szCs w:val="21"/>
          <w:u w:val="single"/>
        </w:rPr>
        <w:t xml:space="preserve">                       </w:t>
      </w:r>
      <w:r w:rsidRPr="00D52933">
        <w:rPr>
          <w:rFonts w:ascii="宋体" w:hAnsi="宋体" w:hint="eastAsia"/>
          <w:kern w:val="2"/>
          <w:sz w:val="21"/>
          <w:szCs w:val="21"/>
        </w:rPr>
        <w:t xml:space="preserve">                                            </w:t>
      </w:r>
    </w:p>
    <w:p w14:paraId="29BE1A0C" w14:textId="77777777" w:rsidR="002C5CB8" w:rsidRPr="00D52933" w:rsidRDefault="00000000">
      <w:pPr>
        <w:adjustRightInd/>
        <w:spacing w:line="360" w:lineRule="auto"/>
        <w:ind w:left="-142" w:firstLineChars="200" w:firstLine="420"/>
        <w:textAlignment w:val="auto"/>
        <w:rPr>
          <w:rFonts w:ascii="宋体" w:hAnsi="宋体" w:hint="eastAsia"/>
          <w:kern w:val="2"/>
          <w:sz w:val="21"/>
          <w:szCs w:val="21"/>
        </w:rPr>
      </w:pPr>
      <w:r w:rsidRPr="00D52933">
        <w:rPr>
          <w:rFonts w:ascii="宋体" w:hAnsi="宋体" w:hint="eastAsia"/>
          <w:kern w:val="2"/>
          <w:sz w:val="21"/>
          <w:szCs w:val="21"/>
        </w:rPr>
        <w:t xml:space="preserve">  响应供应商授权代表签名：</w:t>
      </w:r>
      <w:r w:rsidRPr="00D52933">
        <w:rPr>
          <w:rFonts w:ascii="宋体" w:hAnsi="宋体" w:hint="eastAsia"/>
          <w:kern w:val="2"/>
          <w:sz w:val="21"/>
          <w:szCs w:val="21"/>
          <w:u w:val="single"/>
        </w:rPr>
        <w:t xml:space="preserve">                       </w:t>
      </w:r>
      <w:r w:rsidRPr="00D52933">
        <w:rPr>
          <w:rFonts w:ascii="宋体" w:hAnsi="宋体" w:hint="eastAsia"/>
          <w:kern w:val="2"/>
          <w:sz w:val="21"/>
          <w:szCs w:val="21"/>
        </w:rPr>
        <w:t xml:space="preserve">                                      </w:t>
      </w:r>
    </w:p>
    <w:p w14:paraId="7CFA1832" w14:textId="77777777" w:rsidR="002C5CB8" w:rsidRPr="00D52933" w:rsidRDefault="00000000">
      <w:pPr>
        <w:adjustRightInd/>
        <w:spacing w:line="360" w:lineRule="auto"/>
        <w:ind w:left="-142" w:firstLineChars="200" w:firstLine="420"/>
        <w:textAlignment w:val="auto"/>
        <w:rPr>
          <w:rFonts w:ascii="宋体" w:hAnsi="宋体" w:hint="eastAsia"/>
          <w:kern w:val="2"/>
          <w:sz w:val="21"/>
          <w:szCs w:val="21"/>
        </w:rPr>
      </w:pPr>
      <w:r w:rsidRPr="00D52933">
        <w:rPr>
          <w:rFonts w:ascii="宋体" w:hAnsi="宋体" w:hint="eastAsia"/>
          <w:kern w:val="2"/>
          <w:sz w:val="21"/>
          <w:szCs w:val="21"/>
        </w:rPr>
        <w:t xml:space="preserve">  响应供应商名称（公章）： </w:t>
      </w:r>
      <w:r w:rsidRPr="00D52933">
        <w:rPr>
          <w:rFonts w:ascii="宋体" w:hAnsi="宋体" w:hint="eastAsia"/>
          <w:kern w:val="2"/>
          <w:sz w:val="21"/>
          <w:szCs w:val="21"/>
          <w:u w:val="single"/>
        </w:rPr>
        <w:t xml:space="preserve">                       </w:t>
      </w:r>
      <w:r w:rsidRPr="00D52933">
        <w:rPr>
          <w:rFonts w:ascii="宋体" w:hAnsi="宋体" w:hint="eastAsia"/>
          <w:kern w:val="2"/>
          <w:sz w:val="21"/>
          <w:szCs w:val="21"/>
        </w:rPr>
        <w:t xml:space="preserve">                                               </w:t>
      </w:r>
    </w:p>
    <w:p w14:paraId="217F2E34" w14:textId="77777777" w:rsidR="002C5CB8" w:rsidRPr="00D52933" w:rsidRDefault="00000000">
      <w:pPr>
        <w:adjustRightInd/>
        <w:spacing w:line="360" w:lineRule="auto"/>
        <w:ind w:left="-142" w:firstLineChars="200" w:firstLine="420"/>
        <w:textAlignment w:val="auto"/>
        <w:rPr>
          <w:rFonts w:ascii="宋体" w:hAnsi="宋体" w:hint="eastAsia"/>
          <w:kern w:val="2"/>
          <w:sz w:val="21"/>
          <w:szCs w:val="21"/>
        </w:rPr>
      </w:pPr>
      <w:r w:rsidRPr="00D52933">
        <w:rPr>
          <w:rFonts w:ascii="宋体" w:hAnsi="宋体" w:hint="eastAsia"/>
          <w:kern w:val="2"/>
          <w:sz w:val="21"/>
          <w:szCs w:val="21"/>
        </w:rPr>
        <w:t xml:space="preserve">  日期：</w:t>
      </w:r>
      <w:r w:rsidRPr="00D52933">
        <w:rPr>
          <w:rFonts w:ascii="宋体" w:hAnsi="宋体" w:hint="eastAsia"/>
          <w:kern w:val="2"/>
          <w:sz w:val="21"/>
          <w:szCs w:val="21"/>
          <w:u w:val="single"/>
        </w:rPr>
        <w:t xml:space="preserve">        </w:t>
      </w:r>
      <w:r w:rsidRPr="00D52933">
        <w:rPr>
          <w:rFonts w:ascii="宋体" w:hAnsi="宋体" w:hint="eastAsia"/>
          <w:kern w:val="2"/>
          <w:sz w:val="21"/>
          <w:szCs w:val="21"/>
        </w:rPr>
        <w:t>年</w:t>
      </w:r>
      <w:r w:rsidRPr="00D52933">
        <w:rPr>
          <w:rFonts w:ascii="宋体" w:hAnsi="宋体" w:hint="eastAsia"/>
          <w:kern w:val="2"/>
          <w:sz w:val="21"/>
          <w:szCs w:val="21"/>
          <w:u w:val="single"/>
        </w:rPr>
        <w:t xml:space="preserve">        </w:t>
      </w:r>
      <w:r w:rsidRPr="00D52933">
        <w:rPr>
          <w:rFonts w:ascii="宋体" w:hAnsi="宋体" w:hint="eastAsia"/>
          <w:kern w:val="2"/>
          <w:sz w:val="21"/>
          <w:szCs w:val="21"/>
        </w:rPr>
        <w:t>月</w:t>
      </w:r>
      <w:r w:rsidRPr="00D52933">
        <w:rPr>
          <w:rFonts w:ascii="宋体" w:hAnsi="宋体" w:hint="eastAsia"/>
          <w:kern w:val="2"/>
          <w:sz w:val="21"/>
          <w:szCs w:val="21"/>
          <w:u w:val="single"/>
        </w:rPr>
        <w:t xml:space="preserve">        </w:t>
      </w:r>
      <w:r w:rsidRPr="00D52933">
        <w:rPr>
          <w:rFonts w:ascii="宋体" w:hAnsi="宋体" w:hint="eastAsia"/>
          <w:kern w:val="2"/>
          <w:sz w:val="21"/>
          <w:szCs w:val="21"/>
        </w:rPr>
        <w:t>日</w:t>
      </w:r>
    </w:p>
    <w:p w14:paraId="271C3412" w14:textId="77777777" w:rsidR="002C5CB8" w:rsidRPr="00D52933" w:rsidRDefault="00000000">
      <w:pPr>
        <w:spacing w:before="320" w:after="160"/>
        <w:ind w:left="47" w:hanging="189"/>
        <w:jc w:val="center"/>
        <w:outlineLvl w:val="0"/>
        <w:rPr>
          <w:rFonts w:eastAsia="黑体"/>
          <w:sz w:val="32"/>
        </w:rPr>
      </w:pPr>
      <w:r w:rsidRPr="00D52933">
        <w:rPr>
          <w:rFonts w:eastAsia="黑体"/>
          <w:sz w:val="32"/>
        </w:rPr>
        <w:br w:type="page"/>
      </w:r>
      <w:bookmarkStart w:id="1020" w:name="_Toc389653601"/>
      <w:bookmarkStart w:id="1021" w:name="_Toc26407"/>
      <w:bookmarkStart w:id="1022" w:name="_Toc503130734"/>
      <w:bookmarkStart w:id="1023" w:name="_Toc491700931"/>
      <w:bookmarkStart w:id="1024" w:name="_Toc512602452"/>
      <w:bookmarkStart w:id="1025" w:name="_Toc389457529"/>
      <w:bookmarkStart w:id="1026" w:name="_Toc108772939"/>
      <w:bookmarkStart w:id="1027" w:name="_Toc495406864"/>
      <w:bookmarkStart w:id="1028" w:name="_Toc22772"/>
      <w:bookmarkStart w:id="1029" w:name="_Toc12571"/>
      <w:bookmarkStart w:id="1030" w:name="_Toc5116271"/>
      <w:bookmarkStart w:id="1031" w:name="_Toc11483"/>
      <w:bookmarkStart w:id="1032" w:name="_Toc450211807"/>
      <w:bookmarkStart w:id="1033" w:name="_Toc18832"/>
      <w:bookmarkStart w:id="1034" w:name="_Toc503130795"/>
      <w:bookmarkStart w:id="1035" w:name="_Toc503130411"/>
      <w:bookmarkStart w:id="1036" w:name="_Toc2063639"/>
      <w:bookmarkStart w:id="1037" w:name="_Toc2063982"/>
      <w:bookmarkStart w:id="1038" w:name="_Toc2063764"/>
      <w:bookmarkStart w:id="1039" w:name="_Toc8343773"/>
      <w:bookmarkStart w:id="1040" w:name="_Toc2063895"/>
      <w:bookmarkStart w:id="1041" w:name="_Toc302374208"/>
      <w:r w:rsidRPr="00D52933">
        <w:rPr>
          <w:rFonts w:eastAsia="黑体" w:hint="eastAsia"/>
          <w:sz w:val="32"/>
        </w:rPr>
        <w:lastRenderedPageBreak/>
        <w:t>响应报价汇总表</w:t>
      </w:r>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p>
    <w:tbl>
      <w:tblPr>
        <w:tblW w:w="9513" w:type="dxa"/>
        <w:tblInd w:w="-12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3559"/>
        <w:gridCol w:w="5954"/>
      </w:tblGrid>
      <w:tr w:rsidR="00D52933" w:rsidRPr="00D52933" w14:paraId="26EC70A1" w14:textId="77777777">
        <w:trPr>
          <w:trHeight w:val="737"/>
        </w:trPr>
        <w:tc>
          <w:tcPr>
            <w:tcW w:w="3559" w:type="dxa"/>
            <w:vAlign w:val="center"/>
          </w:tcPr>
          <w:p w14:paraId="00064C58" w14:textId="77777777" w:rsidR="002C5CB8" w:rsidRPr="00D52933" w:rsidRDefault="00000000">
            <w:pPr>
              <w:pStyle w:val="16"/>
              <w:ind w:left="196" w:hanging="124"/>
              <w:rPr>
                <w:b/>
              </w:rPr>
            </w:pPr>
            <w:r w:rsidRPr="00D52933">
              <w:rPr>
                <w:rFonts w:hint="eastAsia"/>
                <w:b/>
              </w:rPr>
              <w:t>项目名称</w:t>
            </w:r>
          </w:p>
        </w:tc>
        <w:tc>
          <w:tcPr>
            <w:tcW w:w="5954" w:type="dxa"/>
            <w:vAlign w:val="center"/>
          </w:tcPr>
          <w:p w14:paraId="0CAB691F" w14:textId="77777777" w:rsidR="002C5CB8" w:rsidRPr="00D52933" w:rsidRDefault="00000000">
            <w:pPr>
              <w:pStyle w:val="16"/>
              <w:ind w:left="196" w:hanging="124"/>
            </w:pPr>
            <w:r w:rsidRPr="00D52933">
              <w:rPr>
                <w:rFonts w:hint="eastAsia"/>
              </w:rPr>
              <w:t>复旦大学工商管理硕士项目</w:t>
            </w:r>
            <w:r w:rsidRPr="00D52933">
              <w:rPr>
                <w:rFonts w:hint="eastAsia"/>
              </w:rPr>
              <w:t>2026</w:t>
            </w:r>
            <w:r w:rsidRPr="00D52933">
              <w:rPr>
                <w:rFonts w:hint="eastAsia"/>
              </w:rPr>
              <w:t>年度朋友圈投放服务</w:t>
            </w:r>
          </w:p>
        </w:tc>
      </w:tr>
      <w:tr w:rsidR="00D52933" w:rsidRPr="00D52933" w14:paraId="1A43AF6A" w14:textId="77777777">
        <w:trPr>
          <w:trHeight w:val="737"/>
        </w:trPr>
        <w:tc>
          <w:tcPr>
            <w:tcW w:w="3559" w:type="dxa"/>
            <w:vAlign w:val="center"/>
          </w:tcPr>
          <w:p w14:paraId="57A9919E" w14:textId="77777777" w:rsidR="002C5CB8" w:rsidRPr="00D52933" w:rsidRDefault="00000000">
            <w:pPr>
              <w:pStyle w:val="16"/>
              <w:ind w:left="196" w:hanging="124"/>
              <w:rPr>
                <w:b/>
              </w:rPr>
            </w:pPr>
            <w:r w:rsidRPr="00D52933">
              <w:rPr>
                <w:rFonts w:hint="eastAsia"/>
                <w:b/>
              </w:rPr>
              <w:t>供应商</w:t>
            </w:r>
          </w:p>
        </w:tc>
        <w:tc>
          <w:tcPr>
            <w:tcW w:w="5954" w:type="dxa"/>
            <w:vAlign w:val="center"/>
          </w:tcPr>
          <w:p w14:paraId="1F444CD1" w14:textId="77777777" w:rsidR="002C5CB8" w:rsidRPr="00D52933" w:rsidRDefault="002C5CB8">
            <w:pPr>
              <w:pStyle w:val="16"/>
              <w:ind w:left="196" w:hanging="124"/>
            </w:pPr>
          </w:p>
        </w:tc>
      </w:tr>
      <w:tr w:rsidR="00D52933" w:rsidRPr="00D52933" w14:paraId="743B7087" w14:textId="77777777">
        <w:trPr>
          <w:trHeight w:val="737"/>
        </w:trPr>
        <w:tc>
          <w:tcPr>
            <w:tcW w:w="3559" w:type="dxa"/>
            <w:vAlign w:val="center"/>
          </w:tcPr>
          <w:p w14:paraId="31AD45E8" w14:textId="77777777" w:rsidR="002C5CB8" w:rsidRPr="00D52933" w:rsidRDefault="00000000">
            <w:pPr>
              <w:pStyle w:val="16"/>
              <w:ind w:left="196" w:hanging="124"/>
              <w:rPr>
                <w:b/>
              </w:rPr>
            </w:pPr>
            <w:r w:rsidRPr="00D52933">
              <w:rPr>
                <w:rFonts w:hint="eastAsia"/>
                <w:b/>
              </w:rPr>
              <w:t>服务期限</w:t>
            </w:r>
          </w:p>
        </w:tc>
        <w:tc>
          <w:tcPr>
            <w:tcW w:w="5954" w:type="dxa"/>
            <w:vAlign w:val="center"/>
          </w:tcPr>
          <w:p w14:paraId="5F5FAB4C" w14:textId="77777777" w:rsidR="002C5CB8" w:rsidRPr="00D52933" w:rsidRDefault="002C5CB8">
            <w:pPr>
              <w:pStyle w:val="16"/>
              <w:ind w:left="196" w:hanging="124"/>
              <w:rPr>
                <w:rFonts w:hAnsi="宋体" w:hint="eastAsia"/>
                <w:u w:val="single"/>
              </w:rPr>
            </w:pPr>
          </w:p>
        </w:tc>
      </w:tr>
      <w:tr w:rsidR="00D52933" w:rsidRPr="00D52933" w14:paraId="064297EF" w14:textId="77777777">
        <w:trPr>
          <w:trHeight w:val="737"/>
        </w:trPr>
        <w:tc>
          <w:tcPr>
            <w:tcW w:w="3559" w:type="dxa"/>
            <w:vAlign w:val="center"/>
          </w:tcPr>
          <w:p w14:paraId="2758D6CB" w14:textId="77777777" w:rsidR="002C5CB8" w:rsidRPr="00D52933" w:rsidRDefault="00000000">
            <w:pPr>
              <w:pStyle w:val="16"/>
              <w:ind w:left="196" w:hanging="124"/>
              <w:rPr>
                <w:b/>
              </w:rPr>
            </w:pPr>
            <w:r w:rsidRPr="00D52933">
              <w:rPr>
                <w:rFonts w:hint="eastAsia"/>
                <w:b/>
              </w:rPr>
              <w:t>响应报价</w:t>
            </w:r>
            <w:r w:rsidRPr="00D52933">
              <w:rPr>
                <w:b/>
              </w:rPr>
              <w:t>（小写）</w:t>
            </w:r>
          </w:p>
        </w:tc>
        <w:tc>
          <w:tcPr>
            <w:tcW w:w="5954" w:type="dxa"/>
            <w:vAlign w:val="center"/>
          </w:tcPr>
          <w:p w14:paraId="1634E504" w14:textId="77777777" w:rsidR="002C5CB8" w:rsidRPr="00D52933" w:rsidRDefault="00000000">
            <w:pPr>
              <w:pStyle w:val="16"/>
              <w:ind w:left="196" w:hanging="124"/>
            </w:pPr>
            <w:r w:rsidRPr="00D52933">
              <w:rPr>
                <w:rFonts w:hAnsi="宋体" w:hint="eastAsia"/>
                <w:u w:val="single"/>
              </w:rPr>
              <w:t xml:space="preserve">              </w:t>
            </w:r>
            <w:r w:rsidRPr="00D52933">
              <w:rPr>
                <w:rFonts w:hAnsi="宋体" w:hint="eastAsia"/>
              </w:rPr>
              <w:t xml:space="preserve"> </w:t>
            </w:r>
            <w:r w:rsidRPr="00D52933">
              <w:rPr>
                <w:rFonts w:hAnsi="宋体"/>
              </w:rPr>
              <w:t>元</w:t>
            </w:r>
          </w:p>
        </w:tc>
      </w:tr>
      <w:tr w:rsidR="00D52933" w:rsidRPr="00D52933" w14:paraId="5376579C" w14:textId="77777777">
        <w:trPr>
          <w:trHeight w:val="737"/>
        </w:trPr>
        <w:tc>
          <w:tcPr>
            <w:tcW w:w="3559" w:type="dxa"/>
            <w:vAlign w:val="center"/>
          </w:tcPr>
          <w:p w14:paraId="43CB5842" w14:textId="77777777" w:rsidR="002C5CB8" w:rsidRPr="00D52933" w:rsidRDefault="00000000">
            <w:pPr>
              <w:pStyle w:val="16"/>
              <w:ind w:left="196" w:hanging="124"/>
              <w:rPr>
                <w:b/>
              </w:rPr>
            </w:pPr>
            <w:r w:rsidRPr="00D52933">
              <w:rPr>
                <w:rFonts w:hint="eastAsia"/>
                <w:b/>
              </w:rPr>
              <w:t>响应报价</w:t>
            </w:r>
            <w:r w:rsidRPr="00D52933">
              <w:rPr>
                <w:b/>
              </w:rPr>
              <w:t>（大写）</w:t>
            </w:r>
          </w:p>
        </w:tc>
        <w:tc>
          <w:tcPr>
            <w:tcW w:w="5954" w:type="dxa"/>
            <w:vAlign w:val="center"/>
          </w:tcPr>
          <w:p w14:paraId="6B05AACC" w14:textId="77777777" w:rsidR="002C5CB8" w:rsidRPr="00D52933" w:rsidRDefault="00000000">
            <w:pPr>
              <w:pStyle w:val="16"/>
              <w:ind w:left="196" w:hanging="124"/>
            </w:pPr>
            <w:r w:rsidRPr="00D52933">
              <w:rPr>
                <w:rFonts w:hAnsi="宋体" w:hint="eastAsia"/>
                <w:u w:val="single"/>
              </w:rPr>
              <w:t xml:space="preserve">              </w:t>
            </w:r>
            <w:r w:rsidRPr="00D52933">
              <w:rPr>
                <w:rFonts w:hAnsi="宋体" w:hint="eastAsia"/>
              </w:rPr>
              <w:t xml:space="preserve"> </w:t>
            </w:r>
            <w:r w:rsidRPr="00D52933">
              <w:rPr>
                <w:rFonts w:hAnsi="宋体"/>
              </w:rPr>
              <w:t>元</w:t>
            </w:r>
          </w:p>
        </w:tc>
      </w:tr>
      <w:tr w:rsidR="00D52933" w:rsidRPr="00D52933" w14:paraId="25066973" w14:textId="77777777">
        <w:trPr>
          <w:trHeight w:val="737"/>
        </w:trPr>
        <w:tc>
          <w:tcPr>
            <w:tcW w:w="3559" w:type="dxa"/>
            <w:vAlign w:val="center"/>
          </w:tcPr>
          <w:p w14:paraId="7A4ABE25" w14:textId="77777777" w:rsidR="002C5CB8" w:rsidRPr="00D52933" w:rsidRDefault="00000000">
            <w:pPr>
              <w:pStyle w:val="16"/>
              <w:ind w:left="196" w:hanging="124"/>
              <w:rPr>
                <w:b/>
              </w:rPr>
            </w:pPr>
            <w:r w:rsidRPr="00D52933">
              <w:rPr>
                <w:rFonts w:hint="eastAsia"/>
                <w:b/>
              </w:rPr>
              <w:t>单条有效线索报价</w:t>
            </w:r>
            <w:r w:rsidRPr="00D52933">
              <w:rPr>
                <w:b/>
              </w:rPr>
              <w:t>（小写）</w:t>
            </w:r>
          </w:p>
        </w:tc>
        <w:tc>
          <w:tcPr>
            <w:tcW w:w="5954" w:type="dxa"/>
            <w:vAlign w:val="center"/>
          </w:tcPr>
          <w:p w14:paraId="206D87FB" w14:textId="77777777" w:rsidR="002C5CB8" w:rsidRPr="00D52933" w:rsidRDefault="00000000">
            <w:pPr>
              <w:pStyle w:val="16"/>
              <w:ind w:left="196" w:hanging="124"/>
              <w:rPr>
                <w:rFonts w:hAnsi="宋体" w:hint="eastAsia"/>
                <w:u w:val="single"/>
              </w:rPr>
            </w:pPr>
            <w:r w:rsidRPr="00D52933">
              <w:rPr>
                <w:rFonts w:hAnsi="宋体" w:hint="eastAsia"/>
                <w:u w:val="single"/>
              </w:rPr>
              <w:t xml:space="preserve">              </w:t>
            </w:r>
            <w:r w:rsidRPr="00D52933">
              <w:rPr>
                <w:rFonts w:hAnsi="宋体" w:hint="eastAsia"/>
              </w:rPr>
              <w:t xml:space="preserve"> </w:t>
            </w:r>
            <w:r w:rsidRPr="00D52933">
              <w:rPr>
                <w:rFonts w:hAnsi="宋体"/>
              </w:rPr>
              <w:t>元</w:t>
            </w:r>
            <w:r w:rsidRPr="00D52933">
              <w:rPr>
                <w:rFonts w:hAnsi="宋体" w:hint="eastAsia"/>
              </w:rPr>
              <w:t>/</w:t>
            </w:r>
            <w:r w:rsidRPr="00D52933">
              <w:rPr>
                <w:rFonts w:hAnsi="宋体" w:hint="eastAsia"/>
              </w:rPr>
              <w:t>条</w:t>
            </w:r>
          </w:p>
        </w:tc>
      </w:tr>
      <w:tr w:rsidR="00D52933" w:rsidRPr="00D52933" w14:paraId="42D2C8BF" w14:textId="77777777">
        <w:trPr>
          <w:trHeight w:val="737"/>
        </w:trPr>
        <w:tc>
          <w:tcPr>
            <w:tcW w:w="3559" w:type="dxa"/>
            <w:vAlign w:val="center"/>
          </w:tcPr>
          <w:p w14:paraId="40ABD005" w14:textId="77777777" w:rsidR="002C5CB8" w:rsidRPr="00D52933" w:rsidRDefault="00000000">
            <w:pPr>
              <w:pStyle w:val="16"/>
              <w:ind w:left="196" w:hanging="124"/>
              <w:rPr>
                <w:b/>
              </w:rPr>
            </w:pPr>
            <w:r w:rsidRPr="00D52933">
              <w:rPr>
                <w:rFonts w:hint="eastAsia"/>
                <w:b/>
              </w:rPr>
              <w:t>单条有效线索报价</w:t>
            </w:r>
            <w:r w:rsidRPr="00D52933">
              <w:rPr>
                <w:b/>
              </w:rPr>
              <w:t>（大写）</w:t>
            </w:r>
          </w:p>
        </w:tc>
        <w:tc>
          <w:tcPr>
            <w:tcW w:w="5954" w:type="dxa"/>
            <w:vAlign w:val="center"/>
          </w:tcPr>
          <w:p w14:paraId="1A5826BC" w14:textId="77777777" w:rsidR="002C5CB8" w:rsidRPr="00D52933" w:rsidRDefault="00000000">
            <w:pPr>
              <w:pStyle w:val="16"/>
              <w:ind w:left="196" w:hanging="124"/>
              <w:rPr>
                <w:rFonts w:hAnsi="宋体" w:hint="eastAsia"/>
                <w:u w:val="single"/>
              </w:rPr>
            </w:pPr>
            <w:r w:rsidRPr="00D52933">
              <w:rPr>
                <w:rFonts w:hAnsi="宋体" w:hint="eastAsia"/>
                <w:u w:val="single"/>
              </w:rPr>
              <w:t xml:space="preserve">              </w:t>
            </w:r>
            <w:r w:rsidRPr="00D52933">
              <w:rPr>
                <w:rFonts w:hAnsi="宋体" w:hint="eastAsia"/>
              </w:rPr>
              <w:t xml:space="preserve"> </w:t>
            </w:r>
            <w:r w:rsidRPr="00D52933">
              <w:rPr>
                <w:rFonts w:hAnsi="宋体"/>
              </w:rPr>
              <w:t>元</w:t>
            </w:r>
            <w:r w:rsidRPr="00D52933">
              <w:rPr>
                <w:rFonts w:hAnsi="宋体" w:hint="eastAsia"/>
              </w:rPr>
              <w:t>/</w:t>
            </w:r>
            <w:r w:rsidRPr="00D52933">
              <w:rPr>
                <w:rFonts w:hAnsi="宋体" w:hint="eastAsia"/>
              </w:rPr>
              <w:t>条</w:t>
            </w:r>
          </w:p>
        </w:tc>
      </w:tr>
      <w:tr w:rsidR="00D52933" w:rsidRPr="00D52933" w14:paraId="26AF9420" w14:textId="77777777">
        <w:trPr>
          <w:trHeight w:val="781"/>
        </w:trPr>
        <w:tc>
          <w:tcPr>
            <w:tcW w:w="3559" w:type="dxa"/>
            <w:vAlign w:val="center"/>
          </w:tcPr>
          <w:p w14:paraId="7E0BCD1E" w14:textId="77777777" w:rsidR="002C5CB8" w:rsidRPr="00D52933" w:rsidRDefault="00000000">
            <w:pPr>
              <w:pStyle w:val="16"/>
              <w:ind w:left="196" w:hanging="124"/>
              <w:rPr>
                <w:b/>
              </w:rPr>
            </w:pPr>
            <w:r w:rsidRPr="00D52933">
              <w:rPr>
                <w:rFonts w:hint="eastAsia"/>
                <w:b/>
              </w:rPr>
              <w:t>其他关键信息</w:t>
            </w:r>
          </w:p>
        </w:tc>
        <w:tc>
          <w:tcPr>
            <w:tcW w:w="5954" w:type="dxa"/>
            <w:vAlign w:val="center"/>
          </w:tcPr>
          <w:p w14:paraId="25C8E2C0" w14:textId="77777777" w:rsidR="002C5CB8" w:rsidRPr="00D52933" w:rsidRDefault="002C5CB8">
            <w:pPr>
              <w:pStyle w:val="16"/>
              <w:ind w:left="196" w:hanging="124"/>
            </w:pPr>
          </w:p>
        </w:tc>
      </w:tr>
      <w:tr w:rsidR="00D52933" w:rsidRPr="00D52933" w14:paraId="7B022E2A" w14:textId="77777777">
        <w:trPr>
          <w:trHeight w:val="680"/>
        </w:trPr>
        <w:tc>
          <w:tcPr>
            <w:tcW w:w="3559" w:type="dxa"/>
            <w:vAlign w:val="center"/>
          </w:tcPr>
          <w:p w14:paraId="38D26831" w14:textId="77777777" w:rsidR="002C5CB8" w:rsidRPr="00D52933" w:rsidRDefault="00000000">
            <w:pPr>
              <w:pStyle w:val="16"/>
              <w:ind w:left="196" w:hanging="124"/>
              <w:rPr>
                <w:b/>
              </w:rPr>
            </w:pPr>
            <w:r w:rsidRPr="00D52933">
              <w:rPr>
                <w:rFonts w:hint="eastAsia"/>
                <w:b/>
              </w:rPr>
              <w:t>备注</w:t>
            </w:r>
          </w:p>
        </w:tc>
        <w:tc>
          <w:tcPr>
            <w:tcW w:w="5954" w:type="dxa"/>
            <w:vAlign w:val="center"/>
          </w:tcPr>
          <w:p w14:paraId="7AF3EE19" w14:textId="77777777" w:rsidR="002C5CB8" w:rsidRPr="00D52933" w:rsidRDefault="002C5CB8">
            <w:pPr>
              <w:pStyle w:val="16"/>
              <w:ind w:left="196" w:hanging="124"/>
            </w:pPr>
          </w:p>
        </w:tc>
      </w:tr>
    </w:tbl>
    <w:p w14:paraId="1DB1EF7B" w14:textId="77777777" w:rsidR="002C5CB8" w:rsidRPr="00D52933" w:rsidRDefault="00000000">
      <w:pPr>
        <w:pStyle w:val="a7"/>
      </w:pPr>
      <w:r w:rsidRPr="00D52933">
        <w:t>注：</w:t>
      </w:r>
    </w:p>
    <w:p w14:paraId="4E3CFCA7" w14:textId="77777777" w:rsidR="002C5CB8" w:rsidRPr="00D52933" w:rsidRDefault="00000000">
      <w:pPr>
        <w:pStyle w:val="a7"/>
      </w:pPr>
      <w:r w:rsidRPr="00D52933">
        <w:t xml:space="preserve">1. </w:t>
      </w:r>
      <w:r w:rsidRPr="00D52933">
        <w:rPr>
          <w:rFonts w:hint="eastAsia"/>
        </w:rPr>
        <w:t>响应供应商</w:t>
      </w:r>
      <w:r w:rsidRPr="00D52933">
        <w:t>在每条预算编号项下的</w:t>
      </w:r>
      <w:r w:rsidRPr="00D52933">
        <w:rPr>
          <w:rFonts w:hint="eastAsia"/>
        </w:rPr>
        <w:t>响应报价</w:t>
      </w:r>
      <w:r w:rsidRPr="00D52933">
        <w:t>均不得超过对应的预算金额或最高限价。若</w:t>
      </w:r>
      <w:r w:rsidRPr="00D52933">
        <w:rPr>
          <w:rFonts w:hint="eastAsia"/>
        </w:rPr>
        <w:t>响应供应商</w:t>
      </w:r>
      <w:r w:rsidRPr="00D52933">
        <w:t>的任意一条预算编号项下的</w:t>
      </w:r>
      <w:r w:rsidRPr="00D52933">
        <w:rPr>
          <w:rFonts w:hint="eastAsia"/>
        </w:rPr>
        <w:t>响应报价</w:t>
      </w:r>
      <w:r w:rsidRPr="00D52933">
        <w:t>超过对应的预算金额或最高限价，则</w:t>
      </w:r>
      <w:r w:rsidRPr="00D52933">
        <w:rPr>
          <w:rFonts w:hint="eastAsia"/>
        </w:rPr>
        <w:t>评审</w:t>
      </w:r>
      <w:r w:rsidRPr="00D52933">
        <w:t>委员会将对其该包件的</w:t>
      </w:r>
      <w:r w:rsidRPr="00D52933">
        <w:rPr>
          <w:rFonts w:hint="eastAsia"/>
        </w:rPr>
        <w:t>响应文件</w:t>
      </w:r>
      <w:r w:rsidRPr="00D52933">
        <w:t>做否决处理。</w:t>
      </w:r>
    </w:p>
    <w:p w14:paraId="14B56AA3" w14:textId="77777777" w:rsidR="002C5CB8" w:rsidRPr="00D52933" w:rsidRDefault="00000000">
      <w:pPr>
        <w:pStyle w:val="a7"/>
      </w:pPr>
      <w:r w:rsidRPr="00D52933">
        <w:t xml:space="preserve">2. </w:t>
      </w:r>
      <w:r w:rsidRPr="00D52933">
        <w:rPr>
          <w:rFonts w:hint="eastAsia"/>
        </w:rPr>
        <w:t>响应供应商</w:t>
      </w:r>
      <w:r w:rsidRPr="00D52933">
        <w:t>须在本表的</w:t>
      </w:r>
      <w:r w:rsidRPr="00D52933">
        <w:t>“</w:t>
      </w:r>
      <w:r w:rsidRPr="00D52933">
        <w:t>其他关键信息</w:t>
      </w:r>
      <w:r w:rsidRPr="00D52933">
        <w:t>”</w:t>
      </w:r>
      <w:r w:rsidRPr="00D52933">
        <w:t>区内填入所有</w:t>
      </w:r>
      <w:r w:rsidRPr="00D52933">
        <w:rPr>
          <w:rFonts w:hint="eastAsia"/>
        </w:rPr>
        <w:t>报价</w:t>
      </w:r>
      <w:r w:rsidRPr="00D52933">
        <w:t>所需的信息。</w:t>
      </w:r>
    </w:p>
    <w:p w14:paraId="0EC8AC23" w14:textId="77777777" w:rsidR="002C5CB8" w:rsidRPr="00D52933" w:rsidRDefault="00000000">
      <w:pPr>
        <w:pStyle w:val="a7"/>
      </w:pPr>
      <w:r w:rsidRPr="00D52933">
        <w:t xml:space="preserve">3. </w:t>
      </w:r>
      <w:r w:rsidRPr="00D52933">
        <w:t>本表内的</w:t>
      </w:r>
      <w:r w:rsidRPr="00D52933">
        <w:t>“</w:t>
      </w:r>
      <w:r w:rsidRPr="00D52933">
        <w:rPr>
          <w:rFonts w:hint="eastAsia"/>
        </w:rPr>
        <w:t>服务期限</w:t>
      </w:r>
      <w:r w:rsidRPr="00D52933">
        <w:t>”</w:t>
      </w:r>
      <w:r w:rsidRPr="00D52933">
        <w:t>的定义以</w:t>
      </w:r>
      <w:r w:rsidRPr="00D52933">
        <w:rPr>
          <w:rFonts w:hint="eastAsia"/>
        </w:rPr>
        <w:t>采购文件</w:t>
      </w:r>
      <w:r w:rsidRPr="00D52933">
        <w:t>的表述为准（对于货物采购项目一般应理解为</w:t>
      </w:r>
      <w:r w:rsidRPr="00D52933">
        <w:rPr>
          <w:rFonts w:hint="eastAsia"/>
        </w:rPr>
        <w:t>采购文件</w:t>
      </w:r>
      <w:r w:rsidRPr="00D52933">
        <w:t>定义的交货期；对于设备供货加安装类项目一般应</w:t>
      </w:r>
      <w:r w:rsidRPr="00D52933">
        <w:rPr>
          <w:rFonts w:hint="eastAsia"/>
        </w:rPr>
        <w:t>理解</w:t>
      </w:r>
      <w:r w:rsidRPr="00D52933">
        <w:t>为供货、安装、调试完毕，具备验收条件的完工期；对于服务类项目一般应理解为</w:t>
      </w:r>
      <w:r w:rsidRPr="00D52933">
        <w:rPr>
          <w:rFonts w:hint="eastAsia"/>
        </w:rPr>
        <w:t>采购文件</w:t>
      </w:r>
      <w:r w:rsidRPr="00D52933">
        <w:t>定义的完成期）。</w:t>
      </w:r>
    </w:p>
    <w:p w14:paraId="438061AD" w14:textId="77777777" w:rsidR="002C5CB8" w:rsidRPr="00D52933" w:rsidRDefault="00000000">
      <w:pPr>
        <w:pStyle w:val="a7"/>
      </w:pPr>
      <w:r w:rsidRPr="00D52933">
        <w:t xml:space="preserve">4. </w:t>
      </w:r>
      <w:r w:rsidRPr="00D52933">
        <w:rPr>
          <w:rFonts w:hint="eastAsia"/>
        </w:rPr>
        <w:t>响应供应商</w:t>
      </w:r>
      <w:r w:rsidRPr="00D52933">
        <w:t>若有报价变更（包括折扣或涨价），应尽量反映在对应分项报价表的具体报价分项中。如果</w:t>
      </w:r>
      <w:r w:rsidRPr="00D52933">
        <w:rPr>
          <w:rFonts w:hint="eastAsia"/>
        </w:rPr>
        <w:t>响应供应商</w:t>
      </w:r>
      <w:r w:rsidRPr="00D52933">
        <w:t>必须在本表所算得的</w:t>
      </w:r>
      <w:r w:rsidRPr="00D52933">
        <w:rPr>
          <w:rFonts w:hint="eastAsia"/>
        </w:rPr>
        <w:t>响应</w:t>
      </w:r>
      <w:r w:rsidRPr="00D52933">
        <w:t>总价基础上另附报价变更声明（包括折扣或涨价），则应同时声明具体的变更方式（如按百分比方式或按固定金额方式进行变更）和变更环节，否则在</w:t>
      </w:r>
      <w:r w:rsidRPr="00D52933">
        <w:rPr>
          <w:rFonts w:hint="eastAsia"/>
        </w:rPr>
        <w:t>评审</w:t>
      </w:r>
      <w:r w:rsidRPr="00D52933">
        <w:t>以及</w:t>
      </w:r>
      <w:r w:rsidRPr="00D52933">
        <w:rPr>
          <w:rFonts w:hint="eastAsia"/>
        </w:rPr>
        <w:t>成交</w:t>
      </w:r>
      <w:r w:rsidRPr="00D52933">
        <w:t>后的合同签署和执行过程中将一律按所有相关报价分项均作同比例变更的方式来加以考虑（但在</w:t>
      </w:r>
      <w:r w:rsidRPr="00D52933">
        <w:rPr>
          <w:rFonts w:hint="eastAsia"/>
        </w:rPr>
        <w:t>采购文件</w:t>
      </w:r>
      <w:r w:rsidRPr="00D52933">
        <w:t>中明确的暂定金额、暂估价及暂列金额除外）。</w:t>
      </w:r>
    </w:p>
    <w:p w14:paraId="2F301512" w14:textId="77777777" w:rsidR="002C5CB8" w:rsidRPr="00D52933" w:rsidRDefault="002C5CB8">
      <w:pPr>
        <w:pStyle w:val="a7"/>
      </w:pPr>
    </w:p>
    <w:p w14:paraId="62A52A9B" w14:textId="77777777" w:rsidR="002C5CB8" w:rsidRPr="00D52933" w:rsidRDefault="00000000">
      <w:pPr>
        <w:pStyle w:val="a7"/>
      </w:pPr>
      <w:r w:rsidRPr="00D52933">
        <w:rPr>
          <w:rFonts w:hint="eastAsia"/>
        </w:rPr>
        <w:t>响应供应商</w:t>
      </w:r>
      <w:r w:rsidRPr="00D52933">
        <w:t>授权代表签字：</w:t>
      </w:r>
      <w:r w:rsidRPr="00D52933">
        <w:t>_________________</w:t>
      </w:r>
      <w:r w:rsidRPr="00D52933">
        <w:tab/>
      </w:r>
      <w:r w:rsidRPr="00D52933">
        <w:t>公章：</w:t>
      </w:r>
      <w:r w:rsidRPr="00D52933">
        <w:t>_________________</w:t>
      </w:r>
    </w:p>
    <w:p w14:paraId="756058B1" w14:textId="77777777" w:rsidR="002C5CB8" w:rsidRPr="00D52933" w:rsidRDefault="00000000">
      <w:pPr>
        <w:spacing w:before="320" w:after="160"/>
        <w:ind w:left="47" w:hanging="189"/>
        <w:jc w:val="center"/>
        <w:outlineLvl w:val="0"/>
        <w:rPr>
          <w:rFonts w:eastAsia="黑体"/>
          <w:sz w:val="32"/>
        </w:rPr>
      </w:pPr>
      <w:r w:rsidRPr="00D52933">
        <w:rPr>
          <w:rFonts w:eastAsia="黑体"/>
          <w:sz w:val="32"/>
        </w:rPr>
        <w:br w:type="page"/>
      </w:r>
      <w:bookmarkStart w:id="1042" w:name="_Toc14185"/>
      <w:bookmarkStart w:id="1043" w:name="_Toc503130412"/>
      <w:bookmarkStart w:id="1044" w:name="_Toc503130735"/>
      <w:bookmarkStart w:id="1045" w:name="_Toc21380"/>
      <w:bookmarkStart w:id="1046" w:name="_Toc16633"/>
      <w:bookmarkStart w:id="1047" w:name="_Toc20808"/>
      <w:bookmarkStart w:id="1048" w:name="_Toc108772940"/>
      <w:bookmarkStart w:id="1049" w:name="_Toc5116272"/>
      <w:bookmarkStart w:id="1050" w:name="_Toc8793"/>
      <w:bookmarkStart w:id="1051" w:name="_Toc491700932"/>
      <w:bookmarkStart w:id="1052" w:name="_Toc495406865"/>
      <w:bookmarkStart w:id="1053" w:name="_Toc503130796"/>
      <w:bookmarkStart w:id="1054" w:name="_Toc512602453"/>
      <w:bookmarkEnd w:id="1036"/>
      <w:bookmarkEnd w:id="1037"/>
      <w:bookmarkEnd w:id="1038"/>
      <w:bookmarkEnd w:id="1039"/>
      <w:bookmarkEnd w:id="1040"/>
      <w:bookmarkEnd w:id="1041"/>
      <w:r w:rsidRPr="00D52933">
        <w:rPr>
          <w:rFonts w:eastAsia="黑体" w:hint="eastAsia"/>
          <w:sz w:val="32"/>
        </w:rPr>
        <w:lastRenderedPageBreak/>
        <w:t>分项报价表</w:t>
      </w:r>
      <w:bookmarkEnd w:id="1042"/>
      <w:bookmarkEnd w:id="1043"/>
      <w:bookmarkEnd w:id="1044"/>
      <w:bookmarkEnd w:id="1045"/>
      <w:bookmarkEnd w:id="1046"/>
      <w:bookmarkEnd w:id="1047"/>
      <w:bookmarkEnd w:id="1048"/>
      <w:bookmarkEnd w:id="1049"/>
      <w:bookmarkEnd w:id="1050"/>
      <w:bookmarkEnd w:id="1051"/>
      <w:bookmarkEnd w:id="1052"/>
      <w:bookmarkEnd w:id="1053"/>
      <w:bookmarkEnd w:id="1054"/>
    </w:p>
    <w:p w14:paraId="0C377D15" w14:textId="77777777" w:rsidR="002C5CB8" w:rsidRPr="00D52933" w:rsidRDefault="00000000">
      <w:pPr>
        <w:pStyle w:val="a7"/>
      </w:pPr>
      <w:bookmarkStart w:id="1055" w:name="_Toc2063983"/>
      <w:bookmarkStart w:id="1056" w:name="_Toc302374209"/>
      <w:bookmarkStart w:id="1057" w:name="_Toc2063896"/>
      <w:bookmarkStart w:id="1058" w:name="_Toc389457532"/>
      <w:bookmarkStart w:id="1059" w:name="_Toc8343774"/>
      <w:bookmarkStart w:id="1060" w:name="_Toc2063765"/>
      <w:bookmarkStart w:id="1061" w:name="_Toc2063640"/>
      <w:bookmarkStart w:id="1062" w:name="_Toc503130736"/>
      <w:bookmarkStart w:id="1063" w:name="_Toc491700933"/>
      <w:bookmarkStart w:id="1064" w:name="_Toc389653604"/>
      <w:bookmarkStart w:id="1065" w:name="_Toc512602454"/>
      <w:bookmarkStart w:id="1066" w:name="_Toc450211810"/>
      <w:bookmarkStart w:id="1067" w:name="_Toc495406866"/>
      <w:bookmarkStart w:id="1068" w:name="_Toc503130797"/>
      <w:bookmarkStart w:id="1069" w:name="_Toc5116273"/>
      <w:bookmarkStart w:id="1070" w:name="_Toc503130413"/>
      <w:r w:rsidRPr="00D52933">
        <w:rPr>
          <w:rFonts w:hint="eastAsia"/>
        </w:rPr>
        <w:t>项目编号</w:t>
      </w:r>
      <w:r w:rsidRPr="00D52933">
        <w:t>：</w:t>
      </w:r>
      <w:r w:rsidRPr="00D52933">
        <w:t>___</w:t>
      </w:r>
    </w:p>
    <w:tbl>
      <w:tblPr>
        <w:tblW w:w="896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849"/>
        <w:gridCol w:w="4374"/>
        <w:gridCol w:w="992"/>
        <w:gridCol w:w="1403"/>
        <w:gridCol w:w="1351"/>
      </w:tblGrid>
      <w:tr w:rsidR="00D52933" w:rsidRPr="00D52933" w14:paraId="784E84A1" w14:textId="77777777">
        <w:trPr>
          <w:trHeight w:val="745"/>
          <w:tblHeader/>
          <w:jc w:val="center"/>
        </w:trPr>
        <w:tc>
          <w:tcPr>
            <w:tcW w:w="849" w:type="dxa"/>
            <w:tcBorders>
              <w:top w:val="single" w:sz="12" w:space="0" w:color="auto"/>
              <w:bottom w:val="double" w:sz="6" w:space="0" w:color="auto"/>
            </w:tcBorders>
            <w:vAlign w:val="center"/>
          </w:tcPr>
          <w:p w14:paraId="47C64EFE" w14:textId="77777777" w:rsidR="002C5CB8" w:rsidRPr="00D52933" w:rsidRDefault="00000000">
            <w:pPr>
              <w:spacing w:after="60"/>
              <w:ind w:left="-18" w:right="57" w:hanging="124"/>
              <w:jc w:val="center"/>
              <w:rPr>
                <w:rFonts w:ascii="宋体" w:hAnsi="宋体" w:hint="eastAsia"/>
                <w:sz w:val="21"/>
              </w:rPr>
            </w:pPr>
            <w:r w:rsidRPr="00D52933">
              <w:rPr>
                <w:rFonts w:ascii="宋体" w:hAnsi="宋体"/>
                <w:sz w:val="21"/>
              </w:rPr>
              <w:t>序号</w:t>
            </w:r>
          </w:p>
        </w:tc>
        <w:tc>
          <w:tcPr>
            <w:tcW w:w="4374" w:type="dxa"/>
            <w:tcBorders>
              <w:top w:val="single" w:sz="12" w:space="0" w:color="auto"/>
              <w:bottom w:val="double" w:sz="6" w:space="0" w:color="auto"/>
            </w:tcBorders>
            <w:vAlign w:val="center"/>
          </w:tcPr>
          <w:p w14:paraId="1DD1413D" w14:textId="77777777" w:rsidR="002C5CB8" w:rsidRPr="00D52933" w:rsidRDefault="00000000">
            <w:pPr>
              <w:spacing w:after="60"/>
              <w:ind w:left="-18" w:right="57" w:hanging="124"/>
              <w:jc w:val="center"/>
              <w:rPr>
                <w:rFonts w:ascii="宋体" w:hAnsi="宋体" w:hint="eastAsia"/>
                <w:sz w:val="21"/>
              </w:rPr>
            </w:pPr>
            <w:r w:rsidRPr="00D52933">
              <w:rPr>
                <w:rFonts w:ascii="宋体" w:hAnsi="宋体"/>
                <w:sz w:val="21"/>
              </w:rPr>
              <w:t>名称</w:t>
            </w:r>
          </w:p>
        </w:tc>
        <w:tc>
          <w:tcPr>
            <w:tcW w:w="992" w:type="dxa"/>
            <w:tcBorders>
              <w:top w:val="single" w:sz="12" w:space="0" w:color="auto"/>
              <w:bottom w:val="double" w:sz="6" w:space="0" w:color="auto"/>
            </w:tcBorders>
            <w:vAlign w:val="center"/>
          </w:tcPr>
          <w:p w14:paraId="7FC08843" w14:textId="77777777" w:rsidR="002C5CB8" w:rsidRPr="00D52933" w:rsidRDefault="00000000">
            <w:pPr>
              <w:spacing w:after="60"/>
              <w:ind w:left="-18" w:right="57" w:hanging="124"/>
              <w:jc w:val="center"/>
              <w:rPr>
                <w:rFonts w:ascii="宋体" w:hAnsi="宋体" w:hint="eastAsia"/>
                <w:sz w:val="21"/>
              </w:rPr>
            </w:pPr>
            <w:r w:rsidRPr="00D52933">
              <w:rPr>
                <w:rFonts w:ascii="宋体" w:hAnsi="宋体"/>
                <w:sz w:val="21"/>
              </w:rPr>
              <w:t>数量</w:t>
            </w:r>
          </w:p>
          <w:p w14:paraId="18388102" w14:textId="77777777" w:rsidR="002C5CB8" w:rsidRPr="00D52933" w:rsidRDefault="00000000">
            <w:pPr>
              <w:spacing w:after="60"/>
              <w:ind w:left="-18" w:right="57" w:hanging="124"/>
              <w:jc w:val="center"/>
              <w:rPr>
                <w:rFonts w:ascii="宋体" w:hAnsi="宋体" w:hint="eastAsia"/>
                <w:sz w:val="21"/>
              </w:rPr>
            </w:pPr>
            <w:r w:rsidRPr="00D52933">
              <w:rPr>
                <w:rFonts w:ascii="宋体" w:hAnsi="宋体"/>
                <w:sz w:val="21"/>
              </w:rPr>
              <w:t>（a）</w:t>
            </w:r>
          </w:p>
        </w:tc>
        <w:tc>
          <w:tcPr>
            <w:tcW w:w="1403" w:type="dxa"/>
            <w:tcBorders>
              <w:top w:val="single" w:sz="12" w:space="0" w:color="auto"/>
              <w:bottom w:val="double" w:sz="6" w:space="0" w:color="auto"/>
            </w:tcBorders>
            <w:vAlign w:val="center"/>
          </w:tcPr>
          <w:p w14:paraId="4AB9D735" w14:textId="77777777" w:rsidR="002C5CB8" w:rsidRPr="00D52933" w:rsidRDefault="00000000">
            <w:pPr>
              <w:spacing w:after="60"/>
              <w:ind w:left="-18" w:right="57" w:hanging="124"/>
              <w:jc w:val="center"/>
              <w:rPr>
                <w:rFonts w:ascii="宋体" w:hAnsi="宋体" w:hint="eastAsia"/>
                <w:sz w:val="21"/>
              </w:rPr>
            </w:pPr>
            <w:r w:rsidRPr="00D52933">
              <w:rPr>
                <w:rFonts w:ascii="宋体" w:hAnsi="宋体"/>
                <w:sz w:val="21"/>
              </w:rPr>
              <w:t>单价</w:t>
            </w:r>
            <w:r w:rsidRPr="00D52933">
              <w:rPr>
                <w:rFonts w:ascii="宋体" w:hAnsi="宋体" w:hint="eastAsia"/>
                <w:sz w:val="21"/>
              </w:rPr>
              <w:t>（元）</w:t>
            </w:r>
          </w:p>
          <w:p w14:paraId="5681EFE8" w14:textId="77777777" w:rsidR="002C5CB8" w:rsidRPr="00D52933" w:rsidRDefault="00000000">
            <w:pPr>
              <w:spacing w:after="60"/>
              <w:ind w:left="-18" w:right="57" w:hanging="124"/>
              <w:jc w:val="center"/>
              <w:rPr>
                <w:rFonts w:ascii="宋体" w:hAnsi="宋体" w:hint="eastAsia"/>
                <w:sz w:val="21"/>
              </w:rPr>
            </w:pPr>
            <w:r w:rsidRPr="00D52933">
              <w:rPr>
                <w:rFonts w:ascii="宋体" w:hAnsi="宋体"/>
                <w:sz w:val="21"/>
              </w:rPr>
              <w:t>(b)</w:t>
            </w:r>
          </w:p>
        </w:tc>
        <w:tc>
          <w:tcPr>
            <w:tcW w:w="1351" w:type="dxa"/>
            <w:tcBorders>
              <w:top w:val="single" w:sz="12" w:space="0" w:color="auto"/>
              <w:bottom w:val="double" w:sz="6" w:space="0" w:color="auto"/>
            </w:tcBorders>
            <w:vAlign w:val="center"/>
          </w:tcPr>
          <w:p w14:paraId="51DD8773" w14:textId="77777777" w:rsidR="002C5CB8" w:rsidRPr="00D52933" w:rsidRDefault="00000000">
            <w:pPr>
              <w:spacing w:after="60"/>
              <w:ind w:left="-18" w:right="57" w:hanging="124"/>
              <w:jc w:val="center"/>
              <w:rPr>
                <w:rFonts w:ascii="宋体" w:hAnsi="宋体" w:hint="eastAsia"/>
                <w:sz w:val="21"/>
              </w:rPr>
            </w:pPr>
            <w:r w:rsidRPr="00D52933">
              <w:rPr>
                <w:rFonts w:ascii="宋体" w:hAnsi="宋体"/>
                <w:sz w:val="21"/>
              </w:rPr>
              <w:t>总价</w:t>
            </w:r>
            <w:r w:rsidRPr="00D52933">
              <w:rPr>
                <w:rFonts w:ascii="宋体" w:hAnsi="宋体" w:hint="eastAsia"/>
                <w:sz w:val="21"/>
              </w:rPr>
              <w:t>（元）</w:t>
            </w:r>
          </w:p>
          <w:p w14:paraId="3AA21D65" w14:textId="77777777" w:rsidR="002C5CB8" w:rsidRPr="00D52933" w:rsidRDefault="00000000">
            <w:pPr>
              <w:spacing w:after="60"/>
              <w:ind w:left="-18" w:right="57" w:hanging="124"/>
              <w:jc w:val="center"/>
              <w:rPr>
                <w:rFonts w:ascii="宋体" w:hAnsi="宋体" w:hint="eastAsia"/>
                <w:sz w:val="21"/>
              </w:rPr>
            </w:pPr>
            <w:r w:rsidRPr="00D52933">
              <w:rPr>
                <w:rFonts w:ascii="宋体" w:hAnsi="宋体"/>
                <w:sz w:val="21"/>
              </w:rPr>
              <w:t>(a)×(</w:t>
            </w:r>
            <w:r w:rsidRPr="00D52933">
              <w:rPr>
                <w:rFonts w:ascii="宋体" w:hAnsi="宋体" w:hint="eastAsia"/>
                <w:sz w:val="21"/>
              </w:rPr>
              <w:t>b</w:t>
            </w:r>
            <w:r w:rsidRPr="00D52933">
              <w:rPr>
                <w:rFonts w:ascii="宋体" w:hAnsi="宋体"/>
                <w:sz w:val="21"/>
              </w:rPr>
              <w:t>)</w:t>
            </w:r>
          </w:p>
        </w:tc>
      </w:tr>
      <w:tr w:rsidR="00D52933" w:rsidRPr="00D52933" w14:paraId="43398F9D" w14:textId="77777777">
        <w:trPr>
          <w:trHeight w:val="215"/>
          <w:jc w:val="center"/>
        </w:trPr>
        <w:tc>
          <w:tcPr>
            <w:tcW w:w="849" w:type="dxa"/>
            <w:vAlign w:val="center"/>
          </w:tcPr>
          <w:p w14:paraId="774305A1" w14:textId="77777777" w:rsidR="002C5CB8" w:rsidRPr="00D52933" w:rsidRDefault="00000000">
            <w:pPr>
              <w:spacing w:after="60"/>
              <w:ind w:leftChars="30" w:left="196" w:rightChars="30" w:right="72" w:hanging="124"/>
              <w:jc w:val="center"/>
              <w:rPr>
                <w:rFonts w:ascii="宋体" w:hAnsi="宋体" w:hint="eastAsia"/>
                <w:sz w:val="21"/>
              </w:rPr>
            </w:pPr>
            <w:r w:rsidRPr="00D52933">
              <w:rPr>
                <w:rFonts w:ascii="宋体" w:hAnsi="宋体" w:hint="eastAsia"/>
                <w:sz w:val="21"/>
              </w:rPr>
              <w:t>1</w:t>
            </w:r>
          </w:p>
        </w:tc>
        <w:tc>
          <w:tcPr>
            <w:tcW w:w="4374" w:type="dxa"/>
            <w:vAlign w:val="center"/>
          </w:tcPr>
          <w:p w14:paraId="613BD61E" w14:textId="77777777" w:rsidR="002C5CB8" w:rsidRPr="00D52933" w:rsidRDefault="00000000">
            <w:pPr>
              <w:spacing w:after="60"/>
              <w:ind w:leftChars="30" w:left="196" w:rightChars="30" w:right="72" w:hanging="124"/>
              <w:jc w:val="left"/>
              <w:rPr>
                <w:rFonts w:ascii="宋体" w:hAnsi="宋体" w:hint="eastAsia"/>
                <w:sz w:val="21"/>
              </w:rPr>
            </w:pPr>
            <w:r w:rsidRPr="00D52933">
              <w:rPr>
                <w:rFonts w:ascii="宋体" w:hAnsi="宋体" w:hint="eastAsia"/>
                <w:sz w:val="21"/>
              </w:rPr>
              <w:t>（根据实际情况自行填写）</w:t>
            </w:r>
          </w:p>
        </w:tc>
        <w:tc>
          <w:tcPr>
            <w:tcW w:w="992" w:type="dxa"/>
            <w:vAlign w:val="center"/>
          </w:tcPr>
          <w:p w14:paraId="4F9214A4" w14:textId="77777777" w:rsidR="002C5CB8" w:rsidRPr="00D52933" w:rsidRDefault="002C5CB8">
            <w:pPr>
              <w:adjustRightInd/>
              <w:spacing w:line="240" w:lineRule="auto"/>
              <w:ind w:left="-18" w:hanging="124"/>
              <w:jc w:val="center"/>
              <w:textAlignment w:val="auto"/>
              <w:rPr>
                <w:rFonts w:ascii="宋体" w:hAnsi="宋体" w:cs="Calibri" w:hint="eastAsia"/>
                <w:kern w:val="2"/>
                <w:sz w:val="21"/>
              </w:rPr>
            </w:pPr>
          </w:p>
        </w:tc>
        <w:tc>
          <w:tcPr>
            <w:tcW w:w="1403" w:type="dxa"/>
            <w:vAlign w:val="center"/>
          </w:tcPr>
          <w:p w14:paraId="322EA5F4" w14:textId="77777777" w:rsidR="002C5CB8" w:rsidRPr="00D52933" w:rsidRDefault="002C5CB8">
            <w:pPr>
              <w:spacing w:after="60"/>
              <w:ind w:leftChars="30" w:left="196" w:rightChars="30" w:right="72" w:hanging="124"/>
              <w:jc w:val="center"/>
              <w:rPr>
                <w:rFonts w:ascii="宋体" w:hAnsi="宋体" w:hint="eastAsia"/>
                <w:sz w:val="21"/>
              </w:rPr>
            </w:pPr>
          </w:p>
        </w:tc>
        <w:tc>
          <w:tcPr>
            <w:tcW w:w="1351" w:type="dxa"/>
            <w:vAlign w:val="center"/>
          </w:tcPr>
          <w:p w14:paraId="42A15B54" w14:textId="77777777" w:rsidR="002C5CB8" w:rsidRPr="00D52933" w:rsidRDefault="002C5CB8">
            <w:pPr>
              <w:spacing w:after="60"/>
              <w:ind w:leftChars="30" w:left="196" w:rightChars="30" w:right="72" w:hanging="124"/>
              <w:jc w:val="center"/>
              <w:rPr>
                <w:rFonts w:ascii="宋体" w:hAnsi="宋体" w:hint="eastAsia"/>
                <w:sz w:val="21"/>
              </w:rPr>
            </w:pPr>
          </w:p>
        </w:tc>
      </w:tr>
      <w:tr w:rsidR="00D52933" w:rsidRPr="00D52933" w14:paraId="76C849A5" w14:textId="77777777">
        <w:trPr>
          <w:trHeight w:val="215"/>
          <w:jc w:val="center"/>
        </w:trPr>
        <w:tc>
          <w:tcPr>
            <w:tcW w:w="849" w:type="dxa"/>
            <w:vAlign w:val="center"/>
          </w:tcPr>
          <w:p w14:paraId="12475BAB" w14:textId="77777777" w:rsidR="002C5CB8" w:rsidRPr="00D52933" w:rsidRDefault="00000000">
            <w:pPr>
              <w:spacing w:after="60"/>
              <w:ind w:leftChars="30" w:left="196" w:rightChars="30" w:right="72" w:hanging="124"/>
              <w:jc w:val="center"/>
              <w:rPr>
                <w:rFonts w:ascii="宋体" w:hAnsi="宋体" w:hint="eastAsia"/>
                <w:sz w:val="21"/>
              </w:rPr>
            </w:pPr>
            <w:r w:rsidRPr="00D52933">
              <w:rPr>
                <w:rFonts w:ascii="宋体" w:hAnsi="宋体" w:hint="eastAsia"/>
                <w:sz w:val="21"/>
              </w:rPr>
              <w:t>2</w:t>
            </w:r>
          </w:p>
        </w:tc>
        <w:tc>
          <w:tcPr>
            <w:tcW w:w="4374" w:type="dxa"/>
            <w:vAlign w:val="center"/>
          </w:tcPr>
          <w:p w14:paraId="56947C99" w14:textId="77777777" w:rsidR="002C5CB8" w:rsidRPr="00D52933" w:rsidRDefault="002C5CB8">
            <w:pPr>
              <w:spacing w:after="60"/>
              <w:ind w:leftChars="30" w:left="196" w:rightChars="30" w:right="72" w:hanging="124"/>
              <w:jc w:val="left"/>
              <w:rPr>
                <w:rFonts w:ascii="宋体" w:hAnsi="宋体" w:hint="eastAsia"/>
                <w:sz w:val="21"/>
              </w:rPr>
            </w:pPr>
          </w:p>
        </w:tc>
        <w:tc>
          <w:tcPr>
            <w:tcW w:w="992" w:type="dxa"/>
            <w:vAlign w:val="center"/>
          </w:tcPr>
          <w:p w14:paraId="197CCC61" w14:textId="77777777" w:rsidR="002C5CB8" w:rsidRPr="00D52933" w:rsidRDefault="002C5CB8">
            <w:pPr>
              <w:adjustRightInd/>
              <w:spacing w:line="240" w:lineRule="auto"/>
              <w:ind w:left="-18" w:hanging="124"/>
              <w:jc w:val="center"/>
              <w:textAlignment w:val="auto"/>
              <w:rPr>
                <w:rFonts w:ascii="宋体" w:hAnsi="宋体" w:cs="Calibri" w:hint="eastAsia"/>
                <w:kern w:val="2"/>
                <w:sz w:val="21"/>
              </w:rPr>
            </w:pPr>
          </w:p>
        </w:tc>
        <w:tc>
          <w:tcPr>
            <w:tcW w:w="1403" w:type="dxa"/>
            <w:vAlign w:val="center"/>
          </w:tcPr>
          <w:p w14:paraId="63B97410" w14:textId="77777777" w:rsidR="002C5CB8" w:rsidRPr="00D52933" w:rsidRDefault="002C5CB8">
            <w:pPr>
              <w:spacing w:after="60"/>
              <w:ind w:leftChars="30" w:left="196" w:rightChars="30" w:right="72" w:hanging="124"/>
              <w:jc w:val="center"/>
              <w:rPr>
                <w:rFonts w:ascii="宋体" w:hAnsi="宋体" w:hint="eastAsia"/>
                <w:sz w:val="21"/>
              </w:rPr>
            </w:pPr>
          </w:p>
        </w:tc>
        <w:tc>
          <w:tcPr>
            <w:tcW w:w="1351" w:type="dxa"/>
            <w:vAlign w:val="center"/>
          </w:tcPr>
          <w:p w14:paraId="5CA666F2" w14:textId="77777777" w:rsidR="002C5CB8" w:rsidRPr="00D52933" w:rsidRDefault="002C5CB8">
            <w:pPr>
              <w:spacing w:after="60"/>
              <w:ind w:leftChars="30" w:left="196" w:rightChars="30" w:right="72" w:hanging="124"/>
              <w:jc w:val="center"/>
              <w:rPr>
                <w:rFonts w:ascii="宋体" w:hAnsi="宋体" w:hint="eastAsia"/>
                <w:sz w:val="21"/>
              </w:rPr>
            </w:pPr>
          </w:p>
        </w:tc>
      </w:tr>
      <w:tr w:rsidR="00D52933" w:rsidRPr="00D52933" w14:paraId="4F75C34B" w14:textId="77777777">
        <w:trPr>
          <w:trHeight w:val="215"/>
          <w:jc w:val="center"/>
        </w:trPr>
        <w:tc>
          <w:tcPr>
            <w:tcW w:w="849" w:type="dxa"/>
            <w:vAlign w:val="center"/>
          </w:tcPr>
          <w:p w14:paraId="7CBE492E" w14:textId="77777777" w:rsidR="002C5CB8" w:rsidRPr="00D52933" w:rsidRDefault="00000000">
            <w:pPr>
              <w:spacing w:after="60"/>
              <w:ind w:leftChars="30" w:left="196" w:rightChars="30" w:right="72" w:hanging="124"/>
              <w:jc w:val="center"/>
              <w:rPr>
                <w:rFonts w:ascii="宋体" w:hAnsi="宋体" w:hint="eastAsia"/>
                <w:sz w:val="21"/>
              </w:rPr>
            </w:pPr>
            <w:r w:rsidRPr="00D52933">
              <w:rPr>
                <w:rFonts w:ascii="宋体" w:hAnsi="宋体" w:hint="eastAsia"/>
                <w:sz w:val="21"/>
              </w:rPr>
              <w:t>3</w:t>
            </w:r>
          </w:p>
        </w:tc>
        <w:tc>
          <w:tcPr>
            <w:tcW w:w="4374" w:type="dxa"/>
            <w:vAlign w:val="center"/>
          </w:tcPr>
          <w:p w14:paraId="2B0A6EDC" w14:textId="77777777" w:rsidR="002C5CB8" w:rsidRPr="00D52933" w:rsidRDefault="002C5CB8">
            <w:pPr>
              <w:spacing w:after="60"/>
              <w:ind w:leftChars="30" w:left="196" w:rightChars="30" w:right="72" w:hanging="124"/>
              <w:jc w:val="left"/>
              <w:rPr>
                <w:rFonts w:ascii="宋体" w:hAnsi="宋体" w:hint="eastAsia"/>
                <w:sz w:val="21"/>
              </w:rPr>
            </w:pPr>
          </w:p>
        </w:tc>
        <w:tc>
          <w:tcPr>
            <w:tcW w:w="992" w:type="dxa"/>
            <w:vAlign w:val="center"/>
          </w:tcPr>
          <w:p w14:paraId="4A4BBF38" w14:textId="77777777" w:rsidR="002C5CB8" w:rsidRPr="00D52933" w:rsidRDefault="002C5CB8">
            <w:pPr>
              <w:adjustRightInd/>
              <w:spacing w:line="240" w:lineRule="auto"/>
              <w:ind w:left="-18" w:hanging="124"/>
              <w:jc w:val="center"/>
              <w:textAlignment w:val="auto"/>
              <w:rPr>
                <w:rFonts w:ascii="宋体" w:hAnsi="宋体" w:cs="Calibri" w:hint="eastAsia"/>
                <w:kern w:val="2"/>
                <w:sz w:val="21"/>
              </w:rPr>
            </w:pPr>
          </w:p>
        </w:tc>
        <w:tc>
          <w:tcPr>
            <w:tcW w:w="1403" w:type="dxa"/>
            <w:vAlign w:val="center"/>
          </w:tcPr>
          <w:p w14:paraId="56F3A441" w14:textId="77777777" w:rsidR="002C5CB8" w:rsidRPr="00D52933" w:rsidRDefault="002C5CB8">
            <w:pPr>
              <w:spacing w:after="60"/>
              <w:ind w:leftChars="30" w:left="196" w:rightChars="30" w:right="72" w:hanging="124"/>
              <w:jc w:val="center"/>
              <w:rPr>
                <w:rFonts w:ascii="宋体" w:hAnsi="宋体" w:hint="eastAsia"/>
                <w:sz w:val="21"/>
              </w:rPr>
            </w:pPr>
          </w:p>
        </w:tc>
        <w:tc>
          <w:tcPr>
            <w:tcW w:w="1351" w:type="dxa"/>
            <w:vAlign w:val="center"/>
          </w:tcPr>
          <w:p w14:paraId="5BF13471" w14:textId="77777777" w:rsidR="002C5CB8" w:rsidRPr="00D52933" w:rsidRDefault="002C5CB8">
            <w:pPr>
              <w:spacing w:after="60"/>
              <w:ind w:leftChars="30" w:left="196" w:rightChars="30" w:right="72" w:hanging="124"/>
              <w:jc w:val="center"/>
              <w:rPr>
                <w:rFonts w:ascii="宋体" w:hAnsi="宋体" w:hint="eastAsia"/>
                <w:sz w:val="21"/>
              </w:rPr>
            </w:pPr>
          </w:p>
        </w:tc>
      </w:tr>
      <w:tr w:rsidR="00D52933" w:rsidRPr="00D52933" w14:paraId="4E7A98B1" w14:textId="77777777">
        <w:trPr>
          <w:trHeight w:val="215"/>
          <w:jc w:val="center"/>
        </w:trPr>
        <w:tc>
          <w:tcPr>
            <w:tcW w:w="849" w:type="dxa"/>
            <w:vAlign w:val="center"/>
          </w:tcPr>
          <w:p w14:paraId="73D1F1D4" w14:textId="77777777" w:rsidR="002C5CB8" w:rsidRPr="00D52933" w:rsidRDefault="00000000">
            <w:pPr>
              <w:spacing w:after="60"/>
              <w:ind w:leftChars="30" w:left="196" w:rightChars="30" w:right="72" w:hanging="124"/>
              <w:jc w:val="center"/>
              <w:rPr>
                <w:rFonts w:ascii="宋体" w:hAnsi="宋体" w:hint="eastAsia"/>
                <w:sz w:val="21"/>
              </w:rPr>
            </w:pPr>
            <w:r w:rsidRPr="00D52933">
              <w:rPr>
                <w:rFonts w:ascii="宋体" w:hAnsi="宋体" w:hint="eastAsia"/>
                <w:sz w:val="21"/>
              </w:rPr>
              <w:t>4</w:t>
            </w:r>
          </w:p>
        </w:tc>
        <w:tc>
          <w:tcPr>
            <w:tcW w:w="4374" w:type="dxa"/>
            <w:vAlign w:val="center"/>
          </w:tcPr>
          <w:p w14:paraId="58374D32" w14:textId="77777777" w:rsidR="002C5CB8" w:rsidRPr="00D52933" w:rsidRDefault="002C5CB8">
            <w:pPr>
              <w:spacing w:after="60"/>
              <w:ind w:leftChars="30" w:left="196" w:rightChars="30" w:right="72" w:hanging="124"/>
              <w:jc w:val="left"/>
              <w:rPr>
                <w:rFonts w:ascii="宋体" w:hAnsi="宋体" w:hint="eastAsia"/>
                <w:sz w:val="21"/>
              </w:rPr>
            </w:pPr>
          </w:p>
        </w:tc>
        <w:tc>
          <w:tcPr>
            <w:tcW w:w="992" w:type="dxa"/>
            <w:vAlign w:val="center"/>
          </w:tcPr>
          <w:p w14:paraId="5C9968AE" w14:textId="77777777" w:rsidR="002C5CB8" w:rsidRPr="00D52933" w:rsidRDefault="002C5CB8">
            <w:pPr>
              <w:adjustRightInd/>
              <w:spacing w:line="240" w:lineRule="auto"/>
              <w:ind w:left="-18" w:hanging="124"/>
              <w:jc w:val="center"/>
              <w:textAlignment w:val="auto"/>
              <w:rPr>
                <w:rFonts w:ascii="宋体" w:hAnsi="宋体" w:cs="Calibri" w:hint="eastAsia"/>
                <w:kern w:val="2"/>
                <w:sz w:val="21"/>
              </w:rPr>
            </w:pPr>
          </w:p>
        </w:tc>
        <w:tc>
          <w:tcPr>
            <w:tcW w:w="1403" w:type="dxa"/>
            <w:vAlign w:val="center"/>
          </w:tcPr>
          <w:p w14:paraId="0451BC2C" w14:textId="77777777" w:rsidR="002C5CB8" w:rsidRPr="00D52933" w:rsidRDefault="002C5CB8">
            <w:pPr>
              <w:spacing w:after="60"/>
              <w:ind w:leftChars="30" w:left="196" w:rightChars="30" w:right="72" w:hanging="124"/>
              <w:jc w:val="center"/>
              <w:rPr>
                <w:rFonts w:ascii="宋体" w:hAnsi="宋体" w:hint="eastAsia"/>
                <w:sz w:val="21"/>
              </w:rPr>
            </w:pPr>
          </w:p>
        </w:tc>
        <w:tc>
          <w:tcPr>
            <w:tcW w:w="1351" w:type="dxa"/>
            <w:vAlign w:val="center"/>
          </w:tcPr>
          <w:p w14:paraId="4EAC991C" w14:textId="77777777" w:rsidR="002C5CB8" w:rsidRPr="00D52933" w:rsidRDefault="002C5CB8">
            <w:pPr>
              <w:spacing w:after="60"/>
              <w:ind w:leftChars="30" w:left="196" w:rightChars="30" w:right="72" w:hanging="124"/>
              <w:jc w:val="center"/>
              <w:rPr>
                <w:rFonts w:ascii="宋体" w:hAnsi="宋体" w:hint="eastAsia"/>
                <w:sz w:val="21"/>
              </w:rPr>
            </w:pPr>
          </w:p>
        </w:tc>
      </w:tr>
      <w:tr w:rsidR="00D52933" w:rsidRPr="00D52933" w14:paraId="252EE065" w14:textId="77777777">
        <w:trPr>
          <w:trHeight w:val="215"/>
          <w:jc w:val="center"/>
        </w:trPr>
        <w:tc>
          <w:tcPr>
            <w:tcW w:w="849" w:type="dxa"/>
            <w:vAlign w:val="center"/>
          </w:tcPr>
          <w:p w14:paraId="5040B01E" w14:textId="77777777" w:rsidR="002C5CB8" w:rsidRPr="00D52933" w:rsidRDefault="00000000">
            <w:pPr>
              <w:spacing w:after="60"/>
              <w:ind w:leftChars="30" w:left="196" w:rightChars="30" w:right="72" w:hanging="124"/>
              <w:jc w:val="center"/>
              <w:rPr>
                <w:rFonts w:ascii="宋体" w:hAnsi="宋体" w:hint="eastAsia"/>
                <w:sz w:val="21"/>
              </w:rPr>
            </w:pPr>
            <w:r w:rsidRPr="00D52933">
              <w:rPr>
                <w:rFonts w:ascii="宋体" w:hAnsi="宋体" w:hint="eastAsia"/>
                <w:sz w:val="21"/>
              </w:rPr>
              <w:t>5</w:t>
            </w:r>
          </w:p>
        </w:tc>
        <w:tc>
          <w:tcPr>
            <w:tcW w:w="4374" w:type="dxa"/>
            <w:vAlign w:val="center"/>
          </w:tcPr>
          <w:p w14:paraId="5CB1455D" w14:textId="77777777" w:rsidR="002C5CB8" w:rsidRPr="00D52933" w:rsidRDefault="002C5CB8">
            <w:pPr>
              <w:spacing w:after="60"/>
              <w:ind w:leftChars="30" w:left="196" w:rightChars="30" w:right="72" w:hanging="124"/>
              <w:jc w:val="left"/>
              <w:rPr>
                <w:rFonts w:ascii="宋体" w:hAnsi="宋体" w:hint="eastAsia"/>
                <w:sz w:val="21"/>
              </w:rPr>
            </w:pPr>
          </w:p>
        </w:tc>
        <w:tc>
          <w:tcPr>
            <w:tcW w:w="992" w:type="dxa"/>
            <w:vAlign w:val="center"/>
          </w:tcPr>
          <w:p w14:paraId="17BEF228" w14:textId="77777777" w:rsidR="002C5CB8" w:rsidRPr="00D52933" w:rsidRDefault="002C5CB8">
            <w:pPr>
              <w:adjustRightInd/>
              <w:spacing w:line="240" w:lineRule="auto"/>
              <w:ind w:left="-18" w:hanging="124"/>
              <w:jc w:val="center"/>
              <w:textAlignment w:val="auto"/>
              <w:rPr>
                <w:rFonts w:ascii="宋体" w:hAnsi="宋体" w:cs="Calibri" w:hint="eastAsia"/>
                <w:kern w:val="2"/>
                <w:sz w:val="21"/>
              </w:rPr>
            </w:pPr>
          </w:p>
        </w:tc>
        <w:tc>
          <w:tcPr>
            <w:tcW w:w="1403" w:type="dxa"/>
            <w:vAlign w:val="center"/>
          </w:tcPr>
          <w:p w14:paraId="135C9531" w14:textId="77777777" w:rsidR="002C5CB8" w:rsidRPr="00D52933" w:rsidRDefault="002C5CB8">
            <w:pPr>
              <w:spacing w:after="60"/>
              <w:ind w:leftChars="30" w:left="196" w:rightChars="30" w:right="72" w:hanging="124"/>
              <w:jc w:val="center"/>
              <w:rPr>
                <w:rFonts w:ascii="宋体" w:hAnsi="宋体" w:hint="eastAsia"/>
                <w:sz w:val="21"/>
              </w:rPr>
            </w:pPr>
          </w:p>
        </w:tc>
        <w:tc>
          <w:tcPr>
            <w:tcW w:w="1351" w:type="dxa"/>
            <w:vAlign w:val="center"/>
          </w:tcPr>
          <w:p w14:paraId="61D4362A" w14:textId="77777777" w:rsidR="002C5CB8" w:rsidRPr="00D52933" w:rsidRDefault="002C5CB8">
            <w:pPr>
              <w:spacing w:after="60"/>
              <w:ind w:leftChars="30" w:left="196" w:rightChars="30" w:right="72" w:hanging="124"/>
              <w:jc w:val="center"/>
              <w:rPr>
                <w:rFonts w:ascii="宋体" w:hAnsi="宋体" w:hint="eastAsia"/>
                <w:sz w:val="21"/>
              </w:rPr>
            </w:pPr>
          </w:p>
        </w:tc>
      </w:tr>
      <w:tr w:rsidR="00D52933" w:rsidRPr="00D52933" w14:paraId="1096E215" w14:textId="77777777">
        <w:trPr>
          <w:trHeight w:val="215"/>
          <w:jc w:val="center"/>
        </w:trPr>
        <w:tc>
          <w:tcPr>
            <w:tcW w:w="849" w:type="dxa"/>
            <w:vAlign w:val="center"/>
          </w:tcPr>
          <w:p w14:paraId="12635531" w14:textId="77777777" w:rsidR="002C5CB8" w:rsidRPr="00D52933" w:rsidRDefault="00000000">
            <w:pPr>
              <w:spacing w:after="60"/>
              <w:ind w:leftChars="30" w:left="196" w:rightChars="30" w:right="72" w:hanging="124"/>
              <w:jc w:val="center"/>
              <w:rPr>
                <w:rFonts w:ascii="宋体" w:hAnsi="宋体" w:hint="eastAsia"/>
                <w:sz w:val="21"/>
              </w:rPr>
            </w:pPr>
            <w:r w:rsidRPr="00D52933">
              <w:rPr>
                <w:rFonts w:ascii="宋体" w:hAnsi="宋体" w:hint="eastAsia"/>
                <w:sz w:val="21"/>
              </w:rPr>
              <w:t>6</w:t>
            </w:r>
          </w:p>
        </w:tc>
        <w:tc>
          <w:tcPr>
            <w:tcW w:w="4374" w:type="dxa"/>
            <w:vAlign w:val="center"/>
          </w:tcPr>
          <w:p w14:paraId="07C7EBC1" w14:textId="77777777" w:rsidR="002C5CB8" w:rsidRPr="00D52933" w:rsidRDefault="002C5CB8">
            <w:pPr>
              <w:spacing w:after="60"/>
              <w:ind w:leftChars="30" w:left="196" w:rightChars="30" w:right="72" w:hanging="124"/>
              <w:jc w:val="left"/>
              <w:rPr>
                <w:rFonts w:ascii="宋体" w:hAnsi="宋体" w:hint="eastAsia"/>
                <w:sz w:val="21"/>
              </w:rPr>
            </w:pPr>
          </w:p>
        </w:tc>
        <w:tc>
          <w:tcPr>
            <w:tcW w:w="992" w:type="dxa"/>
            <w:vAlign w:val="center"/>
          </w:tcPr>
          <w:p w14:paraId="1BAC125F" w14:textId="77777777" w:rsidR="002C5CB8" w:rsidRPr="00D52933" w:rsidRDefault="002C5CB8">
            <w:pPr>
              <w:adjustRightInd/>
              <w:spacing w:line="240" w:lineRule="auto"/>
              <w:ind w:left="-18" w:hanging="124"/>
              <w:jc w:val="center"/>
              <w:textAlignment w:val="auto"/>
              <w:rPr>
                <w:rFonts w:ascii="宋体" w:hAnsi="宋体" w:cs="Calibri" w:hint="eastAsia"/>
                <w:kern w:val="2"/>
                <w:sz w:val="21"/>
              </w:rPr>
            </w:pPr>
          </w:p>
        </w:tc>
        <w:tc>
          <w:tcPr>
            <w:tcW w:w="1403" w:type="dxa"/>
            <w:vAlign w:val="center"/>
          </w:tcPr>
          <w:p w14:paraId="33499663" w14:textId="77777777" w:rsidR="002C5CB8" w:rsidRPr="00D52933" w:rsidRDefault="002C5CB8">
            <w:pPr>
              <w:spacing w:after="60"/>
              <w:ind w:leftChars="30" w:left="196" w:rightChars="30" w:right="72" w:hanging="124"/>
              <w:jc w:val="center"/>
              <w:rPr>
                <w:rFonts w:ascii="宋体" w:hAnsi="宋体" w:hint="eastAsia"/>
                <w:sz w:val="21"/>
              </w:rPr>
            </w:pPr>
          </w:p>
        </w:tc>
        <w:tc>
          <w:tcPr>
            <w:tcW w:w="1351" w:type="dxa"/>
            <w:vAlign w:val="center"/>
          </w:tcPr>
          <w:p w14:paraId="291B1F92" w14:textId="77777777" w:rsidR="002C5CB8" w:rsidRPr="00D52933" w:rsidRDefault="002C5CB8">
            <w:pPr>
              <w:spacing w:after="60"/>
              <w:ind w:leftChars="30" w:left="196" w:rightChars="30" w:right="72" w:hanging="124"/>
              <w:jc w:val="center"/>
              <w:rPr>
                <w:rFonts w:ascii="宋体" w:hAnsi="宋体" w:hint="eastAsia"/>
                <w:sz w:val="21"/>
              </w:rPr>
            </w:pPr>
          </w:p>
        </w:tc>
      </w:tr>
      <w:tr w:rsidR="00D52933" w:rsidRPr="00D52933" w14:paraId="2452BDC5" w14:textId="77777777">
        <w:trPr>
          <w:trHeight w:val="397"/>
          <w:jc w:val="center"/>
        </w:trPr>
        <w:tc>
          <w:tcPr>
            <w:tcW w:w="7618" w:type="dxa"/>
            <w:gridSpan w:val="4"/>
            <w:vAlign w:val="center"/>
          </w:tcPr>
          <w:p w14:paraId="076C0265" w14:textId="77777777" w:rsidR="002C5CB8" w:rsidRPr="00D52933" w:rsidRDefault="00000000">
            <w:pPr>
              <w:spacing w:after="60"/>
              <w:ind w:leftChars="30" w:left="196" w:rightChars="30" w:right="72" w:hanging="124"/>
              <w:jc w:val="center"/>
              <w:rPr>
                <w:rFonts w:ascii="宋体" w:hAnsi="宋体" w:hint="eastAsia"/>
                <w:sz w:val="21"/>
              </w:rPr>
            </w:pPr>
            <w:r w:rsidRPr="00D52933">
              <w:rPr>
                <w:rFonts w:ascii="宋体" w:hAnsi="宋体"/>
                <w:sz w:val="21"/>
              </w:rPr>
              <w:t>总计</w:t>
            </w:r>
            <w:r w:rsidRPr="00D52933">
              <w:rPr>
                <w:rFonts w:ascii="宋体" w:hAnsi="宋体" w:hint="eastAsia"/>
                <w:sz w:val="21"/>
              </w:rPr>
              <w:t>（元）</w:t>
            </w:r>
          </w:p>
        </w:tc>
        <w:tc>
          <w:tcPr>
            <w:tcW w:w="1351" w:type="dxa"/>
            <w:vAlign w:val="center"/>
          </w:tcPr>
          <w:p w14:paraId="55A48A19" w14:textId="77777777" w:rsidR="002C5CB8" w:rsidRPr="00D52933" w:rsidRDefault="002C5CB8">
            <w:pPr>
              <w:spacing w:after="60"/>
              <w:ind w:leftChars="30" w:left="196" w:rightChars="30" w:right="72" w:hanging="124"/>
              <w:jc w:val="center"/>
              <w:rPr>
                <w:rFonts w:ascii="宋体" w:hAnsi="宋体" w:hint="eastAsia"/>
                <w:sz w:val="21"/>
              </w:rPr>
            </w:pPr>
          </w:p>
        </w:tc>
      </w:tr>
    </w:tbl>
    <w:p w14:paraId="1546FC7F" w14:textId="77777777" w:rsidR="002C5CB8" w:rsidRPr="00D52933" w:rsidRDefault="00000000">
      <w:pPr>
        <w:pStyle w:val="a7"/>
      </w:pPr>
      <w:r w:rsidRPr="00D52933">
        <w:t>注：</w:t>
      </w:r>
    </w:p>
    <w:p w14:paraId="5F514404" w14:textId="77777777" w:rsidR="002C5CB8" w:rsidRPr="00D52933" w:rsidRDefault="00000000">
      <w:pPr>
        <w:pStyle w:val="a7"/>
      </w:pPr>
      <w:r w:rsidRPr="00D52933">
        <w:t xml:space="preserve">1. </w:t>
      </w:r>
      <w:r w:rsidRPr="00D52933">
        <w:rPr>
          <w:rFonts w:hint="eastAsia"/>
        </w:rPr>
        <w:t>响应供应商</w:t>
      </w:r>
      <w:r w:rsidRPr="00D52933">
        <w:t>所填写的任一报价项的报价均应包括符合</w:t>
      </w:r>
      <w:r w:rsidRPr="00D52933">
        <w:rPr>
          <w:rFonts w:hint="eastAsia"/>
        </w:rPr>
        <w:t>采购文件</w:t>
      </w:r>
      <w:r w:rsidRPr="00D52933">
        <w:t>要求的与该报价项相关的所有费用（包括所有软硬件、服务费用、及税费等）。</w:t>
      </w:r>
    </w:p>
    <w:p w14:paraId="4BAB29EA" w14:textId="77777777" w:rsidR="002C5CB8" w:rsidRPr="00D52933" w:rsidRDefault="00000000">
      <w:pPr>
        <w:pStyle w:val="a7"/>
      </w:pPr>
      <w:r w:rsidRPr="00D52933">
        <w:t xml:space="preserve">2. </w:t>
      </w:r>
      <w:r w:rsidRPr="00D52933">
        <w:rPr>
          <w:rFonts w:hint="eastAsia"/>
        </w:rPr>
        <w:t>响应供应商</w:t>
      </w:r>
      <w:r w:rsidRPr="00D52933">
        <w:t>应严格按照本表规定格式填报所有分项报价（包括每个报价项要求填报的全部价格）。</w:t>
      </w:r>
    </w:p>
    <w:p w14:paraId="0073D565" w14:textId="77777777" w:rsidR="002C5CB8" w:rsidRPr="00D52933" w:rsidRDefault="00000000">
      <w:pPr>
        <w:pStyle w:val="a7"/>
      </w:pPr>
      <w:r w:rsidRPr="00D52933">
        <w:rPr>
          <w:rFonts w:hint="eastAsia"/>
        </w:rPr>
        <w:t>响应供应商</w:t>
      </w:r>
      <w:r w:rsidRPr="00D52933">
        <w:t>授权代表签字：</w:t>
      </w:r>
      <w:r w:rsidRPr="00D52933">
        <w:t>_________________</w:t>
      </w:r>
      <w:r w:rsidRPr="00D52933">
        <w:tab/>
      </w:r>
      <w:r w:rsidRPr="00D52933">
        <w:t>公章：</w:t>
      </w:r>
      <w:r w:rsidRPr="00D52933">
        <w:t>_________________</w:t>
      </w:r>
    </w:p>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p w14:paraId="76CE3FEE" w14:textId="77777777" w:rsidR="002C5CB8" w:rsidRPr="00D52933" w:rsidRDefault="002C5CB8">
      <w:pPr>
        <w:pStyle w:val="a7"/>
      </w:pPr>
    </w:p>
    <w:p w14:paraId="61778F29" w14:textId="77777777" w:rsidR="002C5CB8" w:rsidRPr="00D52933" w:rsidRDefault="00000000">
      <w:pPr>
        <w:spacing w:before="320" w:after="160"/>
        <w:ind w:left="47" w:hanging="189"/>
        <w:jc w:val="center"/>
        <w:outlineLvl w:val="0"/>
        <w:rPr>
          <w:rFonts w:eastAsia="黑体"/>
          <w:sz w:val="32"/>
        </w:rPr>
      </w:pPr>
      <w:r w:rsidRPr="00D52933">
        <w:rPr>
          <w:rFonts w:eastAsia="黑体"/>
          <w:sz w:val="32"/>
        </w:rPr>
        <w:br w:type="page"/>
      </w:r>
      <w:bookmarkStart w:id="1071" w:name="_Toc20961"/>
      <w:bookmarkStart w:id="1072" w:name="_Toc389457533"/>
      <w:bookmarkStart w:id="1073" w:name="_Toc108772942"/>
      <w:bookmarkStart w:id="1074" w:name="_Toc503130798"/>
      <w:bookmarkStart w:id="1075" w:name="_Toc389653605"/>
      <w:bookmarkStart w:id="1076" w:name="_Toc10657"/>
      <w:bookmarkStart w:id="1077" w:name="_Toc450211811"/>
      <w:bookmarkStart w:id="1078" w:name="_Toc2063641"/>
      <w:bookmarkStart w:id="1079" w:name="_Toc503130737"/>
      <w:bookmarkStart w:id="1080" w:name="_Toc495406867"/>
      <w:bookmarkStart w:id="1081" w:name="_Toc29826"/>
      <w:bookmarkStart w:id="1082" w:name="_Toc16717"/>
      <w:bookmarkStart w:id="1083" w:name="_Toc503130414"/>
      <w:bookmarkStart w:id="1084" w:name="_Toc2063897"/>
      <w:bookmarkStart w:id="1085" w:name="_Toc2063766"/>
      <w:bookmarkStart w:id="1086" w:name="_Toc491700934"/>
      <w:bookmarkStart w:id="1087" w:name="_Toc8343775"/>
      <w:bookmarkStart w:id="1088" w:name="_Toc2063984"/>
      <w:bookmarkStart w:id="1089" w:name="_Toc4849"/>
      <w:bookmarkStart w:id="1090" w:name="_Toc5116274"/>
      <w:bookmarkStart w:id="1091" w:name="_Toc512602455"/>
      <w:bookmarkStart w:id="1092" w:name="_Toc302374210"/>
      <w:r w:rsidRPr="00D52933">
        <w:rPr>
          <w:rFonts w:eastAsia="黑体" w:hint="eastAsia"/>
          <w:sz w:val="32"/>
        </w:rPr>
        <w:lastRenderedPageBreak/>
        <w:t>技术规格响应</w:t>
      </w:r>
      <w:r w:rsidRPr="00D52933">
        <w:rPr>
          <w:rFonts w:eastAsia="黑体" w:hint="eastAsia"/>
          <w:sz w:val="32"/>
        </w:rPr>
        <w:t>/</w:t>
      </w:r>
      <w:r w:rsidRPr="00D52933">
        <w:rPr>
          <w:rFonts w:eastAsia="黑体" w:hint="eastAsia"/>
          <w:sz w:val="32"/>
        </w:rPr>
        <w:t>偏离表格式</w:t>
      </w:r>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p>
    <w:p w14:paraId="42BC0D75" w14:textId="77777777" w:rsidR="002C5CB8" w:rsidRPr="00D52933" w:rsidRDefault="00000000">
      <w:pPr>
        <w:pStyle w:val="a7"/>
      </w:pPr>
      <w:r w:rsidRPr="00D52933">
        <w:rPr>
          <w:rFonts w:hint="eastAsia"/>
        </w:rPr>
        <w:t>项目编号</w:t>
      </w:r>
      <w:r w:rsidRPr="00D52933">
        <w:t>：</w:t>
      </w:r>
      <w:r w:rsidRPr="00D52933">
        <w:t>___</w:t>
      </w:r>
    </w:p>
    <w:tbl>
      <w:tblPr>
        <w:tblW w:w="0" w:type="auto"/>
        <w:tblInd w:w="-1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667"/>
        <w:gridCol w:w="1797"/>
        <w:gridCol w:w="1382"/>
        <w:gridCol w:w="1159"/>
        <w:gridCol w:w="1159"/>
        <w:gridCol w:w="926"/>
        <w:gridCol w:w="2440"/>
      </w:tblGrid>
      <w:tr w:rsidR="00D52933" w:rsidRPr="00D52933" w14:paraId="0D6DFEEA" w14:textId="77777777">
        <w:trPr>
          <w:trHeight w:val="817"/>
          <w:tblHeader/>
        </w:trPr>
        <w:tc>
          <w:tcPr>
            <w:tcW w:w="667" w:type="dxa"/>
            <w:tcBorders>
              <w:top w:val="single" w:sz="12" w:space="0" w:color="auto"/>
              <w:bottom w:val="double" w:sz="6" w:space="0" w:color="auto"/>
            </w:tcBorders>
            <w:vAlign w:val="center"/>
          </w:tcPr>
          <w:p w14:paraId="435D1B1E" w14:textId="77777777" w:rsidR="002C5CB8" w:rsidRPr="00D52933" w:rsidRDefault="00000000">
            <w:pPr>
              <w:spacing w:after="60"/>
              <w:ind w:leftChars="30" w:left="196" w:rightChars="30" w:right="72" w:hanging="124"/>
              <w:jc w:val="center"/>
              <w:rPr>
                <w:rFonts w:eastAsia="黑体"/>
                <w:sz w:val="21"/>
              </w:rPr>
            </w:pPr>
            <w:r w:rsidRPr="00D52933">
              <w:rPr>
                <w:rFonts w:eastAsia="黑体"/>
                <w:sz w:val="21"/>
              </w:rPr>
              <w:t>序号</w:t>
            </w:r>
          </w:p>
        </w:tc>
        <w:tc>
          <w:tcPr>
            <w:tcW w:w="1797" w:type="dxa"/>
            <w:tcBorders>
              <w:top w:val="single" w:sz="12" w:space="0" w:color="auto"/>
              <w:bottom w:val="double" w:sz="6" w:space="0" w:color="auto"/>
            </w:tcBorders>
            <w:vAlign w:val="center"/>
          </w:tcPr>
          <w:p w14:paraId="65E63107" w14:textId="77777777" w:rsidR="002C5CB8" w:rsidRPr="00D52933" w:rsidRDefault="00000000">
            <w:pPr>
              <w:spacing w:after="60"/>
              <w:ind w:leftChars="30" w:left="196" w:rightChars="30" w:right="72" w:hanging="124"/>
              <w:jc w:val="center"/>
              <w:rPr>
                <w:rFonts w:eastAsia="黑体"/>
                <w:sz w:val="21"/>
              </w:rPr>
            </w:pPr>
            <w:r w:rsidRPr="00D52933">
              <w:rPr>
                <w:rFonts w:eastAsia="黑体" w:hint="eastAsia"/>
                <w:sz w:val="21"/>
              </w:rPr>
              <w:t>服务</w:t>
            </w:r>
          </w:p>
          <w:p w14:paraId="4AF3BF4C" w14:textId="77777777" w:rsidR="002C5CB8" w:rsidRPr="00D52933" w:rsidRDefault="00000000">
            <w:pPr>
              <w:spacing w:after="60"/>
              <w:ind w:leftChars="30" w:left="196" w:rightChars="30" w:right="72" w:hanging="124"/>
              <w:jc w:val="center"/>
              <w:rPr>
                <w:rFonts w:eastAsia="黑体"/>
                <w:sz w:val="21"/>
              </w:rPr>
            </w:pPr>
            <w:r w:rsidRPr="00D52933">
              <w:rPr>
                <w:rFonts w:eastAsia="黑体" w:hint="eastAsia"/>
                <w:sz w:val="21"/>
              </w:rPr>
              <w:t>要求</w:t>
            </w:r>
          </w:p>
        </w:tc>
        <w:tc>
          <w:tcPr>
            <w:tcW w:w="1382" w:type="dxa"/>
            <w:tcBorders>
              <w:top w:val="single" w:sz="12" w:space="0" w:color="auto"/>
              <w:bottom w:val="double" w:sz="6" w:space="0" w:color="auto"/>
            </w:tcBorders>
            <w:vAlign w:val="center"/>
          </w:tcPr>
          <w:p w14:paraId="03FE93B7" w14:textId="77777777" w:rsidR="002C5CB8" w:rsidRPr="00D52933" w:rsidRDefault="00000000">
            <w:pPr>
              <w:spacing w:after="60"/>
              <w:ind w:leftChars="30" w:left="196" w:rightChars="30" w:right="72" w:hanging="124"/>
              <w:jc w:val="center"/>
              <w:rPr>
                <w:rFonts w:eastAsia="黑体"/>
                <w:sz w:val="21"/>
              </w:rPr>
            </w:pPr>
            <w:r w:rsidRPr="00D52933">
              <w:rPr>
                <w:rFonts w:eastAsia="黑体" w:hint="eastAsia"/>
                <w:sz w:val="21"/>
              </w:rPr>
              <w:t>采购文件</w:t>
            </w:r>
          </w:p>
          <w:p w14:paraId="5875836F" w14:textId="77777777" w:rsidR="002C5CB8" w:rsidRPr="00D52933" w:rsidRDefault="00000000">
            <w:pPr>
              <w:spacing w:after="60"/>
              <w:ind w:leftChars="30" w:left="196" w:rightChars="30" w:right="72" w:hanging="124"/>
              <w:jc w:val="center"/>
              <w:rPr>
                <w:rFonts w:eastAsia="黑体"/>
                <w:sz w:val="21"/>
              </w:rPr>
            </w:pPr>
            <w:r w:rsidRPr="00D52933">
              <w:rPr>
                <w:rFonts w:eastAsia="黑体"/>
                <w:sz w:val="21"/>
              </w:rPr>
              <w:t>条目号</w:t>
            </w:r>
          </w:p>
        </w:tc>
        <w:tc>
          <w:tcPr>
            <w:tcW w:w="1159" w:type="dxa"/>
            <w:tcBorders>
              <w:top w:val="single" w:sz="12" w:space="0" w:color="auto"/>
              <w:bottom w:val="double" w:sz="6" w:space="0" w:color="auto"/>
            </w:tcBorders>
            <w:vAlign w:val="center"/>
          </w:tcPr>
          <w:p w14:paraId="2F401CC1" w14:textId="77777777" w:rsidR="002C5CB8" w:rsidRPr="00D52933" w:rsidRDefault="00000000">
            <w:pPr>
              <w:spacing w:after="60"/>
              <w:ind w:leftChars="30" w:left="196" w:rightChars="30" w:right="72" w:hanging="124"/>
              <w:jc w:val="center"/>
              <w:rPr>
                <w:rFonts w:eastAsia="黑体"/>
                <w:sz w:val="21"/>
              </w:rPr>
            </w:pPr>
            <w:r w:rsidRPr="00D52933">
              <w:rPr>
                <w:rFonts w:eastAsia="黑体" w:hint="eastAsia"/>
                <w:sz w:val="21"/>
              </w:rPr>
              <w:t>采购</w:t>
            </w:r>
            <w:r w:rsidRPr="00D52933">
              <w:rPr>
                <w:rFonts w:eastAsia="黑体"/>
                <w:sz w:val="21"/>
              </w:rPr>
              <w:t>规格</w:t>
            </w:r>
          </w:p>
        </w:tc>
        <w:tc>
          <w:tcPr>
            <w:tcW w:w="1159" w:type="dxa"/>
            <w:tcBorders>
              <w:top w:val="single" w:sz="12" w:space="0" w:color="auto"/>
              <w:bottom w:val="double" w:sz="6" w:space="0" w:color="auto"/>
            </w:tcBorders>
            <w:vAlign w:val="center"/>
          </w:tcPr>
          <w:p w14:paraId="499BF360" w14:textId="77777777" w:rsidR="002C5CB8" w:rsidRPr="00D52933" w:rsidRDefault="00000000">
            <w:pPr>
              <w:spacing w:after="60"/>
              <w:ind w:leftChars="30" w:left="196" w:rightChars="30" w:right="72" w:hanging="124"/>
              <w:jc w:val="center"/>
              <w:rPr>
                <w:rFonts w:eastAsia="黑体"/>
                <w:sz w:val="21"/>
              </w:rPr>
            </w:pPr>
            <w:r w:rsidRPr="00D52933">
              <w:rPr>
                <w:rFonts w:eastAsia="黑体" w:hint="eastAsia"/>
                <w:sz w:val="21"/>
              </w:rPr>
              <w:t>响应</w:t>
            </w:r>
            <w:r w:rsidRPr="00D52933">
              <w:rPr>
                <w:rFonts w:eastAsia="黑体"/>
                <w:sz w:val="21"/>
              </w:rPr>
              <w:t>规格</w:t>
            </w:r>
          </w:p>
        </w:tc>
        <w:tc>
          <w:tcPr>
            <w:tcW w:w="926" w:type="dxa"/>
            <w:tcBorders>
              <w:top w:val="single" w:sz="12" w:space="0" w:color="auto"/>
              <w:bottom w:val="double" w:sz="6" w:space="0" w:color="auto"/>
            </w:tcBorders>
            <w:vAlign w:val="center"/>
          </w:tcPr>
          <w:p w14:paraId="7ED48CDA" w14:textId="77777777" w:rsidR="002C5CB8" w:rsidRPr="00D52933" w:rsidRDefault="00000000">
            <w:pPr>
              <w:spacing w:after="60"/>
              <w:ind w:leftChars="30" w:left="196" w:rightChars="30" w:right="72" w:hanging="124"/>
              <w:jc w:val="center"/>
              <w:rPr>
                <w:rFonts w:eastAsia="黑体"/>
                <w:sz w:val="21"/>
              </w:rPr>
            </w:pPr>
            <w:r w:rsidRPr="00D52933">
              <w:rPr>
                <w:rFonts w:eastAsia="黑体"/>
                <w:sz w:val="21"/>
              </w:rPr>
              <w:t>响应</w:t>
            </w:r>
            <w:r w:rsidRPr="00D52933">
              <w:rPr>
                <w:rFonts w:eastAsia="黑体"/>
                <w:sz w:val="21"/>
              </w:rPr>
              <w:t>/</w:t>
            </w:r>
          </w:p>
          <w:p w14:paraId="3B2C8560" w14:textId="77777777" w:rsidR="002C5CB8" w:rsidRPr="00D52933" w:rsidRDefault="00000000">
            <w:pPr>
              <w:spacing w:after="60"/>
              <w:ind w:leftChars="30" w:left="196" w:rightChars="30" w:right="72" w:hanging="124"/>
              <w:jc w:val="center"/>
              <w:rPr>
                <w:rFonts w:eastAsia="黑体"/>
                <w:sz w:val="21"/>
              </w:rPr>
            </w:pPr>
            <w:r w:rsidRPr="00D52933">
              <w:rPr>
                <w:rFonts w:eastAsia="黑体"/>
                <w:sz w:val="21"/>
              </w:rPr>
              <w:t>偏离</w:t>
            </w:r>
          </w:p>
        </w:tc>
        <w:tc>
          <w:tcPr>
            <w:tcW w:w="2440" w:type="dxa"/>
            <w:tcBorders>
              <w:top w:val="single" w:sz="12" w:space="0" w:color="auto"/>
              <w:bottom w:val="double" w:sz="6" w:space="0" w:color="auto"/>
            </w:tcBorders>
            <w:vAlign w:val="center"/>
          </w:tcPr>
          <w:p w14:paraId="36058938" w14:textId="77777777" w:rsidR="002C5CB8" w:rsidRPr="00D52933" w:rsidRDefault="00000000">
            <w:pPr>
              <w:spacing w:after="60"/>
              <w:ind w:leftChars="30" w:left="196" w:rightChars="30" w:right="72" w:hanging="124"/>
              <w:jc w:val="center"/>
              <w:rPr>
                <w:rFonts w:eastAsia="黑体"/>
                <w:sz w:val="21"/>
              </w:rPr>
            </w:pPr>
            <w:r w:rsidRPr="00D52933">
              <w:rPr>
                <w:rFonts w:eastAsia="黑体"/>
                <w:sz w:val="21"/>
              </w:rPr>
              <w:t>说明</w:t>
            </w:r>
          </w:p>
        </w:tc>
      </w:tr>
      <w:tr w:rsidR="00D52933" w:rsidRPr="00D52933" w14:paraId="12924282" w14:textId="77777777">
        <w:trPr>
          <w:trHeight w:val="818"/>
        </w:trPr>
        <w:tc>
          <w:tcPr>
            <w:tcW w:w="667" w:type="dxa"/>
            <w:tcBorders>
              <w:top w:val="double" w:sz="6" w:space="0" w:color="auto"/>
            </w:tcBorders>
            <w:vAlign w:val="center"/>
          </w:tcPr>
          <w:p w14:paraId="4FD91B1E" w14:textId="77777777" w:rsidR="002C5CB8" w:rsidRPr="00D52933" w:rsidRDefault="002C5CB8">
            <w:pPr>
              <w:pStyle w:val="ab"/>
              <w:ind w:left="196" w:hanging="124"/>
            </w:pPr>
          </w:p>
        </w:tc>
        <w:tc>
          <w:tcPr>
            <w:tcW w:w="1797" w:type="dxa"/>
            <w:tcBorders>
              <w:top w:val="double" w:sz="6" w:space="0" w:color="auto"/>
            </w:tcBorders>
            <w:vAlign w:val="center"/>
          </w:tcPr>
          <w:p w14:paraId="56F22C02" w14:textId="77777777" w:rsidR="002C5CB8" w:rsidRPr="00D52933" w:rsidRDefault="002C5CB8">
            <w:pPr>
              <w:pStyle w:val="ab"/>
              <w:ind w:left="196" w:hanging="124"/>
            </w:pPr>
          </w:p>
        </w:tc>
        <w:tc>
          <w:tcPr>
            <w:tcW w:w="1382" w:type="dxa"/>
            <w:tcBorders>
              <w:top w:val="double" w:sz="6" w:space="0" w:color="auto"/>
            </w:tcBorders>
            <w:vAlign w:val="center"/>
          </w:tcPr>
          <w:p w14:paraId="238F27F6" w14:textId="77777777" w:rsidR="002C5CB8" w:rsidRPr="00D52933" w:rsidRDefault="002C5CB8">
            <w:pPr>
              <w:pStyle w:val="ab"/>
              <w:ind w:left="196" w:hanging="124"/>
            </w:pPr>
          </w:p>
        </w:tc>
        <w:tc>
          <w:tcPr>
            <w:tcW w:w="1159" w:type="dxa"/>
            <w:tcBorders>
              <w:top w:val="double" w:sz="6" w:space="0" w:color="auto"/>
            </w:tcBorders>
            <w:vAlign w:val="center"/>
          </w:tcPr>
          <w:p w14:paraId="45FCDD09" w14:textId="77777777" w:rsidR="002C5CB8" w:rsidRPr="00D52933" w:rsidRDefault="002C5CB8">
            <w:pPr>
              <w:pStyle w:val="ab"/>
              <w:ind w:left="196" w:hanging="124"/>
            </w:pPr>
          </w:p>
        </w:tc>
        <w:tc>
          <w:tcPr>
            <w:tcW w:w="1159" w:type="dxa"/>
            <w:tcBorders>
              <w:top w:val="double" w:sz="6" w:space="0" w:color="auto"/>
            </w:tcBorders>
            <w:vAlign w:val="center"/>
          </w:tcPr>
          <w:p w14:paraId="10B885DA" w14:textId="77777777" w:rsidR="002C5CB8" w:rsidRPr="00D52933" w:rsidRDefault="002C5CB8">
            <w:pPr>
              <w:pStyle w:val="ab"/>
              <w:ind w:left="196" w:hanging="124"/>
            </w:pPr>
          </w:p>
        </w:tc>
        <w:tc>
          <w:tcPr>
            <w:tcW w:w="926" w:type="dxa"/>
            <w:tcBorders>
              <w:top w:val="double" w:sz="6" w:space="0" w:color="auto"/>
            </w:tcBorders>
            <w:vAlign w:val="center"/>
          </w:tcPr>
          <w:p w14:paraId="11F3BF09" w14:textId="77777777" w:rsidR="002C5CB8" w:rsidRPr="00D52933" w:rsidRDefault="002C5CB8">
            <w:pPr>
              <w:pStyle w:val="ab"/>
              <w:ind w:left="196" w:hanging="124"/>
            </w:pPr>
          </w:p>
        </w:tc>
        <w:tc>
          <w:tcPr>
            <w:tcW w:w="2440" w:type="dxa"/>
            <w:tcBorders>
              <w:top w:val="double" w:sz="6" w:space="0" w:color="auto"/>
            </w:tcBorders>
            <w:vAlign w:val="center"/>
          </w:tcPr>
          <w:p w14:paraId="4EF470A5" w14:textId="77777777" w:rsidR="002C5CB8" w:rsidRPr="00D52933" w:rsidRDefault="002C5CB8">
            <w:pPr>
              <w:pStyle w:val="ab"/>
              <w:ind w:left="196" w:hanging="124"/>
            </w:pPr>
          </w:p>
        </w:tc>
      </w:tr>
      <w:tr w:rsidR="00D52933" w:rsidRPr="00D52933" w14:paraId="362D830D" w14:textId="77777777">
        <w:trPr>
          <w:trHeight w:val="818"/>
        </w:trPr>
        <w:tc>
          <w:tcPr>
            <w:tcW w:w="667" w:type="dxa"/>
            <w:vAlign w:val="center"/>
          </w:tcPr>
          <w:p w14:paraId="100E4388" w14:textId="77777777" w:rsidR="002C5CB8" w:rsidRPr="00D52933" w:rsidRDefault="002C5CB8">
            <w:pPr>
              <w:pStyle w:val="ab"/>
              <w:ind w:left="196" w:hanging="124"/>
            </w:pPr>
          </w:p>
        </w:tc>
        <w:tc>
          <w:tcPr>
            <w:tcW w:w="1797" w:type="dxa"/>
            <w:vAlign w:val="center"/>
          </w:tcPr>
          <w:p w14:paraId="0E4164C4" w14:textId="77777777" w:rsidR="002C5CB8" w:rsidRPr="00D52933" w:rsidRDefault="002C5CB8">
            <w:pPr>
              <w:pStyle w:val="ab"/>
              <w:ind w:left="196" w:hanging="124"/>
            </w:pPr>
          </w:p>
        </w:tc>
        <w:tc>
          <w:tcPr>
            <w:tcW w:w="1382" w:type="dxa"/>
            <w:vAlign w:val="center"/>
          </w:tcPr>
          <w:p w14:paraId="7DC37B0E" w14:textId="77777777" w:rsidR="002C5CB8" w:rsidRPr="00D52933" w:rsidRDefault="002C5CB8">
            <w:pPr>
              <w:pStyle w:val="ab"/>
              <w:ind w:left="196" w:hanging="124"/>
            </w:pPr>
          </w:p>
        </w:tc>
        <w:tc>
          <w:tcPr>
            <w:tcW w:w="1159" w:type="dxa"/>
            <w:vAlign w:val="center"/>
          </w:tcPr>
          <w:p w14:paraId="4F54CFB5" w14:textId="77777777" w:rsidR="002C5CB8" w:rsidRPr="00D52933" w:rsidRDefault="002C5CB8">
            <w:pPr>
              <w:pStyle w:val="ab"/>
              <w:ind w:left="196" w:hanging="124"/>
            </w:pPr>
          </w:p>
        </w:tc>
        <w:tc>
          <w:tcPr>
            <w:tcW w:w="1159" w:type="dxa"/>
            <w:vAlign w:val="center"/>
          </w:tcPr>
          <w:p w14:paraId="03B123E8" w14:textId="77777777" w:rsidR="002C5CB8" w:rsidRPr="00D52933" w:rsidRDefault="002C5CB8">
            <w:pPr>
              <w:pStyle w:val="ab"/>
              <w:ind w:left="196" w:hanging="124"/>
            </w:pPr>
          </w:p>
        </w:tc>
        <w:tc>
          <w:tcPr>
            <w:tcW w:w="926" w:type="dxa"/>
            <w:vAlign w:val="center"/>
          </w:tcPr>
          <w:p w14:paraId="3DBB23E5" w14:textId="77777777" w:rsidR="002C5CB8" w:rsidRPr="00D52933" w:rsidRDefault="002C5CB8">
            <w:pPr>
              <w:pStyle w:val="ab"/>
              <w:ind w:left="196" w:hanging="124"/>
            </w:pPr>
          </w:p>
        </w:tc>
        <w:tc>
          <w:tcPr>
            <w:tcW w:w="2440" w:type="dxa"/>
            <w:vAlign w:val="center"/>
          </w:tcPr>
          <w:p w14:paraId="4F5CCCE6" w14:textId="77777777" w:rsidR="002C5CB8" w:rsidRPr="00D52933" w:rsidRDefault="002C5CB8">
            <w:pPr>
              <w:pStyle w:val="ab"/>
              <w:ind w:left="196" w:hanging="124"/>
            </w:pPr>
          </w:p>
        </w:tc>
      </w:tr>
      <w:tr w:rsidR="00D52933" w:rsidRPr="00D52933" w14:paraId="4C3E7236" w14:textId="77777777">
        <w:trPr>
          <w:trHeight w:val="818"/>
        </w:trPr>
        <w:tc>
          <w:tcPr>
            <w:tcW w:w="667" w:type="dxa"/>
            <w:vAlign w:val="center"/>
          </w:tcPr>
          <w:p w14:paraId="0B0947FE" w14:textId="77777777" w:rsidR="002C5CB8" w:rsidRPr="00D52933" w:rsidRDefault="002C5CB8">
            <w:pPr>
              <w:pStyle w:val="ab"/>
              <w:ind w:left="196" w:hanging="124"/>
            </w:pPr>
          </w:p>
        </w:tc>
        <w:tc>
          <w:tcPr>
            <w:tcW w:w="1797" w:type="dxa"/>
            <w:vAlign w:val="center"/>
          </w:tcPr>
          <w:p w14:paraId="7E1B8C93" w14:textId="77777777" w:rsidR="002C5CB8" w:rsidRPr="00D52933" w:rsidRDefault="002C5CB8">
            <w:pPr>
              <w:pStyle w:val="ab"/>
              <w:ind w:left="196" w:hanging="124"/>
            </w:pPr>
          </w:p>
        </w:tc>
        <w:tc>
          <w:tcPr>
            <w:tcW w:w="1382" w:type="dxa"/>
            <w:vAlign w:val="center"/>
          </w:tcPr>
          <w:p w14:paraId="01ECD12D" w14:textId="77777777" w:rsidR="002C5CB8" w:rsidRPr="00D52933" w:rsidRDefault="002C5CB8">
            <w:pPr>
              <w:pStyle w:val="ab"/>
              <w:ind w:left="196" w:hanging="124"/>
            </w:pPr>
          </w:p>
        </w:tc>
        <w:tc>
          <w:tcPr>
            <w:tcW w:w="1159" w:type="dxa"/>
            <w:vAlign w:val="center"/>
          </w:tcPr>
          <w:p w14:paraId="752162DE" w14:textId="77777777" w:rsidR="002C5CB8" w:rsidRPr="00D52933" w:rsidRDefault="002C5CB8">
            <w:pPr>
              <w:pStyle w:val="ab"/>
              <w:ind w:left="196" w:hanging="124"/>
            </w:pPr>
          </w:p>
        </w:tc>
        <w:tc>
          <w:tcPr>
            <w:tcW w:w="1159" w:type="dxa"/>
            <w:vAlign w:val="center"/>
          </w:tcPr>
          <w:p w14:paraId="1CDACF58" w14:textId="77777777" w:rsidR="002C5CB8" w:rsidRPr="00D52933" w:rsidRDefault="002C5CB8">
            <w:pPr>
              <w:pStyle w:val="ab"/>
              <w:ind w:left="196" w:hanging="124"/>
            </w:pPr>
          </w:p>
        </w:tc>
        <w:tc>
          <w:tcPr>
            <w:tcW w:w="926" w:type="dxa"/>
            <w:vAlign w:val="center"/>
          </w:tcPr>
          <w:p w14:paraId="115134B8" w14:textId="77777777" w:rsidR="002C5CB8" w:rsidRPr="00D52933" w:rsidRDefault="002C5CB8">
            <w:pPr>
              <w:pStyle w:val="ab"/>
              <w:ind w:left="196" w:hanging="124"/>
            </w:pPr>
          </w:p>
        </w:tc>
        <w:tc>
          <w:tcPr>
            <w:tcW w:w="2440" w:type="dxa"/>
            <w:vAlign w:val="center"/>
          </w:tcPr>
          <w:p w14:paraId="736030D6" w14:textId="77777777" w:rsidR="002C5CB8" w:rsidRPr="00D52933" w:rsidRDefault="002C5CB8">
            <w:pPr>
              <w:pStyle w:val="ab"/>
              <w:ind w:left="196" w:hanging="124"/>
            </w:pPr>
          </w:p>
        </w:tc>
      </w:tr>
      <w:tr w:rsidR="00D52933" w:rsidRPr="00D52933" w14:paraId="6B23C02A" w14:textId="77777777">
        <w:trPr>
          <w:trHeight w:val="818"/>
        </w:trPr>
        <w:tc>
          <w:tcPr>
            <w:tcW w:w="667" w:type="dxa"/>
            <w:vAlign w:val="center"/>
          </w:tcPr>
          <w:p w14:paraId="12B04DD3" w14:textId="77777777" w:rsidR="002C5CB8" w:rsidRPr="00D52933" w:rsidRDefault="002C5CB8">
            <w:pPr>
              <w:pStyle w:val="ab"/>
              <w:ind w:left="196" w:hanging="124"/>
            </w:pPr>
          </w:p>
        </w:tc>
        <w:tc>
          <w:tcPr>
            <w:tcW w:w="1797" w:type="dxa"/>
            <w:vAlign w:val="center"/>
          </w:tcPr>
          <w:p w14:paraId="10A640B7" w14:textId="77777777" w:rsidR="002C5CB8" w:rsidRPr="00D52933" w:rsidRDefault="002C5CB8">
            <w:pPr>
              <w:pStyle w:val="ab"/>
              <w:ind w:left="196" w:hanging="124"/>
            </w:pPr>
          </w:p>
        </w:tc>
        <w:tc>
          <w:tcPr>
            <w:tcW w:w="1382" w:type="dxa"/>
            <w:vAlign w:val="center"/>
          </w:tcPr>
          <w:p w14:paraId="550D74A3" w14:textId="77777777" w:rsidR="002C5CB8" w:rsidRPr="00D52933" w:rsidRDefault="002C5CB8">
            <w:pPr>
              <w:pStyle w:val="ab"/>
              <w:ind w:left="196" w:hanging="124"/>
            </w:pPr>
          </w:p>
        </w:tc>
        <w:tc>
          <w:tcPr>
            <w:tcW w:w="1159" w:type="dxa"/>
            <w:vAlign w:val="center"/>
          </w:tcPr>
          <w:p w14:paraId="004067FC" w14:textId="77777777" w:rsidR="002C5CB8" w:rsidRPr="00D52933" w:rsidRDefault="002C5CB8">
            <w:pPr>
              <w:pStyle w:val="ab"/>
              <w:ind w:left="196" w:hanging="124"/>
            </w:pPr>
          </w:p>
        </w:tc>
        <w:tc>
          <w:tcPr>
            <w:tcW w:w="1159" w:type="dxa"/>
            <w:vAlign w:val="center"/>
          </w:tcPr>
          <w:p w14:paraId="41E1EF0F" w14:textId="77777777" w:rsidR="002C5CB8" w:rsidRPr="00D52933" w:rsidRDefault="002C5CB8">
            <w:pPr>
              <w:pStyle w:val="ab"/>
              <w:ind w:left="196" w:hanging="124"/>
            </w:pPr>
          </w:p>
        </w:tc>
        <w:tc>
          <w:tcPr>
            <w:tcW w:w="926" w:type="dxa"/>
            <w:vAlign w:val="center"/>
          </w:tcPr>
          <w:p w14:paraId="139CFB5A" w14:textId="77777777" w:rsidR="002C5CB8" w:rsidRPr="00D52933" w:rsidRDefault="002C5CB8">
            <w:pPr>
              <w:pStyle w:val="ab"/>
              <w:ind w:left="196" w:hanging="124"/>
            </w:pPr>
          </w:p>
        </w:tc>
        <w:tc>
          <w:tcPr>
            <w:tcW w:w="2440" w:type="dxa"/>
            <w:vAlign w:val="center"/>
          </w:tcPr>
          <w:p w14:paraId="086378F3" w14:textId="77777777" w:rsidR="002C5CB8" w:rsidRPr="00D52933" w:rsidRDefault="002C5CB8">
            <w:pPr>
              <w:pStyle w:val="ab"/>
              <w:ind w:left="196" w:hanging="124"/>
            </w:pPr>
          </w:p>
        </w:tc>
      </w:tr>
      <w:tr w:rsidR="00D52933" w:rsidRPr="00D52933" w14:paraId="38C5C10F" w14:textId="77777777">
        <w:trPr>
          <w:trHeight w:val="817"/>
        </w:trPr>
        <w:tc>
          <w:tcPr>
            <w:tcW w:w="667" w:type="dxa"/>
            <w:vAlign w:val="center"/>
          </w:tcPr>
          <w:p w14:paraId="55900CCF" w14:textId="77777777" w:rsidR="002C5CB8" w:rsidRPr="00D52933" w:rsidRDefault="002C5CB8">
            <w:pPr>
              <w:pStyle w:val="ab"/>
              <w:ind w:left="196" w:hanging="124"/>
            </w:pPr>
          </w:p>
        </w:tc>
        <w:tc>
          <w:tcPr>
            <w:tcW w:w="1797" w:type="dxa"/>
            <w:vAlign w:val="center"/>
          </w:tcPr>
          <w:p w14:paraId="12483D4A" w14:textId="77777777" w:rsidR="002C5CB8" w:rsidRPr="00D52933" w:rsidRDefault="002C5CB8">
            <w:pPr>
              <w:pStyle w:val="ab"/>
              <w:ind w:left="196" w:hanging="124"/>
            </w:pPr>
          </w:p>
        </w:tc>
        <w:tc>
          <w:tcPr>
            <w:tcW w:w="1382" w:type="dxa"/>
            <w:vAlign w:val="center"/>
          </w:tcPr>
          <w:p w14:paraId="7863FC6C" w14:textId="77777777" w:rsidR="002C5CB8" w:rsidRPr="00D52933" w:rsidRDefault="002C5CB8">
            <w:pPr>
              <w:pStyle w:val="ab"/>
              <w:ind w:left="196" w:hanging="124"/>
            </w:pPr>
          </w:p>
        </w:tc>
        <w:tc>
          <w:tcPr>
            <w:tcW w:w="1159" w:type="dxa"/>
            <w:vAlign w:val="center"/>
          </w:tcPr>
          <w:p w14:paraId="2ED7B272" w14:textId="77777777" w:rsidR="002C5CB8" w:rsidRPr="00D52933" w:rsidRDefault="002C5CB8">
            <w:pPr>
              <w:pStyle w:val="ab"/>
              <w:ind w:left="196" w:hanging="124"/>
            </w:pPr>
          </w:p>
        </w:tc>
        <w:tc>
          <w:tcPr>
            <w:tcW w:w="1159" w:type="dxa"/>
            <w:vAlign w:val="center"/>
          </w:tcPr>
          <w:p w14:paraId="23E598F5" w14:textId="77777777" w:rsidR="002C5CB8" w:rsidRPr="00D52933" w:rsidRDefault="002C5CB8">
            <w:pPr>
              <w:pStyle w:val="ab"/>
              <w:ind w:left="196" w:hanging="124"/>
            </w:pPr>
          </w:p>
        </w:tc>
        <w:tc>
          <w:tcPr>
            <w:tcW w:w="926" w:type="dxa"/>
            <w:vAlign w:val="center"/>
          </w:tcPr>
          <w:p w14:paraId="3A29A4CE" w14:textId="77777777" w:rsidR="002C5CB8" w:rsidRPr="00D52933" w:rsidRDefault="002C5CB8">
            <w:pPr>
              <w:pStyle w:val="ab"/>
              <w:ind w:left="196" w:hanging="124"/>
            </w:pPr>
          </w:p>
        </w:tc>
        <w:tc>
          <w:tcPr>
            <w:tcW w:w="2440" w:type="dxa"/>
            <w:vAlign w:val="center"/>
          </w:tcPr>
          <w:p w14:paraId="6AA43658" w14:textId="77777777" w:rsidR="002C5CB8" w:rsidRPr="00D52933" w:rsidRDefault="002C5CB8">
            <w:pPr>
              <w:pStyle w:val="ab"/>
              <w:ind w:left="196" w:hanging="124"/>
            </w:pPr>
          </w:p>
        </w:tc>
      </w:tr>
      <w:tr w:rsidR="00D52933" w:rsidRPr="00D52933" w14:paraId="65A6CFB7" w14:textId="77777777">
        <w:trPr>
          <w:trHeight w:val="818"/>
        </w:trPr>
        <w:tc>
          <w:tcPr>
            <w:tcW w:w="667" w:type="dxa"/>
            <w:vAlign w:val="center"/>
          </w:tcPr>
          <w:p w14:paraId="158C364B" w14:textId="77777777" w:rsidR="002C5CB8" w:rsidRPr="00D52933" w:rsidRDefault="002C5CB8">
            <w:pPr>
              <w:pStyle w:val="ab"/>
              <w:ind w:left="196" w:hanging="124"/>
            </w:pPr>
          </w:p>
        </w:tc>
        <w:tc>
          <w:tcPr>
            <w:tcW w:w="1797" w:type="dxa"/>
            <w:vAlign w:val="center"/>
          </w:tcPr>
          <w:p w14:paraId="3F0B868E" w14:textId="77777777" w:rsidR="002C5CB8" w:rsidRPr="00D52933" w:rsidRDefault="002C5CB8">
            <w:pPr>
              <w:pStyle w:val="ab"/>
              <w:ind w:left="196" w:hanging="124"/>
            </w:pPr>
          </w:p>
        </w:tc>
        <w:tc>
          <w:tcPr>
            <w:tcW w:w="1382" w:type="dxa"/>
            <w:vAlign w:val="center"/>
          </w:tcPr>
          <w:p w14:paraId="3835CEFA" w14:textId="77777777" w:rsidR="002C5CB8" w:rsidRPr="00D52933" w:rsidRDefault="002C5CB8">
            <w:pPr>
              <w:pStyle w:val="ab"/>
              <w:ind w:left="196" w:hanging="124"/>
            </w:pPr>
          </w:p>
        </w:tc>
        <w:tc>
          <w:tcPr>
            <w:tcW w:w="1159" w:type="dxa"/>
            <w:vAlign w:val="center"/>
          </w:tcPr>
          <w:p w14:paraId="03521B0D" w14:textId="77777777" w:rsidR="002C5CB8" w:rsidRPr="00D52933" w:rsidRDefault="002C5CB8">
            <w:pPr>
              <w:pStyle w:val="ab"/>
              <w:ind w:left="196" w:hanging="124"/>
            </w:pPr>
          </w:p>
        </w:tc>
        <w:tc>
          <w:tcPr>
            <w:tcW w:w="1159" w:type="dxa"/>
            <w:vAlign w:val="center"/>
          </w:tcPr>
          <w:p w14:paraId="7FE4671C" w14:textId="77777777" w:rsidR="002C5CB8" w:rsidRPr="00D52933" w:rsidRDefault="002C5CB8">
            <w:pPr>
              <w:pStyle w:val="ab"/>
              <w:ind w:left="196" w:hanging="124"/>
            </w:pPr>
          </w:p>
        </w:tc>
        <w:tc>
          <w:tcPr>
            <w:tcW w:w="926" w:type="dxa"/>
            <w:vAlign w:val="center"/>
          </w:tcPr>
          <w:p w14:paraId="78548F83" w14:textId="77777777" w:rsidR="002C5CB8" w:rsidRPr="00D52933" w:rsidRDefault="002C5CB8">
            <w:pPr>
              <w:pStyle w:val="ab"/>
              <w:ind w:left="196" w:hanging="124"/>
            </w:pPr>
          </w:p>
        </w:tc>
        <w:tc>
          <w:tcPr>
            <w:tcW w:w="2440" w:type="dxa"/>
            <w:vAlign w:val="center"/>
          </w:tcPr>
          <w:p w14:paraId="5F128C8C" w14:textId="77777777" w:rsidR="002C5CB8" w:rsidRPr="00D52933" w:rsidRDefault="002C5CB8">
            <w:pPr>
              <w:pStyle w:val="ab"/>
              <w:ind w:left="196" w:hanging="124"/>
            </w:pPr>
          </w:p>
        </w:tc>
      </w:tr>
      <w:tr w:rsidR="00D52933" w:rsidRPr="00D52933" w14:paraId="026D8D4E" w14:textId="77777777">
        <w:trPr>
          <w:trHeight w:val="818"/>
        </w:trPr>
        <w:tc>
          <w:tcPr>
            <w:tcW w:w="667" w:type="dxa"/>
            <w:vAlign w:val="center"/>
          </w:tcPr>
          <w:p w14:paraId="4B7B9F28" w14:textId="77777777" w:rsidR="002C5CB8" w:rsidRPr="00D52933" w:rsidRDefault="002C5CB8">
            <w:pPr>
              <w:pStyle w:val="ab"/>
              <w:ind w:left="196" w:hanging="124"/>
            </w:pPr>
          </w:p>
        </w:tc>
        <w:tc>
          <w:tcPr>
            <w:tcW w:w="1797" w:type="dxa"/>
            <w:vAlign w:val="center"/>
          </w:tcPr>
          <w:p w14:paraId="6095AF26" w14:textId="77777777" w:rsidR="002C5CB8" w:rsidRPr="00D52933" w:rsidRDefault="002C5CB8">
            <w:pPr>
              <w:pStyle w:val="ab"/>
              <w:ind w:left="196" w:hanging="124"/>
            </w:pPr>
          </w:p>
        </w:tc>
        <w:tc>
          <w:tcPr>
            <w:tcW w:w="1382" w:type="dxa"/>
            <w:vAlign w:val="center"/>
          </w:tcPr>
          <w:p w14:paraId="696D3B0A" w14:textId="77777777" w:rsidR="002C5CB8" w:rsidRPr="00D52933" w:rsidRDefault="002C5CB8">
            <w:pPr>
              <w:pStyle w:val="ab"/>
              <w:ind w:left="196" w:hanging="124"/>
            </w:pPr>
          </w:p>
        </w:tc>
        <w:tc>
          <w:tcPr>
            <w:tcW w:w="1159" w:type="dxa"/>
            <w:vAlign w:val="center"/>
          </w:tcPr>
          <w:p w14:paraId="1E7EE09A" w14:textId="77777777" w:rsidR="002C5CB8" w:rsidRPr="00D52933" w:rsidRDefault="002C5CB8">
            <w:pPr>
              <w:pStyle w:val="ab"/>
              <w:ind w:left="196" w:hanging="124"/>
            </w:pPr>
          </w:p>
        </w:tc>
        <w:tc>
          <w:tcPr>
            <w:tcW w:w="1159" w:type="dxa"/>
            <w:vAlign w:val="center"/>
          </w:tcPr>
          <w:p w14:paraId="047B31FD" w14:textId="77777777" w:rsidR="002C5CB8" w:rsidRPr="00D52933" w:rsidRDefault="002C5CB8">
            <w:pPr>
              <w:pStyle w:val="ab"/>
              <w:ind w:left="196" w:hanging="124"/>
            </w:pPr>
          </w:p>
        </w:tc>
        <w:tc>
          <w:tcPr>
            <w:tcW w:w="926" w:type="dxa"/>
            <w:vAlign w:val="center"/>
          </w:tcPr>
          <w:p w14:paraId="053979AD" w14:textId="77777777" w:rsidR="002C5CB8" w:rsidRPr="00D52933" w:rsidRDefault="002C5CB8">
            <w:pPr>
              <w:pStyle w:val="ab"/>
              <w:ind w:left="196" w:hanging="124"/>
            </w:pPr>
          </w:p>
        </w:tc>
        <w:tc>
          <w:tcPr>
            <w:tcW w:w="2440" w:type="dxa"/>
            <w:vAlign w:val="center"/>
          </w:tcPr>
          <w:p w14:paraId="08FD8F42" w14:textId="77777777" w:rsidR="002C5CB8" w:rsidRPr="00D52933" w:rsidRDefault="002C5CB8">
            <w:pPr>
              <w:pStyle w:val="ab"/>
              <w:ind w:left="196" w:hanging="124"/>
            </w:pPr>
          </w:p>
        </w:tc>
      </w:tr>
      <w:tr w:rsidR="00D52933" w:rsidRPr="00D52933" w14:paraId="1FB98E31" w14:textId="77777777">
        <w:trPr>
          <w:trHeight w:val="818"/>
        </w:trPr>
        <w:tc>
          <w:tcPr>
            <w:tcW w:w="667" w:type="dxa"/>
            <w:vAlign w:val="center"/>
          </w:tcPr>
          <w:p w14:paraId="3FD290E6" w14:textId="77777777" w:rsidR="002C5CB8" w:rsidRPr="00D52933" w:rsidRDefault="002C5CB8">
            <w:pPr>
              <w:pStyle w:val="ab"/>
              <w:ind w:left="196" w:hanging="124"/>
            </w:pPr>
          </w:p>
        </w:tc>
        <w:tc>
          <w:tcPr>
            <w:tcW w:w="1797" w:type="dxa"/>
            <w:vAlign w:val="center"/>
          </w:tcPr>
          <w:p w14:paraId="0C0D9DCE" w14:textId="77777777" w:rsidR="002C5CB8" w:rsidRPr="00D52933" w:rsidRDefault="002C5CB8">
            <w:pPr>
              <w:pStyle w:val="ab"/>
              <w:ind w:left="196" w:hanging="124"/>
            </w:pPr>
          </w:p>
        </w:tc>
        <w:tc>
          <w:tcPr>
            <w:tcW w:w="1382" w:type="dxa"/>
            <w:vAlign w:val="center"/>
          </w:tcPr>
          <w:p w14:paraId="016B8E94" w14:textId="77777777" w:rsidR="002C5CB8" w:rsidRPr="00D52933" w:rsidRDefault="002C5CB8">
            <w:pPr>
              <w:pStyle w:val="ab"/>
              <w:ind w:left="196" w:hanging="124"/>
            </w:pPr>
          </w:p>
        </w:tc>
        <w:tc>
          <w:tcPr>
            <w:tcW w:w="1159" w:type="dxa"/>
            <w:vAlign w:val="center"/>
          </w:tcPr>
          <w:p w14:paraId="164973B9" w14:textId="77777777" w:rsidR="002C5CB8" w:rsidRPr="00D52933" w:rsidRDefault="002C5CB8">
            <w:pPr>
              <w:pStyle w:val="ab"/>
              <w:ind w:left="196" w:hanging="124"/>
            </w:pPr>
          </w:p>
        </w:tc>
        <w:tc>
          <w:tcPr>
            <w:tcW w:w="1159" w:type="dxa"/>
            <w:vAlign w:val="center"/>
          </w:tcPr>
          <w:p w14:paraId="1AE93D47" w14:textId="77777777" w:rsidR="002C5CB8" w:rsidRPr="00D52933" w:rsidRDefault="002C5CB8">
            <w:pPr>
              <w:pStyle w:val="ab"/>
              <w:ind w:left="196" w:hanging="124"/>
            </w:pPr>
          </w:p>
        </w:tc>
        <w:tc>
          <w:tcPr>
            <w:tcW w:w="926" w:type="dxa"/>
            <w:vAlign w:val="center"/>
          </w:tcPr>
          <w:p w14:paraId="00E08D33" w14:textId="77777777" w:rsidR="002C5CB8" w:rsidRPr="00D52933" w:rsidRDefault="002C5CB8">
            <w:pPr>
              <w:pStyle w:val="ab"/>
              <w:ind w:left="196" w:hanging="124"/>
            </w:pPr>
          </w:p>
        </w:tc>
        <w:tc>
          <w:tcPr>
            <w:tcW w:w="2440" w:type="dxa"/>
            <w:vAlign w:val="center"/>
          </w:tcPr>
          <w:p w14:paraId="4195826E" w14:textId="77777777" w:rsidR="002C5CB8" w:rsidRPr="00D52933" w:rsidRDefault="002C5CB8">
            <w:pPr>
              <w:pStyle w:val="ab"/>
              <w:ind w:left="196" w:hanging="124"/>
            </w:pPr>
          </w:p>
        </w:tc>
      </w:tr>
      <w:tr w:rsidR="00D52933" w:rsidRPr="00D52933" w14:paraId="7A710F64" w14:textId="77777777">
        <w:trPr>
          <w:trHeight w:val="818"/>
        </w:trPr>
        <w:tc>
          <w:tcPr>
            <w:tcW w:w="667" w:type="dxa"/>
            <w:vAlign w:val="center"/>
          </w:tcPr>
          <w:p w14:paraId="2C90BB6E" w14:textId="77777777" w:rsidR="002C5CB8" w:rsidRPr="00D52933" w:rsidRDefault="002C5CB8">
            <w:pPr>
              <w:pStyle w:val="ab"/>
              <w:ind w:left="196" w:hanging="124"/>
            </w:pPr>
          </w:p>
        </w:tc>
        <w:tc>
          <w:tcPr>
            <w:tcW w:w="1797" w:type="dxa"/>
            <w:vAlign w:val="center"/>
          </w:tcPr>
          <w:p w14:paraId="47732554" w14:textId="77777777" w:rsidR="002C5CB8" w:rsidRPr="00D52933" w:rsidRDefault="002C5CB8">
            <w:pPr>
              <w:pStyle w:val="ab"/>
              <w:ind w:left="196" w:hanging="124"/>
            </w:pPr>
          </w:p>
        </w:tc>
        <w:tc>
          <w:tcPr>
            <w:tcW w:w="1382" w:type="dxa"/>
            <w:vAlign w:val="center"/>
          </w:tcPr>
          <w:p w14:paraId="276BF477" w14:textId="77777777" w:rsidR="002C5CB8" w:rsidRPr="00D52933" w:rsidRDefault="002C5CB8">
            <w:pPr>
              <w:pStyle w:val="ab"/>
              <w:ind w:left="196" w:hanging="124"/>
            </w:pPr>
          </w:p>
        </w:tc>
        <w:tc>
          <w:tcPr>
            <w:tcW w:w="1159" w:type="dxa"/>
            <w:vAlign w:val="center"/>
          </w:tcPr>
          <w:p w14:paraId="738E30C0" w14:textId="77777777" w:rsidR="002C5CB8" w:rsidRPr="00D52933" w:rsidRDefault="002C5CB8">
            <w:pPr>
              <w:pStyle w:val="ab"/>
              <w:ind w:left="196" w:hanging="124"/>
            </w:pPr>
          </w:p>
        </w:tc>
        <w:tc>
          <w:tcPr>
            <w:tcW w:w="1159" w:type="dxa"/>
            <w:vAlign w:val="center"/>
          </w:tcPr>
          <w:p w14:paraId="30F12672" w14:textId="77777777" w:rsidR="002C5CB8" w:rsidRPr="00D52933" w:rsidRDefault="002C5CB8">
            <w:pPr>
              <w:pStyle w:val="ab"/>
              <w:ind w:left="196" w:hanging="124"/>
            </w:pPr>
          </w:p>
        </w:tc>
        <w:tc>
          <w:tcPr>
            <w:tcW w:w="926" w:type="dxa"/>
            <w:vAlign w:val="center"/>
          </w:tcPr>
          <w:p w14:paraId="2E5C9E16" w14:textId="77777777" w:rsidR="002C5CB8" w:rsidRPr="00D52933" w:rsidRDefault="002C5CB8">
            <w:pPr>
              <w:pStyle w:val="ab"/>
              <w:ind w:left="196" w:hanging="124"/>
            </w:pPr>
          </w:p>
        </w:tc>
        <w:tc>
          <w:tcPr>
            <w:tcW w:w="2440" w:type="dxa"/>
            <w:vAlign w:val="center"/>
          </w:tcPr>
          <w:p w14:paraId="32296E16" w14:textId="77777777" w:rsidR="002C5CB8" w:rsidRPr="00D52933" w:rsidRDefault="002C5CB8">
            <w:pPr>
              <w:pStyle w:val="ab"/>
              <w:ind w:left="196" w:hanging="124"/>
            </w:pPr>
          </w:p>
        </w:tc>
      </w:tr>
      <w:tr w:rsidR="00D52933" w:rsidRPr="00D52933" w14:paraId="0A78FAF2" w14:textId="77777777">
        <w:trPr>
          <w:trHeight w:val="818"/>
        </w:trPr>
        <w:tc>
          <w:tcPr>
            <w:tcW w:w="667" w:type="dxa"/>
            <w:vAlign w:val="center"/>
          </w:tcPr>
          <w:p w14:paraId="5E686184" w14:textId="77777777" w:rsidR="002C5CB8" w:rsidRPr="00D52933" w:rsidRDefault="002C5CB8">
            <w:pPr>
              <w:pStyle w:val="ab"/>
              <w:ind w:left="196" w:hanging="124"/>
            </w:pPr>
          </w:p>
        </w:tc>
        <w:tc>
          <w:tcPr>
            <w:tcW w:w="1797" w:type="dxa"/>
            <w:vAlign w:val="center"/>
          </w:tcPr>
          <w:p w14:paraId="6571FE43" w14:textId="77777777" w:rsidR="002C5CB8" w:rsidRPr="00D52933" w:rsidRDefault="002C5CB8">
            <w:pPr>
              <w:pStyle w:val="ab"/>
              <w:ind w:left="196" w:hanging="124"/>
            </w:pPr>
          </w:p>
        </w:tc>
        <w:tc>
          <w:tcPr>
            <w:tcW w:w="1382" w:type="dxa"/>
            <w:vAlign w:val="center"/>
          </w:tcPr>
          <w:p w14:paraId="61342D19" w14:textId="77777777" w:rsidR="002C5CB8" w:rsidRPr="00D52933" w:rsidRDefault="002C5CB8">
            <w:pPr>
              <w:pStyle w:val="ab"/>
              <w:ind w:left="196" w:hanging="124"/>
            </w:pPr>
          </w:p>
        </w:tc>
        <w:tc>
          <w:tcPr>
            <w:tcW w:w="1159" w:type="dxa"/>
            <w:vAlign w:val="center"/>
          </w:tcPr>
          <w:p w14:paraId="29B31357" w14:textId="77777777" w:rsidR="002C5CB8" w:rsidRPr="00D52933" w:rsidRDefault="002C5CB8">
            <w:pPr>
              <w:pStyle w:val="ab"/>
              <w:ind w:left="196" w:hanging="124"/>
            </w:pPr>
          </w:p>
        </w:tc>
        <w:tc>
          <w:tcPr>
            <w:tcW w:w="1159" w:type="dxa"/>
            <w:vAlign w:val="center"/>
          </w:tcPr>
          <w:p w14:paraId="55F9C2BA" w14:textId="77777777" w:rsidR="002C5CB8" w:rsidRPr="00D52933" w:rsidRDefault="002C5CB8">
            <w:pPr>
              <w:pStyle w:val="ab"/>
              <w:ind w:left="196" w:hanging="124"/>
            </w:pPr>
          </w:p>
        </w:tc>
        <w:tc>
          <w:tcPr>
            <w:tcW w:w="926" w:type="dxa"/>
            <w:vAlign w:val="center"/>
          </w:tcPr>
          <w:p w14:paraId="69B03667" w14:textId="77777777" w:rsidR="002C5CB8" w:rsidRPr="00D52933" w:rsidRDefault="002C5CB8">
            <w:pPr>
              <w:pStyle w:val="ab"/>
              <w:ind w:left="196" w:hanging="124"/>
            </w:pPr>
          </w:p>
        </w:tc>
        <w:tc>
          <w:tcPr>
            <w:tcW w:w="2440" w:type="dxa"/>
            <w:vAlign w:val="center"/>
          </w:tcPr>
          <w:p w14:paraId="28240FA5" w14:textId="77777777" w:rsidR="002C5CB8" w:rsidRPr="00D52933" w:rsidRDefault="002C5CB8">
            <w:pPr>
              <w:pStyle w:val="ab"/>
              <w:ind w:left="196" w:hanging="124"/>
            </w:pPr>
          </w:p>
        </w:tc>
      </w:tr>
    </w:tbl>
    <w:p w14:paraId="5E3FCCC3" w14:textId="77777777" w:rsidR="002C5CB8" w:rsidRPr="00D52933" w:rsidRDefault="00000000">
      <w:pPr>
        <w:pStyle w:val="a7"/>
      </w:pPr>
      <w:r w:rsidRPr="00D52933">
        <w:rPr>
          <w:rFonts w:hint="eastAsia"/>
        </w:rPr>
        <w:t>响应供应商</w:t>
      </w:r>
      <w:r w:rsidRPr="00D52933">
        <w:t>授权代表签字：</w:t>
      </w:r>
      <w:r w:rsidRPr="00D52933">
        <w:t>_________________</w:t>
      </w:r>
      <w:r w:rsidRPr="00D52933">
        <w:tab/>
      </w:r>
      <w:r w:rsidRPr="00D52933">
        <w:t>公章：</w:t>
      </w:r>
      <w:r w:rsidRPr="00D52933">
        <w:t>_________________</w:t>
      </w:r>
    </w:p>
    <w:p w14:paraId="509F2D2E" w14:textId="77777777" w:rsidR="002C5CB8" w:rsidRPr="00D52933" w:rsidRDefault="002C5CB8">
      <w:pPr>
        <w:pStyle w:val="a7"/>
      </w:pPr>
    </w:p>
    <w:p w14:paraId="05951D79" w14:textId="77777777" w:rsidR="002C5CB8" w:rsidRPr="00D52933" w:rsidRDefault="00000000">
      <w:pPr>
        <w:pStyle w:val="aff3"/>
        <w:ind w:left="-18" w:hanging="124"/>
      </w:pPr>
      <w:r w:rsidRPr="00D52933">
        <w:t>注：</w:t>
      </w:r>
      <w:r w:rsidRPr="00D52933">
        <w:rPr>
          <w:rFonts w:hint="eastAsia"/>
        </w:rPr>
        <w:t>响应供应商</w:t>
      </w:r>
      <w:r w:rsidRPr="00D52933">
        <w:t>应对照</w:t>
      </w:r>
      <w:r w:rsidRPr="00D52933">
        <w:rPr>
          <w:rFonts w:hint="eastAsia"/>
        </w:rPr>
        <w:t>采购文件</w:t>
      </w:r>
      <w:r w:rsidRPr="00D52933">
        <w:rPr>
          <w:rFonts w:eastAsia="黑体" w:hint="eastAsia"/>
        </w:rPr>
        <w:t>采购需求</w:t>
      </w:r>
      <w:r w:rsidRPr="00D52933">
        <w:t>，逐条说明所提供货物</w:t>
      </w:r>
      <w:r w:rsidRPr="00D52933">
        <w:rPr>
          <w:rFonts w:hint="eastAsia"/>
        </w:rPr>
        <w:t>及</w:t>
      </w:r>
      <w:r w:rsidRPr="00D52933">
        <w:t>服务已对</w:t>
      </w:r>
      <w:r w:rsidRPr="00D52933">
        <w:rPr>
          <w:rFonts w:hint="eastAsia"/>
        </w:rPr>
        <w:t>采购文件</w:t>
      </w:r>
      <w:r w:rsidRPr="00D52933">
        <w:t>的</w:t>
      </w:r>
      <w:r w:rsidRPr="00D52933">
        <w:rPr>
          <w:rFonts w:eastAsia="黑体" w:hint="eastAsia"/>
        </w:rPr>
        <w:t>采购需求</w:t>
      </w:r>
      <w:r w:rsidRPr="00D52933">
        <w:t>做出了实质性的响应，并申明与</w:t>
      </w:r>
      <w:r w:rsidRPr="00D52933">
        <w:rPr>
          <w:rFonts w:eastAsia="黑体" w:hint="eastAsia"/>
        </w:rPr>
        <w:t>采购需求</w:t>
      </w:r>
      <w:r w:rsidRPr="00D52933">
        <w:t>条文的偏差和例外。特别对有具体参数要求的指标，</w:t>
      </w:r>
      <w:r w:rsidRPr="00D52933">
        <w:rPr>
          <w:rFonts w:hint="eastAsia"/>
        </w:rPr>
        <w:t>响应供应商</w:t>
      </w:r>
      <w:r w:rsidRPr="00D52933">
        <w:t>必须提供所投设备的具体参数值。</w:t>
      </w:r>
    </w:p>
    <w:p w14:paraId="449863AE" w14:textId="77777777" w:rsidR="002C5CB8" w:rsidRPr="00D52933" w:rsidRDefault="002C5CB8">
      <w:pPr>
        <w:pStyle w:val="aff3"/>
        <w:ind w:left="-18" w:hanging="124"/>
      </w:pPr>
    </w:p>
    <w:p w14:paraId="2534D0F2" w14:textId="77777777" w:rsidR="002C5CB8" w:rsidRPr="00D52933" w:rsidRDefault="00000000">
      <w:pPr>
        <w:spacing w:before="320" w:after="160"/>
        <w:ind w:left="47" w:hanging="189"/>
        <w:jc w:val="center"/>
        <w:outlineLvl w:val="0"/>
        <w:rPr>
          <w:rFonts w:eastAsia="黑体"/>
          <w:sz w:val="32"/>
        </w:rPr>
      </w:pPr>
      <w:r w:rsidRPr="00D52933">
        <w:rPr>
          <w:rFonts w:eastAsia="黑体"/>
          <w:sz w:val="32"/>
          <w:u w:val="single"/>
        </w:rPr>
        <w:br w:type="page"/>
      </w:r>
      <w:bookmarkStart w:id="1093" w:name="_Toc5116275"/>
      <w:bookmarkStart w:id="1094" w:name="_Toc389457534"/>
      <w:bookmarkStart w:id="1095" w:name="_Toc8813"/>
      <w:bookmarkStart w:id="1096" w:name="_Toc302374211"/>
      <w:bookmarkStart w:id="1097" w:name="_Toc503130799"/>
      <w:bookmarkStart w:id="1098" w:name="_Toc512602456"/>
      <w:bookmarkStart w:id="1099" w:name="_Toc26865"/>
      <w:bookmarkStart w:id="1100" w:name="_Toc491700935"/>
      <w:bookmarkStart w:id="1101" w:name="_Toc450211812"/>
      <w:bookmarkStart w:id="1102" w:name="_Toc20622"/>
      <w:bookmarkStart w:id="1103" w:name="_Toc495406868"/>
      <w:bookmarkStart w:id="1104" w:name="_Toc6640"/>
      <w:bookmarkStart w:id="1105" w:name="_Toc108772943"/>
      <w:bookmarkStart w:id="1106" w:name="_Toc503130415"/>
      <w:bookmarkStart w:id="1107" w:name="_Toc24380"/>
      <w:bookmarkStart w:id="1108" w:name="_Toc389653606"/>
      <w:bookmarkStart w:id="1109" w:name="_Toc503130738"/>
      <w:r w:rsidRPr="00D52933">
        <w:rPr>
          <w:rFonts w:eastAsia="黑体" w:hint="eastAsia"/>
          <w:sz w:val="32"/>
        </w:rPr>
        <w:lastRenderedPageBreak/>
        <w:t>商务条款响应</w:t>
      </w:r>
      <w:r w:rsidRPr="00D52933">
        <w:rPr>
          <w:rFonts w:eastAsia="黑体" w:hint="eastAsia"/>
          <w:sz w:val="32"/>
        </w:rPr>
        <w:t>/</w:t>
      </w:r>
      <w:r w:rsidRPr="00D52933">
        <w:rPr>
          <w:rFonts w:eastAsia="黑体" w:hint="eastAsia"/>
          <w:sz w:val="32"/>
        </w:rPr>
        <w:t>偏离表</w:t>
      </w:r>
      <w:bookmarkEnd w:id="1093"/>
      <w:bookmarkEnd w:id="1094"/>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bookmarkEnd w:id="1109"/>
    </w:p>
    <w:p w14:paraId="7640995F" w14:textId="77777777" w:rsidR="002C5CB8" w:rsidRPr="00D52933" w:rsidRDefault="00000000">
      <w:pPr>
        <w:pStyle w:val="a7"/>
      </w:pPr>
      <w:r w:rsidRPr="00D52933">
        <w:rPr>
          <w:rFonts w:hint="eastAsia"/>
        </w:rPr>
        <w:t>项目编号</w:t>
      </w:r>
      <w:r w:rsidRPr="00D52933">
        <w:t>：</w:t>
      </w:r>
      <w:r w:rsidRPr="00D52933">
        <w:t>___</w:t>
      </w:r>
    </w:p>
    <w:tbl>
      <w:tblPr>
        <w:tblW w:w="0" w:type="auto"/>
        <w:tblInd w:w="-1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667"/>
        <w:gridCol w:w="1643"/>
        <w:gridCol w:w="2770"/>
        <w:gridCol w:w="2770"/>
        <w:gridCol w:w="1680"/>
      </w:tblGrid>
      <w:tr w:rsidR="00D52933" w:rsidRPr="00D52933" w14:paraId="1DCE34B1" w14:textId="77777777">
        <w:trPr>
          <w:trHeight w:val="817"/>
          <w:tblHeader/>
        </w:trPr>
        <w:tc>
          <w:tcPr>
            <w:tcW w:w="667" w:type="dxa"/>
            <w:tcBorders>
              <w:top w:val="single" w:sz="12" w:space="0" w:color="auto"/>
              <w:bottom w:val="double" w:sz="6" w:space="0" w:color="auto"/>
            </w:tcBorders>
            <w:vAlign w:val="center"/>
          </w:tcPr>
          <w:p w14:paraId="2748B9F7" w14:textId="77777777" w:rsidR="002C5CB8" w:rsidRPr="00D52933" w:rsidRDefault="00000000">
            <w:pPr>
              <w:spacing w:after="60"/>
              <w:ind w:leftChars="30" w:left="196" w:rightChars="30" w:right="72" w:hanging="124"/>
              <w:jc w:val="center"/>
              <w:rPr>
                <w:rFonts w:eastAsia="黑体"/>
                <w:sz w:val="21"/>
              </w:rPr>
            </w:pPr>
            <w:r w:rsidRPr="00D52933">
              <w:rPr>
                <w:rFonts w:eastAsia="黑体"/>
                <w:sz w:val="21"/>
              </w:rPr>
              <w:t>序号</w:t>
            </w:r>
          </w:p>
        </w:tc>
        <w:tc>
          <w:tcPr>
            <w:tcW w:w="1643" w:type="dxa"/>
            <w:tcBorders>
              <w:top w:val="single" w:sz="12" w:space="0" w:color="auto"/>
              <w:bottom w:val="double" w:sz="6" w:space="0" w:color="auto"/>
            </w:tcBorders>
            <w:vAlign w:val="center"/>
          </w:tcPr>
          <w:p w14:paraId="2C12F44D" w14:textId="77777777" w:rsidR="002C5CB8" w:rsidRPr="00D52933" w:rsidRDefault="00000000">
            <w:pPr>
              <w:spacing w:after="60"/>
              <w:ind w:leftChars="30" w:left="196" w:rightChars="30" w:right="72" w:hanging="124"/>
              <w:jc w:val="center"/>
              <w:rPr>
                <w:rFonts w:eastAsia="黑体"/>
                <w:sz w:val="21"/>
              </w:rPr>
            </w:pPr>
            <w:r w:rsidRPr="00D52933">
              <w:rPr>
                <w:rFonts w:eastAsia="黑体" w:hint="eastAsia"/>
                <w:sz w:val="21"/>
              </w:rPr>
              <w:t>采购文件</w:t>
            </w:r>
            <w:r w:rsidRPr="00D52933">
              <w:rPr>
                <w:rFonts w:eastAsia="黑体"/>
                <w:sz w:val="21"/>
              </w:rPr>
              <w:t>条目号</w:t>
            </w:r>
          </w:p>
        </w:tc>
        <w:tc>
          <w:tcPr>
            <w:tcW w:w="2770" w:type="dxa"/>
            <w:tcBorders>
              <w:top w:val="single" w:sz="12" w:space="0" w:color="auto"/>
              <w:bottom w:val="double" w:sz="6" w:space="0" w:color="auto"/>
            </w:tcBorders>
            <w:vAlign w:val="center"/>
          </w:tcPr>
          <w:p w14:paraId="6E32F0F5" w14:textId="77777777" w:rsidR="002C5CB8" w:rsidRPr="00D52933" w:rsidRDefault="00000000">
            <w:pPr>
              <w:spacing w:after="60"/>
              <w:ind w:leftChars="30" w:left="196" w:rightChars="30" w:right="72" w:hanging="124"/>
              <w:jc w:val="center"/>
              <w:rPr>
                <w:rFonts w:eastAsia="黑体"/>
                <w:sz w:val="21"/>
              </w:rPr>
            </w:pPr>
            <w:r w:rsidRPr="00D52933">
              <w:rPr>
                <w:rFonts w:eastAsia="黑体" w:hint="eastAsia"/>
                <w:sz w:val="21"/>
              </w:rPr>
              <w:t>采购文件</w:t>
            </w:r>
            <w:r w:rsidRPr="00D52933">
              <w:rPr>
                <w:rFonts w:eastAsia="黑体"/>
                <w:sz w:val="21"/>
              </w:rPr>
              <w:t>的商务条款</w:t>
            </w:r>
          </w:p>
        </w:tc>
        <w:tc>
          <w:tcPr>
            <w:tcW w:w="2770" w:type="dxa"/>
            <w:tcBorders>
              <w:top w:val="single" w:sz="12" w:space="0" w:color="auto"/>
              <w:bottom w:val="double" w:sz="6" w:space="0" w:color="auto"/>
            </w:tcBorders>
            <w:vAlign w:val="center"/>
          </w:tcPr>
          <w:p w14:paraId="3352CFAE" w14:textId="77777777" w:rsidR="002C5CB8" w:rsidRPr="00D52933" w:rsidRDefault="00000000">
            <w:pPr>
              <w:spacing w:after="60"/>
              <w:ind w:leftChars="30" w:left="196" w:rightChars="30" w:right="72" w:hanging="124"/>
              <w:jc w:val="center"/>
              <w:rPr>
                <w:rFonts w:eastAsia="黑体"/>
                <w:sz w:val="21"/>
              </w:rPr>
            </w:pPr>
            <w:r w:rsidRPr="00D52933">
              <w:rPr>
                <w:rFonts w:eastAsia="黑体" w:hint="eastAsia"/>
                <w:sz w:val="21"/>
              </w:rPr>
              <w:t>响应文件</w:t>
            </w:r>
            <w:r w:rsidRPr="00D52933">
              <w:rPr>
                <w:rFonts w:eastAsia="黑体"/>
                <w:sz w:val="21"/>
              </w:rPr>
              <w:t>的商务条款</w:t>
            </w:r>
          </w:p>
        </w:tc>
        <w:tc>
          <w:tcPr>
            <w:tcW w:w="1680" w:type="dxa"/>
            <w:tcBorders>
              <w:top w:val="single" w:sz="12" w:space="0" w:color="auto"/>
              <w:bottom w:val="double" w:sz="6" w:space="0" w:color="auto"/>
            </w:tcBorders>
            <w:vAlign w:val="center"/>
          </w:tcPr>
          <w:p w14:paraId="0AF6169D" w14:textId="77777777" w:rsidR="002C5CB8" w:rsidRPr="00D52933" w:rsidRDefault="00000000">
            <w:pPr>
              <w:spacing w:after="60"/>
              <w:ind w:leftChars="30" w:left="196" w:rightChars="30" w:right="72" w:hanging="124"/>
              <w:jc w:val="center"/>
              <w:rPr>
                <w:rFonts w:eastAsia="黑体"/>
                <w:sz w:val="21"/>
              </w:rPr>
            </w:pPr>
            <w:r w:rsidRPr="00D52933">
              <w:rPr>
                <w:rFonts w:eastAsia="黑体"/>
                <w:sz w:val="21"/>
              </w:rPr>
              <w:t>说明</w:t>
            </w:r>
          </w:p>
        </w:tc>
      </w:tr>
      <w:tr w:rsidR="00D52933" w:rsidRPr="00D52933" w14:paraId="5DCDB529" w14:textId="77777777">
        <w:trPr>
          <w:trHeight w:val="818"/>
        </w:trPr>
        <w:tc>
          <w:tcPr>
            <w:tcW w:w="667" w:type="dxa"/>
            <w:tcBorders>
              <w:top w:val="double" w:sz="6" w:space="0" w:color="auto"/>
            </w:tcBorders>
            <w:vAlign w:val="center"/>
          </w:tcPr>
          <w:p w14:paraId="0AC831DC" w14:textId="77777777" w:rsidR="002C5CB8" w:rsidRPr="00D52933" w:rsidRDefault="002C5CB8">
            <w:pPr>
              <w:pStyle w:val="ab"/>
              <w:ind w:left="196" w:hanging="124"/>
            </w:pPr>
          </w:p>
        </w:tc>
        <w:tc>
          <w:tcPr>
            <w:tcW w:w="1643" w:type="dxa"/>
            <w:tcBorders>
              <w:top w:val="double" w:sz="6" w:space="0" w:color="auto"/>
            </w:tcBorders>
            <w:vAlign w:val="center"/>
          </w:tcPr>
          <w:p w14:paraId="3D2D8A4E" w14:textId="77777777" w:rsidR="002C5CB8" w:rsidRPr="00D52933" w:rsidRDefault="002C5CB8">
            <w:pPr>
              <w:pStyle w:val="ab"/>
              <w:ind w:left="196" w:hanging="124"/>
            </w:pPr>
          </w:p>
        </w:tc>
        <w:tc>
          <w:tcPr>
            <w:tcW w:w="2770" w:type="dxa"/>
            <w:tcBorders>
              <w:top w:val="double" w:sz="6" w:space="0" w:color="auto"/>
            </w:tcBorders>
            <w:vAlign w:val="center"/>
          </w:tcPr>
          <w:p w14:paraId="171FB3D2" w14:textId="77777777" w:rsidR="002C5CB8" w:rsidRPr="00D52933" w:rsidRDefault="002C5CB8">
            <w:pPr>
              <w:pStyle w:val="ab"/>
              <w:ind w:left="196" w:hanging="124"/>
            </w:pPr>
          </w:p>
        </w:tc>
        <w:tc>
          <w:tcPr>
            <w:tcW w:w="2770" w:type="dxa"/>
            <w:tcBorders>
              <w:top w:val="double" w:sz="6" w:space="0" w:color="auto"/>
            </w:tcBorders>
            <w:vAlign w:val="center"/>
          </w:tcPr>
          <w:p w14:paraId="36423ED4" w14:textId="77777777" w:rsidR="002C5CB8" w:rsidRPr="00D52933" w:rsidRDefault="002C5CB8">
            <w:pPr>
              <w:pStyle w:val="ab"/>
              <w:ind w:left="196" w:hanging="124"/>
            </w:pPr>
          </w:p>
        </w:tc>
        <w:tc>
          <w:tcPr>
            <w:tcW w:w="1680" w:type="dxa"/>
            <w:tcBorders>
              <w:top w:val="double" w:sz="6" w:space="0" w:color="auto"/>
            </w:tcBorders>
            <w:vAlign w:val="center"/>
          </w:tcPr>
          <w:p w14:paraId="2671260E" w14:textId="77777777" w:rsidR="002C5CB8" w:rsidRPr="00D52933" w:rsidRDefault="002C5CB8">
            <w:pPr>
              <w:pStyle w:val="ab"/>
              <w:ind w:left="196" w:hanging="124"/>
            </w:pPr>
          </w:p>
        </w:tc>
      </w:tr>
      <w:tr w:rsidR="00D52933" w:rsidRPr="00D52933" w14:paraId="1D129725" w14:textId="77777777">
        <w:trPr>
          <w:trHeight w:val="818"/>
        </w:trPr>
        <w:tc>
          <w:tcPr>
            <w:tcW w:w="667" w:type="dxa"/>
            <w:vAlign w:val="center"/>
          </w:tcPr>
          <w:p w14:paraId="37ABCA13" w14:textId="77777777" w:rsidR="002C5CB8" w:rsidRPr="00D52933" w:rsidRDefault="002C5CB8">
            <w:pPr>
              <w:pStyle w:val="ab"/>
              <w:ind w:left="196" w:hanging="124"/>
            </w:pPr>
          </w:p>
        </w:tc>
        <w:tc>
          <w:tcPr>
            <w:tcW w:w="1643" w:type="dxa"/>
            <w:vAlign w:val="center"/>
          </w:tcPr>
          <w:p w14:paraId="54740F1F" w14:textId="77777777" w:rsidR="002C5CB8" w:rsidRPr="00D52933" w:rsidRDefault="002C5CB8">
            <w:pPr>
              <w:pStyle w:val="ab"/>
              <w:ind w:left="196" w:hanging="124"/>
            </w:pPr>
          </w:p>
        </w:tc>
        <w:tc>
          <w:tcPr>
            <w:tcW w:w="2770" w:type="dxa"/>
            <w:vAlign w:val="center"/>
          </w:tcPr>
          <w:p w14:paraId="0374F866" w14:textId="77777777" w:rsidR="002C5CB8" w:rsidRPr="00D52933" w:rsidRDefault="002C5CB8">
            <w:pPr>
              <w:pStyle w:val="ab"/>
              <w:ind w:left="196" w:hanging="124"/>
            </w:pPr>
          </w:p>
        </w:tc>
        <w:tc>
          <w:tcPr>
            <w:tcW w:w="2770" w:type="dxa"/>
            <w:vAlign w:val="center"/>
          </w:tcPr>
          <w:p w14:paraId="396A1641" w14:textId="77777777" w:rsidR="002C5CB8" w:rsidRPr="00D52933" w:rsidRDefault="002C5CB8">
            <w:pPr>
              <w:pStyle w:val="ab"/>
              <w:ind w:left="196" w:hanging="124"/>
            </w:pPr>
          </w:p>
        </w:tc>
        <w:tc>
          <w:tcPr>
            <w:tcW w:w="1680" w:type="dxa"/>
            <w:vAlign w:val="center"/>
          </w:tcPr>
          <w:p w14:paraId="35E4941B" w14:textId="77777777" w:rsidR="002C5CB8" w:rsidRPr="00D52933" w:rsidRDefault="002C5CB8">
            <w:pPr>
              <w:pStyle w:val="ab"/>
              <w:ind w:left="196" w:hanging="124"/>
            </w:pPr>
          </w:p>
        </w:tc>
      </w:tr>
      <w:tr w:rsidR="00D52933" w:rsidRPr="00D52933" w14:paraId="5D4DB3B6" w14:textId="77777777">
        <w:trPr>
          <w:trHeight w:val="818"/>
        </w:trPr>
        <w:tc>
          <w:tcPr>
            <w:tcW w:w="667" w:type="dxa"/>
            <w:vAlign w:val="center"/>
          </w:tcPr>
          <w:p w14:paraId="6D3D16EB" w14:textId="77777777" w:rsidR="002C5CB8" w:rsidRPr="00D52933" w:rsidRDefault="002C5CB8">
            <w:pPr>
              <w:pStyle w:val="ab"/>
              <w:ind w:left="196" w:hanging="124"/>
            </w:pPr>
          </w:p>
        </w:tc>
        <w:tc>
          <w:tcPr>
            <w:tcW w:w="1643" w:type="dxa"/>
            <w:vAlign w:val="center"/>
          </w:tcPr>
          <w:p w14:paraId="5BA52337" w14:textId="77777777" w:rsidR="002C5CB8" w:rsidRPr="00D52933" w:rsidRDefault="002C5CB8">
            <w:pPr>
              <w:pStyle w:val="ab"/>
              <w:ind w:left="196" w:hanging="124"/>
            </w:pPr>
          </w:p>
        </w:tc>
        <w:tc>
          <w:tcPr>
            <w:tcW w:w="2770" w:type="dxa"/>
            <w:vAlign w:val="center"/>
          </w:tcPr>
          <w:p w14:paraId="6944D9E8" w14:textId="77777777" w:rsidR="002C5CB8" w:rsidRPr="00D52933" w:rsidRDefault="002C5CB8">
            <w:pPr>
              <w:pStyle w:val="ab"/>
              <w:ind w:left="196" w:hanging="124"/>
            </w:pPr>
          </w:p>
        </w:tc>
        <w:tc>
          <w:tcPr>
            <w:tcW w:w="2770" w:type="dxa"/>
            <w:vAlign w:val="center"/>
          </w:tcPr>
          <w:p w14:paraId="11688CD3" w14:textId="77777777" w:rsidR="002C5CB8" w:rsidRPr="00D52933" w:rsidRDefault="002C5CB8">
            <w:pPr>
              <w:pStyle w:val="ab"/>
              <w:ind w:left="196" w:hanging="124"/>
            </w:pPr>
          </w:p>
        </w:tc>
        <w:tc>
          <w:tcPr>
            <w:tcW w:w="1680" w:type="dxa"/>
            <w:vAlign w:val="center"/>
          </w:tcPr>
          <w:p w14:paraId="72EF3192" w14:textId="77777777" w:rsidR="002C5CB8" w:rsidRPr="00D52933" w:rsidRDefault="002C5CB8">
            <w:pPr>
              <w:pStyle w:val="ab"/>
              <w:ind w:left="196" w:hanging="124"/>
            </w:pPr>
          </w:p>
        </w:tc>
      </w:tr>
      <w:tr w:rsidR="00D52933" w:rsidRPr="00D52933" w14:paraId="6D1C3793" w14:textId="77777777">
        <w:trPr>
          <w:trHeight w:val="818"/>
        </w:trPr>
        <w:tc>
          <w:tcPr>
            <w:tcW w:w="667" w:type="dxa"/>
            <w:vAlign w:val="center"/>
          </w:tcPr>
          <w:p w14:paraId="08F428C2" w14:textId="77777777" w:rsidR="002C5CB8" w:rsidRPr="00D52933" w:rsidRDefault="002C5CB8">
            <w:pPr>
              <w:pStyle w:val="ab"/>
              <w:ind w:left="196" w:hanging="124"/>
            </w:pPr>
          </w:p>
        </w:tc>
        <w:tc>
          <w:tcPr>
            <w:tcW w:w="1643" w:type="dxa"/>
            <w:vAlign w:val="center"/>
          </w:tcPr>
          <w:p w14:paraId="19CC5393" w14:textId="77777777" w:rsidR="002C5CB8" w:rsidRPr="00D52933" w:rsidRDefault="002C5CB8">
            <w:pPr>
              <w:pStyle w:val="ab"/>
              <w:ind w:left="196" w:hanging="124"/>
            </w:pPr>
          </w:p>
        </w:tc>
        <w:tc>
          <w:tcPr>
            <w:tcW w:w="2770" w:type="dxa"/>
            <w:vAlign w:val="center"/>
          </w:tcPr>
          <w:p w14:paraId="4EAEF19D" w14:textId="77777777" w:rsidR="002C5CB8" w:rsidRPr="00D52933" w:rsidRDefault="002C5CB8">
            <w:pPr>
              <w:pStyle w:val="ab"/>
              <w:ind w:left="196" w:hanging="124"/>
            </w:pPr>
          </w:p>
        </w:tc>
        <w:tc>
          <w:tcPr>
            <w:tcW w:w="2770" w:type="dxa"/>
            <w:vAlign w:val="center"/>
          </w:tcPr>
          <w:p w14:paraId="2877EB41" w14:textId="77777777" w:rsidR="002C5CB8" w:rsidRPr="00D52933" w:rsidRDefault="002C5CB8">
            <w:pPr>
              <w:pStyle w:val="ab"/>
              <w:ind w:left="196" w:hanging="124"/>
            </w:pPr>
          </w:p>
        </w:tc>
        <w:tc>
          <w:tcPr>
            <w:tcW w:w="1680" w:type="dxa"/>
            <w:vAlign w:val="center"/>
          </w:tcPr>
          <w:p w14:paraId="1B88E093" w14:textId="77777777" w:rsidR="002C5CB8" w:rsidRPr="00D52933" w:rsidRDefault="002C5CB8">
            <w:pPr>
              <w:pStyle w:val="ab"/>
              <w:ind w:left="196" w:hanging="124"/>
            </w:pPr>
          </w:p>
        </w:tc>
      </w:tr>
      <w:tr w:rsidR="00D52933" w:rsidRPr="00D52933" w14:paraId="1A461AF3" w14:textId="77777777">
        <w:trPr>
          <w:trHeight w:val="817"/>
        </w:trPr>
        <w:tc>
          <w:tcPr>
            <w:tcW w:w="667" w:type="dxa"/>
            <w:vAlign w:val="center"/>
          </w:tcPr>
          <w:p w14:paraId="6E8CE9E0" w14:textId="77777777" w:rsidR="002C5CB8" w:rsidRPr="00D52933" w:rsidRDefault="002C5CB8">
            <w:pPr>
              <w:pStyle w:val="ab"/>
              <w:ind w:left="196" w:hanging="124"/>
            </w:pPr>
          </w:p>
        </w:tc>
        <w:tc>
          <w:tcPr>
            <w:tcW w:w="1643" w:type="dxa"/>
            <w:vAlign w:val="center"/>
          </w:tcPr>
          <w:p w14:paraId="2EF530BC" w14:textId="77777777" w:rsidR="002C5CB8" w:rsidRPr="00D52933" w:rsidRDefault="002C5CB8">
            <w:pPr>
              <w:pStyle w:val="ab"/>
              <w:ind w:left="196" w:hanging="124"/>
            </w:pPr>
          </w:p>
        </w:tc>
        <w:tc>
          <w:tcPr>
            <w:tcW w:w="2770" w:type="dxa"/>
            <w:vAlign w:val="center"/>
          </w:tcPr>
          <w:p w14:paraId="0F5B679A" w14:textId="77777777" w:rsidR="002C5CB8" w:rsidRPr="00D52933" w:rsidRDefault="002C5CB8">
            <w:pPr>
              <w:pStyle w:val="ab"/>
              <w:ind w:left="196" w:hanging="124"/>
            </w:pPr>
          </w:p>
        </w:tc>
        <w:tc>
          <w:tcPr>
            <w:tcW w:w="2770" w:type="dxa"/>
            <w:vAlign w:val="center"/>
          </w:tcPr>
          <w:p w14:paraId="40A2477A" w14:textId="77777777" w:rsidR="002C5CB8" w:rsidRPr="00D52933" w:rsidRDefault="002C5CB8">
            <w:pPr>
              <w:pStyle w:val="ab"/>
              <w:ind w:left="196" w:hanging="124"/>
            </w:pPr>
          </w:p>
        </w:tc>
        <w:tc>
          <w:tcPr>
            <w:tcW w:w="1680" w:type="dxa"/>
            <w:vAlign w:val="center"/>
          </w:tcPr>
          <w:p w14:paraId="2C9CE691" w14:textId="77777777" w:rsidR="002C5CB8" w:rsidRPr="00D52933" w:rsidRDefault="002C5CB8">
            <w:pPr>
              <w:pStyle w:val="ab"/>
              <w:ind w:left="196" w:hanging="124"/>
            </w:pPr>
          </w:p>
        </w:tc>
      </w:tr>
      <w:tr w:rsidR="00D52933" w:rsidRPr="00D52933" w14:paraId="48219747" w14:textId="77777777">
        <w:trPr>
          <w:trHeight w:val="818"/>
        </w:trPr>
        <w:tc>
          <w:tcPr>
            <w:tcW w:w="667" w:type="dxa"/>
            <w:vAlign w:val="center"/>
          </w:tcPr>
          <w:p w14:paraId="0E84A0B1" w14:textId="77777777" w:rsidR="002C5CB8" w:rsidRPr="00D52933" w:rsidRDefault="002C5CB8">
            <w:pPr>
              <w:pStyle w:val="ab"/>
              <w:ind w:left="196" w:hanging="124"/>
            </w:pPr>
          </w:p>
        </w:tc>
        <w:tc>
          <w:tcPr>
            <w:tcW w:w="1643" w:type="dxa"/>
            <w:vAlign w:val="center"/>
          </w:tcPr>
          <w:p w14:paraId="11155390" w14:textId="77777777" w:rsidR="002C5CB8" w:rsidRPr="00D52933" w:rsidRDefault="002C5CB8">
            <w:pPr>
              <w:pStyle w:val="ab"/>
              <w:ind w:left="196" w:hanging="124"/>
            </w:pPr>
          </w:p>
        </w:tc>
        <w:tc>
          <w:tcPr>
            <w:tcW w:w="2770" w:type="dxa"/>
            <w:vAlign w:val="center"/>
          </w:tcPr>
          <w:p w14:paraId="7A3363B2" w14:textId="77777777" w:rsidR="002C5CB8" w:rsidRPr="00D52933" w:rsidRDefault="002C5CB8">
            <w:pPr>
              <w:pStyle w:val="ab"/>
              <w:ind w:left="196" w:hanging="124"/>
            </w:pPr>
          </w:p>
        </w:tc>
        <w:tc>
          <w:tcPr>
            <w:tcW w:w="2770" w:type="dxa"/>
            <w:vAlign w:val="center"/>
          </w:tcPr>
          <w:p w14:paraId="2084A032" w14:textId="77777777" w:rsidR="002C5CB8" w:rsidRPr="00D52933" w:rsidRDefault="002C5CB8">
            <w:pPr>
              <w:pStyle w:val="ab"/>
              <w:ind w:left="196" w:hanging="124"/>
            </w:pPr>
          </w:p>
        </w:tc>
        <w:tc>
          <w:tcPr>
            <w:tcW w:w="1680" w:type="dxa"/>
            <w:vAlign w:val="center"/>
          </w:tcPr>
          <w:p w14:paraId="1B0273CF" w14:textId="77777777" w:rsidR="002C5CB8" w:rsidRPr="00D52933" w:rsidRDefault="002C5CB8">
            <w:pPr>
              <w:pStyle w:val="ab"/>
              <w:ind w:left="196" w:hanging="124"/>
            </w:pPr>
          </w:p>
        </w:tc>
      </w:tr>
      <w:tr w:rsidR="00D52933" w:rsidRPr="00D52933" w14:paraId="123E80CC" w14:textId="77777777">
        <w:trPr>
          <w:trHeight w:val="818"/>
        </w:trPr>
        <w:tc>
          <w:tcPr>
            <w:tcW w:w="667" w:type="dxa"/>
            <w:vAlign w:val="center"/>
          </w:tcPr>
          <w:p w14:paraId="4BB558C8" w14:textId="77777777" w:rsidR="002C5CB8" w:rsidRPr="00D52933" w:rsidRDefault="002C5CB8">
            <w:pPr>
              <w:pStyle w:val="ab"/>
              <w:ind w:left="196" w:hanging="124"/>
            </w:pPr>
          </w:p>
        </w:tc>
        <w:tc>
          <w:tcPr>
            <w:tcW w:w="1643" w:type="dxa"/>
            <w:vAlign w:val="center"/>
          </w:tcPr>
          <w:p w14:paraId="071BD045" w14:textId="77777777" w:rsidR="002C5CB8" w:rsidRPr="00D52933" w:rsidRDefault="002C5CB8">
            <w:pPr>
              <w:pStyle w:val="ab"/>
              <w:ind w:left="196" w:hanging="124"/>
            </w:pPr>
          </w:p>
        </w:tc>
        <w:tc>
          <w:tcPr>
            <w:tcW w:w="2770" w:type="dxa"/>
            <w:vAlign w:val="center"/>
          </w:tcPr>
          <w:p w14:paraId="511191DA" w14:textId="77777777" w:rsidR="002C5CB8" w:rsidRPr="00D52933" w:rsidRDefault="002C5CB8">
            <w:pPr>
              <w:pStyle w:val="ab"/>
              <w:ind w:left="196" w:hanging="124"/>
            </w:pPr>
          </w:p>
        </w:tc>
        <w:tc>
          <w:tcPr>
            <w:tcW w:w="2770" w:type="dxa"/>
            <w:vAlign w:val="center"/>
          </w:tcPr>
          <w:p w14:paraId="2A15272C" w14:textId="77777777" w:rsidR="002C5CB8" w:rsidRPr="00D52933" w:rsidRDefault="002C5CB8">
            <w:pPr>
              <w:pStyle w:val="ab"/>
              <w:ind w:left="196" w:hanging="124"/>
            </w:pPr>
          </w:p>
        </w:tc>
        <w:tc>
          <w:tcPr>
            <w:tcW w:w="1680" w:type="dxa"/>
            <w:vAlign w:val="center"/>
          </w:tcPr>
          <w:p w14:paraId="088C87B3" w14:textId="77777777" w:rsidR="002C5CB8" w:rsidRPr="00D52933" w:rsidRDefault="002C5CB8">
            <w:pPr>
              <w:pStyle w:val="ab"/>
              <w:ind w:left="196" w:hanging="124"/>
            </w:pPr>
          </w:p>
        </w:tc>
      </w:tr>
      <w:tr w:rsidR="00D52933" w:rsidRPr="00D52933" w14:paraId="358AA7FC" w14:textId="77777777">
        <w:trPr>
          <w:trHeight w:val="818"/>
        </w:trPr>
        <w:tc>
          <w:tcPr>
            <w:tcW w:w="667" w:type="dxa"/>
            <w:vAlign w:val="center"/>
          </w:tcPr>
          <w:p w14:paraId="02DFD061" w14:textId="77777777" w:rsidR="002C5CB8" w:rsidRPr="00D52933" w:rsidRDefault="002C5CB8">
            <w:pPr>
              <w:pStyle w:val="ab"/>
              <w:ind w:left="196" w:hanging="124"/>
            </w:pPr>
          </w:p>
        </w:tc>
        <w:tc>
          <w:tcPr>
            <w:tcW w:w="1643" w:type="dxa"/>
            <w:vAlign w:val="center"/>
          </w:tcPr>
          <w:p w14:paraId="5F49CA8A" w14:textId="77777777" w:rsidR="002C5CB8" w:rsidRPr="00D52933" w:rsidRDefault="002C5CB8">
            <w:pPr>
              <w:pStyle w:val="ab"/>
              <w:ind w:left="196" w:hanging="124"/>
            </w:pPr>
          </w:p>
        </w:tc>
        <w:tc>
          <w:tcPr>
            <w:tcW w:w="2770" w:type="dxa"/>
            <w:vAlign w:val="center"/>
          </w:tcPr>
          <w:p w14:paraId="2CEBFDE8" w14:textId="77777777" w:rsidR="002C5CB8" w:rsidRPr="00D52933" w:rsidRDefault="002C5CB8">
            <w:pPr>
              <w:pStyle w:val="ab"/>
              <w:ind w:left="196" w:hanging="124"/>
            </w:pPr>
          </w:p>
        </w:tc>
        <w:tc>
          <w:tcPr>
            <w:tcW w:w="2770" w:type="dxa"/>
            <w:vAlign w:val="center"/>
          </w:tcPr>
          <w:p w14:paraId="74787BBA" w14:textId="77777777" w:rsidR="002C5CB8" w:rsidRPr="00D52933" w:rsidRDefault="002C5CB8">
            <w:pPr>
              <w:pStyle w:val="ab"/>
              <w:ind w:left="196" w:hanging="124"/>
            </w:pPr>
          </w:p>
        </w:tc>
        <w:tc>
          <w:tcPr>
            <w:tcW w:w="1680" w:type="dxa"/>
            <w:vAlign w:val="center"/>
          </w:tcPr>
          <w:p w14:paraId="4D2F9597" w14:textId="77777777" w:rsidR="002C5CB8" w:rsidRPr="00D52933" w:rsidRDefault="002C5CB8">
            <w:pPr>
              <w:pStyle w:val="ab"/>
              <w:ind w:left="196" w:hanging="124"/>
            </w:pPr>
          </w:p>
        </w:tc>
      </w:tr>
      <w:tr w:rsidR="00D52933" w:rsidRPr="00D52933" w14:paraId="19A4D5D5" w14:textId="77777777">
        <w:trPr>
          <w:trHeight w:val="818"/>
        </w:trPr>
        <w:tc>
          <w:tcPr>
            <w:tcW w:w="667" w:type="dxa"/>
            <w:vAlign w:val="center"/>
          </w:tcPr>
          <w:p w14:paraId="235B3821" w14:textId="77777777" w:rsidR="002C5CB8" w:rsidRPr="00D52933" w:rsidRDefault="002C5CB8">
            <w:pPr>
              <w:pStyle w:val="ab"/>
              <w:ind w:left="196" w:hanging="124"/>
            </w:pPr>
          </w:p>
        </w:tc>
        <w:tc>
          <w:tcPr>
            <w:tcW w:w="1643" w:type="dxa"/>
            <w:vAlign w:val="center"/>
          </w:tcPr>
          <w:p w14:paraId="7D850BB2" w14:textId="77777777" w:rsidR="002C5CB8" w:rsidRPr="00D52933" w:rsidRDefault="002C5CB8">
            <w:pPr>
              <w:pStyle w:val="ab"/>
              <w:ind w:left="196" w:hanging="124"/>
            </w:pPr>
          </w:p>
        </w:tc>
        <w:tc>
          <w:tcPr>
            <w:tcW w:w="2770" w:type="dxa"/>
            <w:vAlign w:val="center"/>
          </w:tcPr>
          <w:p w14:paraId="741EB754" w14:textId="77777777" w:rsidR="002C5CB8" w:rsidRPr="00D52933" w:rsidRDefault="002C5CB8">
            <w:pPr>
              <w:pStyle w:val="ab"/>
              <w:ind w:left="196" w:hanging="124"/>
            </w:pPr>
          </w:p>
        </w:tc>
        <w:tc>
          <w:tcPr>
            <w:tcW w:w="2770" w:type="dxa"/>
            <w:vAlign w:val="center"/>
          </w:tcPr>
          <w:p w14:paraId="596C0188" w14:textId="77777777" w:rsidR="002C5CB8" w:rsidRPr="00D52933" w:rsidRDefault="002C5CB8">
            <w:pPr>
              <w:pStyle w:val="ab"/>
              <w:ind w:left="196" w:hanging="124"/>
            </w:pPr>
          </w:p>
        </w:tc>
        <w:tc>
          <w:tcPr>
            <w:tcW w:w="1680" w:type="dxa"/>
            <w:vAlign w:val="center"/>
          </w:tcPr>
          <w:p w14:paraId="1F83AD87" w14:textId="77777777" w:rsidR="002C5CB8" w:rsidRPr="00D52933" w:rsidRDefault="002C5CB8">
            <w:pPr>
              <w:pStyle w:val="ab"/>
              <w:ind w:left="196" w:hanging="124"/>
            </w:pPr>
          </w:p>
        </w:tc>
      </w:tr>
      <w:tr w:rsidR="00D52933" w:rsidRPr="00D52933" w14:paraId="079AF1D0" w14:textId="77777777">
        <w:trPr>
          <w:trHeight w:val="818"/>
        </w:trPr>
        <w:tc>
          <w:tcPr>
            <w:tcW w:w="667" w:type="dxa"/>
            <w:vAlign w:val="center"/>
          </w:tcPr>
          <w:p w14:paraId="63AC1249" w14:textId="77777777" w:rsidR="002C5CB8" w:rsidRPr="00D52933" w:rsidRDefault="002C5CB8">
            <w:pPr>
              <w:pStyle w:val="ab"/>
              <w:ind w:left="196" w:hanging="124"/>
            </w:pPr>
          </w:p>
        </w:tc>
        <w:tc>
          <w:tcPr>
            <w:tcW w:w="1643" w:type="dxa"/>
            <w:vAlign w:val="center"/>
          </w:tcPr>
          <w:p w14:paraId="5B46666A" w14:textId="77777777" w:rsidR="002C5CB8" w:rsidRPr="00D52933" w:rsidRDefault="002C5CB8">
            <w:pPr>
              <w:pStyle w:val="ab"/>
              <w:ind w:left="196" w:hanging="124"/>
            </w:pPr>
          </w:p>
        </w:tc>
        <w:tc>
          <w:tcPr>
            <w:tcW w:w="2770" w:type="dxa"/>
            <w:vAlign w:val="center"/>
          </w:tcPr>
          <w:p w14:paraId="36D3DFED" w14:textId="77777777" w:rsidR="002C5CB8" w:rsidRPr="00D52933" w:rsidRDefault="002C5CB8">
            <w:pPr>
              <w:pStyle w:val="ab"/>
              <w:ind w:left="196" w:hanging="124"/>
            </w:pPr>
          </w:p>
        </w:tc>
        <w:tc>
          <w:tcPr>
            <w:tcW w:w="2770" w:type="dxa"/>
            <w:vAlign w:val="center"/>
          </w:tcPr>
          <w:p w14:paraId="794264C1" w14:textId="77777777" w:rsidR="002C5CB8" w:rsidRPr="00D52933" w:rsidRDefault="002C5CB8">
            <w:pPr>
              <w:pStyle w:val="ab"/>
              <w:ind w:left="196" w:hanging="124"/>
            </w:pPr>
          </w:p>
        </w:tc>
        <w:tc>
          <w:tcPr>
            <w:tcW w:w="1680" w:type="dxa"/>
            <w:vAlign w:val="center"/>
          </w:tcPr>
          <w:p w14:paraId="03204245" w14:textId="77777777" w:rsidR="002C5CB8" w:rsidRPr="00D52933" w:rsidRDefault="002C5CB8">
            <w:pPr>
              <w:pStyle w:val="ab"/>
              <w:ind w:left="196" w:hanging="124"/>
            </w:pPr>
          </w:p>
        </w:tc>
      </w:tr>
    </w:tbl>
    <w:p w14:paraId="5E3B7A80" w14:textId="77777777" w:rsidR="002C5CB8" w:rsidRPr="00D52933" w:rsidRDefault="00000000">
      <w:pPr>
        <w:pStyle w:val="a7"/>
      </w:pPr>
      <w:r w:rsidRPr="00D52933">
        <w:rPr>
          <w:rFonts w:hint="eastAsia"/>
        </w:rPr>
        <w:t>响应供应商</w:t>
      </w:r>
      <w:r w:rsidRPr="00D52933">
        <w:t>授权代表签字：</w:t>
      </w:r>
      <w:r w:rsidRPr="00D52933">
        <w:t>_________________</w:t>
      </w:r>
      <w:r w:rsidRPr="00D52933">
        <w:tab/>
      </w:r>
      <w:r w:rsidRPr="00D52933">
        <w:t>公章：</w:t>
      </w:r>
      <w:r w:rsidRPr="00D52933">
        <w:t>_________________</w:t>
      </w:r>
    </w:p>
    <w:p w14:paraId="2AD76B57" w14:textId="77777777" w:rsidR="002C5CB8" w:rsidRPr="00D52933" w:rsidRDefault="002C5CB8">
      <w:pPr>
        <w:pStyle w:val="a7"/>
      </w:pPr>
    </w:p>
    <w:p w14:paraId="253DB3E9" w14:textId="77777777" w:rsidR="002C5CB8" w:rsidRPr="00D52933" w:rsidRDefault="00000000">
      <w:pPr>
        <w:pStyle w:val="aff3"/>
        <w:ind w:left="-18" w:hanging="124"/>
      </w:pPr>
      <w:r w:rsidRPr="00D52933">
        <w:t>注：若</w:t>
      </w:r>
      <w:r w:rsidRPr="00D52933">
        <w:rPr>
          <w:rFonts w:hint="eastAsia"/>
        </w:rPr>
        <w:t>响应供应商</w:t>
      </w:r>
      <w:r w:rsidRPr="00D52933">
        <w:t>对</w:t>
      </w:r>
      <w:r w:rsidRPr="00D52933">
        <w:rPr>
          <w:rFonts w:hint="eastAsia"/>
        </w:rPr>
        <w:t>采购文件</w:t>
      </w:r>
      <w:r w:rsidRPr="00D52933">
        <w:t>商务条款无偏离，则可在本表中注明</w:t>
      </w:r>
      <w:r w:rsidRPr="00D52933">
        <w:t>“</w:t>
      </w:r>
      <w:r w:rsidRPr="00D52933">
        <w:t>所有条款无偏离</w:t>
      </w:r>
      <w:r w:rsidRPr="00D52933">
        <w:t>”</w:t>
      </w:r>
      <w:r w:rsidRPr="00D52933">
        <w:t>。</w:t>
      </w:r>
    </w:p>
    <w:p w14:paraId="4B2BBA2D" w14:textId="77777777" w:rsidR="002C5CB8" w:rsidRPr="00D52933" w:rsidRDefault="002C5CB8">
      <w:pPr>
        <w:autoSpaceDE w:val="0"/>
        <w:autoSpaceDN w:val="0"/>
        <w:ind w:hanging="142"/>
        <w:textAlignment w:val="bottom"/>
      </w:pPr>
    </w:p>
    <w:p w14:paraId="67922397" w14:textId="77777777" w:rsidR="002C5CB8" w:rsidRPr="00D52933" w:rsidRDefault="00000000">
      <w:pPr>
        <w:spacing w:before="320" w:after="160"/>
        <w:jc w:val="center"/>
        <w:outlineLvl w:val="0"/>
        <w:rPr>
          <w:rFonts w:eastAsia="黑体"/>
          <w:sz w:val="32"/>
        </w:rPr>
      </w:pPr>
      <w:r w:rsidRPr="00D52933">
        <w:br w:type="page"/>
      </w:r>
      <w:bookmarkStart w:id="1110" w:name="_Toc389653607"/>
      <w:bookmarkStart w:id="1111" w:name="_Toc2063985"/>
      <w:bookmarkStart w:id="1112" w:name="_Toc503130800"/>
      <w:bookmarkStart w:id="1113" w:name="_Toc450211813"/>
      <w:bookmarkStart w:id="1114" w:name="_Toc30933"/>
      <w:bookmarkStart w:id="1115" w:name="_Toc107908842"/>
      <w:bookmarkStart w:id="1116" w:name="_Toc495406869"/>
      <w:bookmarkStart w:id="1117" w:name="_Toc116859388"/>
      <w:bookmarkStart w:id="1118" w:name="_Toc2063767"/>
      <w:bookmarkStart w:id="1119" w:name="_Toc117187056"/>
      <w:bookmarkStart w:id="1120" w:name="_Toc302374212"/>
      <w:bookmarkStart w:id="1121" w:name="_Toc8343776"/>
      <w:bookmarkStart w:id="1122" w:name="_Toc116470690"/>
      <w:bookmarkStart w:id="1123" w:name="_Toc389457535"/>
      <w:bookmarkStart w:id="1124" w:name="_Toc491700936"/>
      <w:bookmarkStart w:id="1125" w:name="_Toc8323"/>
      <w:bookmarkStart w:id="1126" w:name="_Toc5116276"/>
      <w:bookmarkStart w:id="1127" w:name="_Toc2063642"/>
      <w:bookmarkStart w:id="1128" w:name="_Toc116859463"/>
      <w:bookmarkStart w:id="1129" w:name="_Toc2063898"/>
      <w:bookmarkStart w:id="1130" w:name="_Toc512602457"/>
      <w:bookmarkStart w:id="1131" w:name="_Toc117187099"/>
      <w:bookmarkStart w:id="1132" w:name="_Toc27920"/>
      <w:bookmarkStart w:id="1133" w:name="_Toc62635369"/>
      <w:bookmarkStart w:id="1134" w:name="_Toc503130416"/>
      <w:bookmarkStart w:id="1135" w:name="_Toc13200"/>
      <w:bookmarkStart w:id="1136" w:name="_Toc116470279"/>
      <w:bookmarkStart w:id="1137" w:name="_Toc24360"/>
      <w:bookmarkStart w:id="1138" w:name="_Toc434897199"/>
      <w:r w:rsidRPr="00D52933">
        <w:rPr>
          <w:rFonts w:eastAsia="黑体" w:hint="eastAsia"/>
          <w:sz w:val="32"/>
        </w:rPr>
        <w:lastRenderedPageBreak/>
        <w:t>响应保证金银行保函</w:t>
      </w:r>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p>
    <w:p w14:paraId="6C6C507D" w14:textId="77777777" w:rsidR="002C5CB8" w:rsidRPr="00D52933" w:rsidRDefault="00000000">
      <w:pPr>
        <w:jc w:val="center"/>
      </w:pPr>
      <w:bookmarkStart w:id="1139" w:name="_Toc450211814"/>
      <w:bookmarkStart w:id="1140" w:name="_Toc389457536"/>
      <w:bookmarkStart w:id="1141" w:name="_Toc389653608"/>
      <w:r w:rsidRPr="00D52933">
        <w:t>（若报价保证金采用电汇、支票等其他形式提供，则无需填写本格式）</w:t>
      </w:r>
    </w:p>
    <w:p w14:paraId="1258B630" w14:textId="77777777" w:rsidR="002C5CB8" w:rsidRPr="00D52933" w:rsidRDefault="00000000">
      <w:bookmarkStart w:id="1142" w:name="_Toc107908843"/>
      <w:bookmarkStart w:id="1143" w:name="_Toc116470280"/>
      <w:bookmarkStart w:id="1144" w:name="_Toc5116277"/>
      <w:bookmarkStart w:id="1145" w:name="_Toc117187057"/>
      <w:bookmarkStart w:id="1146" w:name="_Toc116859389"/>
      <w:bookmarkStart w:id="1147" w:name="_Toc503130417"/>
      <w:bookmarkStart w:id="1148" w:name="_Toc512602458"/>
      <w:bookmarkStart w:id="1149" w:name="_Toc62635370"/>
      <w:r w:rsidRPr="00D52933">
        <w:t>致：</w:t>
      </w:r>
      <w:r w:rsidRPr="00D52933">
        <w:rPr>
          <w:u w:val="single"/>
        </w:rPr>
        <w:t xml:space="preserve">                                 </w:t>
      </w:r>
      <w:r w:rsidRPr="00D52933">
        <w:t>（采购代理机构名称）</w:t>
      </w:r>
      <w:bookmarkEnd w:id="1139"/>
      <w:bookmarkEnd w:id="1140"/>
      <w:bookmarkEnd w:id="1141"/>
      <w:bookmarkEnd w:id="1142"/>
      <w:bookmarkEnd w:id="1143"/>
      <w:bookmarkEnd w:id="1144"/>
      <w:bookmarkEnd w:id="1145"/>
      <w:bookmarkEnd w:id="1146"/>
      <w:bookmarkEnd w:id="1147"/>
      <w:bookmarkEnd w:id="1148"/>
      <w:bookmarkEnd w:id="1149"/>
    </w:p>
    <w:p w14:paraId="7051FCC4" w14:textId="77777777" w:rsidR="002C5CB8" w:rsidRPr="00D52933" w:rsidRDefault="00000000">
      <w:pPr>
        <w:pStyle w:val="a7"/>
      </w:pPr>
      <w:r w:rsidRPr="00D52933">
        <w:t>本保函作为</w:t>
      </w:r>
      <w:r w:rsidRPr="00D52933">
        <w:t xml:space="preserve">                                      </w:t>
      </w:r>
      <w:r w:rsidRPr="00D52933">
        <w:t>（供应商名称）（以下简称供应商）对</w:t>
      </w:r>
      <w:r w:rsidRPr="00D52933">
        <w:t xml:space="preserve">                                </w:t>
      </w:r>
      <w:r w:rsidRPr="00D52933">
        <w:t>（买方名称）第</w:t>
      </w:r>
      <w:r w:rsidRPr="00D52933">
        <w:t xml:space="preserve">        </w:t>
      </w:r>
      <w:r w:rsidRPr="00D52933">
        <w:t>号响应邀请书，关于提供</w:t>
      </w:r>
      <w:r w:rsidRPr="00D52933">
        <w:t xml:space="preserve">                    </w:t>
      </w:r>
      <w:r w:rsidRPr="00D52933">
        <w:t>（</w:t>
      </w:r>
      <w:r w:rsidRPr="00D52933">
        <w:rPr>
          <w:rFonts w:hint="eastAsia"/>
        </w:rPr>
        <w:t>采购对象</w:t>
      </w:r>
      <w:r w:rsidRPr="00D52933">
        <w:t>）的响应保证金。</w:t>
      </w:r>
    </w:p>
    <w:p w14:paraId="145AE74A" w14:textId="77777777" w:rsidR="002C5CB8" w:rsidRPr="00D52933" w:rsidRDefault="00000000">
      <w:pPr>
        <w:pStyle w:val="a7"/>
      </w:pPr>
      <w:r w:rsidRPr="00D52933">
        <w:rPr>
          <w:u w:val="single"/>
        </w:rPr>
        <w:t xml:space="preserve">                                </w:t>
      </w:r>
      <w:r w:rsidRPr="00D52933">
        <w:t>（银行名称）无条件地、不可撤销地保证并约束本行及其后继者，一旦收到贵方提出的下列任何一种情况的书面通知后不管供应商如何反对，立即不可追索地向贵方支付总额为</w:t>
      </w:r>
      <w:r w:rsidRPr="00D52933">
        <w:rPr>
          <w:u w:val="single"/>
        </w:rPr>
        <w:t xml:space="preserve">                     </w:t>
      </w:r>
      <w:r w:rsidRPr="00D52933">
        <w:t>元的人民币：</w:t>
      </w:r>
    </w:p>
    <w:p w14:paraId="7E67AD90" w14:textId="77777777" w:rsidR="002C5CB8" w:rsidRPr="00D52933" w:rsidRDefault="00000000">
      <w:pPr>
        <w:ind w:leftChars="236" w:left="1274" w:hangingChars="295" w:hanging="708"/>
      </w:pPr>
      <w:r w:rsidRPr="00D52933">
        <w:t>（</w:t>
      </w:r>
      <w:r w:rsidRPr="00D52933">
        <w:t>1</w:t>
      </w:r>
      <w:r w:rsidRPr="00D52933">
        <w:t>）</w:t>
      </w:r>
      <w:r w:rsidRPr="00D52933">
        <w:tab/>
      </w:r>
      <w:r w:rsidRPr="00D52933">
        <w:t>供应商在唱价后至响应有效期届满前撤销其响应；或</w:t>
      </w:r>
    </w:p>
    <w:p w14:paraId="6A7A698B" w14:textId="77777777" w:rsidR="002C5CB8" w:rsidRPr="00D52933" w:rsidRDefault="00000000">
      <w:pPr>
        <w:ind w:leftChars="236" w:left="1274" w:hangingChars="295" w:hanging="708"/>
      </w:pPr>
      <w:r w:rsidRPr="00D52933">
        <w:t>（</w:t>
      </w:r>
      <w:r w:rsidRPr="00D52933">
        <w:t>2</w:t>
      </w:r>
      <w:r w:rsidRPr="00D52933">
        <w:t>）</w:t>
      </w:r>
      <w:r w:rsidRPr="00D52933">
        <w:tab/>
      </w:r>
      <w:r w:rsidRPr="00D52933">
        <w:t>供应商在收到成交通知书后三十（</w:t>
      </w:r>
      <w:r w:rsidRPr="00D52933">
        <w:t>30</w:t>
      </w:r>
      <w:r w:rsidRPr="00D52933">
        <w:t>）天内，未与采购人签订合同；或</w:t>
      </w:r>
    </w:p>
    <w:p w14:paraId="752FD9A0" w14:textId="77777777" w:rsidR="002C5CB8" w:rsidRPr="00D52933" w:rsidRDefault="00000000">
      <w:pPr>
        <w:ind w:leftChars="236" w:left="1274" w:hangingChars="295" w:hanging="708"/>
      </w:pPr>
      <w:r w:rsidRPr="00D52933">
        <w:t>（</w:t>
      </w:r>
      <w:r w:rsidRPr="00D52933">
        <w:t>3</w:t>
      </w:r>
      <w:r w:rsidRPr="00D52933">
        <w:t>）</w:t>
      </w:r>
      <w:r w:rsidRPr="00D52933">
        <w:tab/>
      </w:r>
      <w:r w:rsidRPr="00D52933">
        <w:t>供应商在收到成交通知书后三十（</w:t>
      </w:r>
      <w:r w:rsidRPr="00D52933">
        <w:t>30</w:t>
      </w:r>
      <w:r w:rsidRPr="00D52933">
        <w:t>）天内，未向采购人提交可接受的履约保证金（若合同条款有约定）。</w:t>
      </w:r>
    </w:p>
    <w:p w14:paraId="47BCD10D" w14:textId="77777777" w:rsidR="002C5CB8" w:rsidRPr="00D52933" w:rsidRDefault="00000000">
      <w:pPr>
        <w:ind w:leftChars="236" w:left="1274" w:hangingChars="295" w:hanging="708"/>
      </w:pPr>
      <w:r w:rsidRPr="00D52933">
        <w:t>（</w:t>
      </w:r>
      <w:r w:rsidRPr="00D52933">
        <w:t>4</w:t>
      </w:r>
      <w:r w:rsidRPr="00D52933">
        <w:t>）</w:t>
      </w:r>
      <w:r w:rsidRPr="00D52933">
        <w:tab/>
      </w:r>
      <w:r w:rsidRPr="00D52933">
        <w:t>供应商在收到成交通知书后十四（</w:t>
      </w:r>
      <w:r w:rsidRPr="00D52933">
        <w:t>14</w:t>
      </w:r>
      <w:r w:rsidRPr="00D52933">
        <w:t>）天内，未向贵方支付采购代理咨询服务费。</w:t>
      </w:r>
    </w:p>
    <w:p w14:paraId="31ACB85D" w14:textId="77777777" w:rsidR="002C5CB8" w:rsidRPr="00D52933" w:rsidRDefault="00000000">
      <w:pPr>
        <w:pStyle w:val="a7"/>
      </w:pPr>
      <w:r w:rsidRPr="00D52933">
        <w:t>除贵方提前终止或解除本保函外，本保函从唱价之日至响应有效期届满之日始终有效，且在贵方和供应商同意延长并通知本行的期限内继续有效。</w:t>
      </w:r>
    </w:p>
    <w:p w14:paraId="4A299D0E" w14:textId="77777777" w:rsidR="002C5CB8" w:rsidRPr="00D52933" w:rsidRDefault="002C5CB8">
      <w:pPr>
        <w:pStyle w:val="a7"/>
      </w:pPr>
    </w:p>
    <w:p w14:paraId="397AF0B0" w14:textId="77777777" w:rsidR="002C5CB8" w:rsidRPr="00D52933" w:rsidRDefault="002C5CB8">
      <w:pPr>
        <w:pStyle w:val="a7"/>
      </w:pPr>
    </w:p>
    <w:p w14:paraId="3C70582B" w14:textId="77777777" w:rsidR="002C5CB8" w:rsidRPr="00D52933" w:rsidRDefault="002C5CB8">
      <w:pPr>
        <w:pStyle w:val="a7"/>
      </w:pPr>
    </w:p>
    <w:p w14:paraId="3CF3475B" w14:textId="77777777" w:rsidR="002C5CB8" w:rsidRPr="00D52933" w:rsidRDefault="002C5CB8">
      <w:pPr>
        <w:pStyle w:val="a7"/>
      </w:pPr>
    </w:p>
    <w:p w14:paraId="5C0550D0" w14:textId="77777777" w:rsidR="002C5CB8" w:rsidRPr="00D52933" w:rsidRDefault="00000000">
      <w:pPr>
        <w:autoSpaceDE w:val="0"/>
        <w:autoSpaceDN w:val="0"/>
        <w:ind w:hanging="142"/>
        <w:textAlignment w:val="bottom"/>
        <w:rPr>
          <w:u w:val="single"/>
        </w:rPr>
      </w:pPr>
      <w:r w:rsidRPr="00D52933">
        <w:t>银行授权代表（打印）：</w:t>
      </w:r>
      <w:r w:rsidRPr="00D52933">
        <w:rPr>
          <w:u w:val="single"/>
        </w:rPr>
        <w:t xml:space="preserve">                </w:t>
      </w:r>
    </w:p>
    <w:p w14:paraId="52FA24D6" w14:textId="77777777" w:rsidR="002C5CB8" w:rsidRPr="00D52933" w:rsidRDefault="002C5CB8">
      <w:pPr>
        <w:autoSpaceDE w:val="0"/>
        <w:autoSpaceDN w:val="0"/>
        <w:ind w:hanging="142"/>
        <w:textAlignment w:val="bottom"/>
        <w:rPr>
          <w:u w:val="single"/>
        </w:rPr>
      </w:pPr>
    </w:p>
    <w:p w14:paraId="61640772" w14:textId="77777777" w:rsidR="002C5CB8" w:rsidRPr="00D52933" w:rsidRDefault="00000000">
      <w:pPr>
        <w:autoSpaceDE w:val="0"/>
        <w:autoSpaceDN w:val="0"/>
        <w:ind w:hanging="142"/>
        <w:textAlignment w:val="bottom"/>
        <w:rPr>
          <w:u w:val="single"/>
        </w:rPr>
      </w:pPr>
      <w:r w:rsidRPr="00D52933">
        <w:t>银行授权代表（签字）：</w:t>
      </w:r>
      <w:r w:rsidRPr="00D52933">
        <w:rPr>
          <w:u w:val="single"/>
        </w:rPr>
        <w:t xml:space="preserve">                </w:t>
      </w:r>
    </w:p>
    <w:p w14:paraId="557E9B38" w14:textId="77777777" w:rsidR="002C5CB8" w:rsidRPr="00D52933" w:rsidRDefault="002C5CB8">
      <w:pPr>
        <w:autoSpaceDE w:val="0"/>
        <w:autoSpaceDN w:val="0"/>
        <w:ind w:hanging="142"/>
        <w:textAlignment w:val="bottom"/>
        <w:rPr>
          <w:u w:val="single"/>
        </w:rPr>
      </w:pPr>
    </w:p>
    <w:p w14:paraId="7515A861" w14:textId="77777777" w:rsidR="002C5CB8" w:rsidRPr="00D52933" w:rsidRDefault="00000000">
      <w:pPr>
        <w:autoSpaceDE w:val="0"/>
        <w:autoSpaceDN w:val="0"/>
        <w:ind w:hanging="142"/>
        <w:textAlignment w:val="bottom"/>
        <w:rPr>
          <w:u w:val="single"/>
        </w:rPr>
      </w:pPr>
      <w:r w:rsidRPr="00D52933">
        <w:t>银行名称：</w:t>
      </w:r>
      <w:r w:rsidRPr="00D52933">
        <w:rPr>
          <w:u w:val="single"/>
        </w:rPr>
        <w:t xml:space="preserve">                            </w:t>
      </w:r>
    </w:p>
    <w:p w14:paraId="5AE986CD" w14:textId="77777777" w:rsidR="002C5CB8" w:rsidRPr="00D52933" w:rsidRDefault="002C5CB8">
      <w:pPr>
        <w:autoSpaceDE w:val="0"/>
        <w:autoSpaceDN w:val="0"/>
        <w:ind w:hanging="142"/>
        <w:textAlignment w:val="bottom"/>
        <w:rPr>
          <w:u w:val="single"/>
        </w:rPr>
      </w:pPr>
    </w:p>
    <w:p w14:paraId="4BE54029" w14:textId="77777777" w:rsidR="002C5CB8" w:rsidRPr="00D52933" w:rsidRDefault="00000000">
      <w:pPr>
        <w:autoSpaceDE w:val="0"/>
        <w:autoSpaceDN w:val="0"/>
        <w:ind w:hanging="142"/>
        <w:textAlignment w:val="bottom"/>
      </w:pPr>
      <w:r w:rsidRPr="00D52933">
        <w:t>银行盖章：</w:t>
      </w:r>
      <w:r w:rsidRPr="00D52933">
        <w:rPr>
          <w:u w:val="single"/>
        </w:rPr>
        <w:t xml:space="preserve">                            </w:t>
      </w:r>
    </w:p>
    <w:p w14:paraId="34DB4EFE" w14:textId="77777777" w:rsidR="002C5CB8" w:rsidRPr="00D52933" w:rsidRDefault="002C5CB8">
      <w:pPr>
        <w:autoSpaceDE w:val="0"/>
        <w:autoSpaceDN w:val="0"/>
        <w:ind w:hanging="142"/>
        <w:textAlignment w:val="bottom"/>
      </w:pPr>
    </w:p>
    <w:p w14:paraId="5C7247E7" w14:textId="77777777" w:rsidR="002C5CB8" w:rsidRPr="00D52933" w:rsidRDefault="00000000">
      <w:pPr>
        <w:autoSpaceDE w:val="0"/>
        <w:autoSpaceDN w:val="0"/>
        <w:ind w:hanging="142"/>
        <w:textAlignment w:val="bottom"/>
      </w:pPr>
      <w:r w:rsidRPr="00D52933">
        <w:t>日期：</w:t>
      </w:r>
      <w:r w:rsidRPr="00D52933">
        <w:rPr>
          <w:u w:val="single"/>
        </w:rPr>
        <w:t xml:space="preserve">            </w:t>
      </w:r>
      <w:r w:rsidRPr="00D52933">
        <w:t>年</w:t>
      </w:r>
      <w:r w:rsidRPr="00D52933">
        <w:rPr>
          <w:u w:val="single"/>
        </w:rPr>
        <w:t xml:space="preserve">       </w:t>
      </w:r>
      <w:r w:rsidRPr="00D52933">
        <w:t>月</w:t>
      </w:r>
      <w:r w:rsidRPr="00D52933">
        <w:rPr>
          <w:u w:val="single"/>
        </w:rPr>
        <w:t xml:space="preserve">       </w:t>
      </w:r>
      <w:r w:rsidRPr="00D52933">
        <w:t>日</w:t>
      </w:r>
    </w:p>
    <w:p w14:paraId="273D5CC2" w14:textId="77777777" w:rsidR="002C5CB8" w:rsidRPr="00D52933" w:rsidRDefault="002C5CB8">
      <w:pPr>
        <w:autoSpaceDE w:val="0"/>
        <w:autoSpaceDN w:val="0"/>
        <w:ind w:hanging="142"/>
        <w:textAlignment w:val="bottom"/>
      </w:pPr>
    </w:p>
    <w:p w14:paraId="781C5145" w14:textId="77777777" w:rsidR="002C5CB8" w:rsidRPr="00D52933" w:rsidRDefault="00000000">
      <w:pPr>
        <w:autoSpaceDE w:val="0"/>
        <w:autoSpaceDN w:val="0"/>
        <w:ind w:hanging="142"/>
        <w:textAlignment w:val="bottom"/>
        <w:rPr>
          <w:u w:val="single"/>
        </w:rPr>
      </w:pPr>
      <w:r w:rsidRPr="00D52933">
        <w:t>银行地址：</w:t>
      </w:r>
      <w:r w:rsidRPr="00D52933">
        <w:rPr>
          <w:u w:val="single"/>
        </w:rPr>
        <w:t xml:space="preserve">                            </w:t>
      </w:r>
    </w:p>
    <w:p w14:paraId="7166B940" w14:textId="77777777" w:rsidR="002C5CB8" w:rsidRPr="00D52933" w:rsidRDefault="00000000">
      <w:pPr>
        <w:spacing w:before="320" w:after="160"/>
        <w:jc w:val="center"/>
        <w:outlineLvl w:val="0"/>
        <w:rPr>
          <w:rFonts w:eastAsia="黑体"/>
          <w:sz w:val="32"/>
        </w:rPr>
      </w:pPr>
      <w:r w:rsidRPr="00D52933">
        <w:br w:type="page"/>
      </w:r>
      <w:bookmarkStart w:id="1150" w:name="_Toc116470691"/>
      <w:bookmarkStart w:id="1151" w:name="_Toc116859465"/>
      <w:bookmarkStart w:id="1152" w:name="_Toc31649"/>
      <w:bookmarkStart w:id="1153" w:name="_Toc117187101"/>
      <w:bookmarkStart w:id="1154" w:name="_Toc116470281"/>
      <w:bookmarkStart w:id="1155" w:name="_Toc116859392"/>
      <w:bookmarkStart w:id="1156" w:name="_Toc31317"/>
      <w:bookmarkStart w:id="1157" w:name="_Toc29345"/>
      <w:bookmarkStart w:id="1158" w:name="_Toc2886"/>
      <w:bookmarkStart w:id="1159" w:name="_Toc117187060"/>
      <w:r w:rsidRPr="00D52933">
        <w:rPr>
          <w:rFonts w:eastAsia="黑体" w:hint="eastAsia"/>
          <w:sz w:val="32"/>
        </w:rPr>
        <w:lastRenderedPageBreak/>
        <w:t>业绩一览表</w:t>
      </w:r>
      <w:bookmarkEnd w:id="1150"/>
      <w:bookmarkEnd w:id="1151"/>
      <w:bookmarkEnd w:id="1152"/>
      <w:bookmarkEnd w:id="1153"/>
      <w:bookmarkEnd w:id="1154"/>
      <w:bookmarkEnd w:id="1155"/>
      <w:bookmarkEnd w:id="1156"/>
      <w:bookmarkEnd w:id="1157"/>
      <w:bookmarkEnd w:id="1158"/>
      <w:bookmarkEnd w:id="1159"/>
    </w:p>
    <w:p w14:paraId="0CDDCFC1" w14:textId="77777777" w:rsidR="002C5CB8" w:rsidRPr="00D52933" w:rsidRDefault="002C5CB8">
      <w:pPr>
        <w:pStyle w:val="a7"/>
      </w:pPr>
    </w:p>
    <w:tbl>
      <w:tblPr>
        <w:tblW w:w="9526" w:type="dxa"/>
        <w:tblInd w:w="-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28"/>
        <w:gridCol w:w="2480"/>
        <w:gridCol w:w="2632"/>
        <w:gridCol w:w="2410"/>
        <w:gridCol w:w="1276"/>
      </w:tblGrid>
      <w:tr w:rsidR="00D52933" w:rsidRPr="00D52933" w14:paraId="2A1BF32B" w14:textId="77777777">
        <w:tc>
          <w:tcPr>
            <w:tcW w:w="728" w:type="dxa"/>
            <w:tcBorders>
              <w:top w:val="single" w:sz="12" w:space="0" w:color="auto"/>
              <w:bottom w:val="nil"/>
            </w:tcBorders>
          </w:tcPr>
          <w:p w14:paraId="3477CA33" w14:textId="77777777" w:rsidR="002C5CB8" w:rsidRPr="00D52933" w:rsidRDefault="00000000">
            <w:pPr>
              <w:pStyle w:val="ab"/>
              <w:ind w:left="196" w:hanging="124"/>
              <w:rPr>
                <w:rFonts w:eastAsia="黑体"/>
              </w:rPr>
            </w:pPr>
            <w:r w:rsidRPr="00D52933">
              <w:rPr>
                <w:rFonts w:eastAsia="黑体"/>
              </w:rPr>
              <w:t>序号</w:t>
            </w:r>
          </w:p>
        </w:tc>
        <w:tc>
          <w:tcPr>
            <w:tcW w:w="2480" w:type="dxa"/>
            <w:tcBorders>
              <w:top w:val="single" w:sz="12" w:space="0" w:color="auto"/>
              <w:bottom w:val="nil"/>
            </w:tcBorders>
          </w:tcPr>
          <w:p w14:paraId="7294CB02" w14:textId="77777777" w:rsidR="002C5CB8" w:rsidRPr="00D52933" w:rsidRDefault="00000000">
            <w:pPr>
              <w:pStyle w:val="ab"/>
              <w:ind w:left="196" w:hanging="124"/>
              <w:rPr>
                <w:rFonts w:eastAsia="黑体"/>
              </w:rPr>
            </w:pPr>
            <w:r w:rsidRPr="00D52933">
              <w:rPr>
                <w:rFonts w:eastAsia="黑体" w:hint="eastAsia"/>
              </w:rPr>
              <w:t>业主</w:t>
            </w:r>
          </w:p>
        </w:tc>
        <w:tc>
          <w:tcPr>
            <w:tcW w:w="2632" w:type="dxa"/>
            <w:tcBorders>
              <w:top w:val="single" w:sz="12" w:space="0" w:color="auto"/>
              <w:bottom w:val="nil"/>
            </w:tcBorders>
          </w:tcPr>
          <w:p w14:paraId="513D0CAD" w14:textId="77777777" w:rsidR="002C5CB8" w:rsidRPr="00D52933" w:rsidRDefault="00000000">
            <w:pPr>
              <w:pStyle w:val="ab"/>
              <w:ind w:left="196" w:hanging="124"/>
              <w:rPr>
                <w:rFonts w:eastAsia="黑体"/>
              </w:rPr>
            </w:pPr>
            <w:r w:rsidRPr="00D52933">
              <w:rPr>
                <w:rFonts w:eastAsia="黑体" w:hint="eastAsia"/>
              </w:rPr>
              <w:t>项目名称</w:t>
            </w:r>
          </w:p>
        </w:tc>
        <w:tc>
          <w:tcPr>
            <w:tcW w:w="2410" w:type="dxa"/>
            <w:tcBorders>
              <w:top w:val="single" w:sz="12" w:space="0" w:color="auto"/>
              <w:bottom w:val="nil"/>
            </w:tcBorders>
          </w:tcPr>
          <w:p w14:paraId="2E1C39EA" w14:textId="77777777" w:rsidR="002C5CB8" w:rsidRPr="00D52933" w:rsidRDefault="00000000">
            <w:pPr>
              <w:pStyle w:val="ab"/>
              <w:ind w:left="196" w:hanging="124"/>
              <w:rPr>
                <w:rFonts w:eastAsia="黑体"/>
              </w:rPr>
            </w:pPr>
            <w:r w:rsidRPr="00D52933">
              <w:rPr>
                <w:rFonts w:eastAsia="黑体" w:hint="eastAsia"/>
              </w:rPr>
              <w:t>时间</w:t>
            </w:r>
          </w:p>
        </w:tc>
        <w:tc>
          <w:tcPr>
            <w:tcW w:w="1276" w:type="dxa"/>
            <w:tcBorders>
              <w:top w:val="single" w:sz="12" w:space="0" w:color="auto"/>
              <w:bottom w:val="nil"/>
            </w:tcBorders>
          </w:tcPr>
          <w:p w14:paraId="0BE6A386" w14:textId="77777777" w:rsidR="002C5CB8" w:rsidRPr="00D52933" w:rsidRDefault="00000000">
            <w:pPr>
              <w:pStyle w:val="ab"/>
              <w:ind w:left="196" w:hanging="124"/>
              <w:rPr>
                <w:rFonts w:eastAsia="黑体"/>
              </w:rPr>
            </w:pPr>
            <w:r w:rsidRPr="00D52933">
              <w:rPr>
                <w:rFonts w:eastAsia="黑体" w:hint="eastAsia"/>
              </w:rPr>
              <w:t>项目负责人</w:t>
            </w:r>
          </w:p>
        </w:tc>
      </w:tr>
      <w:tr w:rsidR="00D52933" w:rsidRPr="00D52933" w14:paraId="0AAF5A71" w14:textId="77777777">
        <w:tc>
          <w:tcPr>
            <w:tcW w:w="728" w:type="dxa"/>
            <w:tcBorders>
              <w:top w:val="double" w:sz="6" w:space="0" w:color="auto"/>
              <w:bottom w:val="single" w:sz="6" w:space="0" w:color="auto"/>
            </w:tcBorders>
          </w:tcPr>
          <w:p w14:paraId="0D4C87E6" w14:textId="77777777" w:rsidR="002C5CB8" w:rsidRPr="00D52933" w:rsidRDefault="002C5CB8">
            <w:pPr>
              <w:pStyle w:val="ab"/>
              <w:ind w:left="196" w:hanging="124"/>
            </w:pPr>
          </w:p>
        </w:tc>
        <w:tc>
          <w:tcPr>
            <w:tcW w:w="2480" w:type="dxa"/>
            <w:tcBorders>
              <w:top w:val="double" w:sz="6" w:space="0" w:color="auto"/>
              <w:bottom w:val="single" w:sz="6" w:space="0" w:color="auto"/>
            </w:tcBorders>
          </w:tcPr>
          <w:p w14:paraId="4C063CC6" w14:textId="77777777" w:rsidR="002C5CB8" w:rsidRPr="00D52933" w:rsidRDefault="002C5CB8">
            <w:pPr>
              <w:pStyle w:val="ab"/>
              <w:ind w:left="196" w:hanging="124"/>
            </w:pPr>
          </w:p>
        </w:tc>
        <w:tc>
          <w:tcPr>
            <w:tcW w:w="2632" w:type="dxa"/>
            <w:tcBorders>
              <w:top w:val="double" w:sz="6" w:space="0" w:color="auto"/>
              <w:bottom w:val="single" w:sz="6" w:space="0" w:color="auto"/>
            </w:tcBorders>
          </w:tcPr>
          <w:p w14:paraId="265656F1" w14:textId="77777777" w:rsidR="002C5CB8" w:rsidRPr="00D52933" w:rsidRDefault="002C5CB8">
            <w:pPr>
              <w:pStyle w:val="ab"/>
              <w:ind w:left="196" w:hanging="124"/>
            </w:pPr>
          </w:p>
        </w:tc>
        <w:tc>
          <w:tcPr>
            <w:tcW w:w="2410" w:type="dxa"/>
            <w:tcBorders>
              <w:top w:val="double" w:sz="6" w:space="0" w:color="auto"/>
              <w:bottom w:val="single" w:sz="6" w:space="0" w:color="auto"/>
            </w:tcBorders>
          </w:tcPr>
          <w:p w14:paraId="59521B50" w14:textId="77777777" w:rsidR="002C5CB8" w:rsidRPr="00D52933" w:rsidRDefault="002C5CB8">
            <w:pPr>
              <w:pStyle w:val="ab"/>
              <w:ind w:left="196" w:hanging="124"/>
            </w:pPr>
          </w:p>
        </w:tc>
        <w:tc>
          <w:tcPr>
            <w:tcW w:w="1276" w:type="dxa"/>
            <w:tcBorders>
              <w:top w:val="double" w:sz="6" w:space="0" w:color="auto"/>
              <w:bottom w:val="single" w:sz="6" w:space="0" w:color="auto"/>
            </w:tcBorders>
          </w:tcPr>
          <w:p w14:paraId="3DEEBC01" w14:textId="77777777" w:rsidR="002C5CB8" w:rsidRPr="00D52933" w:rsidRDefault="002C5CB8">
            <w:pPr>
              <w:pStyle w:val="ab"/>
              <w:ind w:left="196" w:hanging="124"/>
            </w:pPr>
          </w:p>
        </w:tc>
      </w:tr>
      <w:tr w:rsidR="00D52933" w:rsidRPr="00D52933" w14:paraId="054656AD" w14:textId="77777777">
        <w:tc>
          <w:tcPr>
            <w:tcW w:w="728" w:type="dxa"/>
            <w:tcBorders>
              <w:top w:val="single" w:sz="6" w:space="0" w:color="auto"/>
              <w:bottom w:val="single" w:sz="6" w:space="0" w:color="auto"/>
            </w:tcBorders>
          </w:tcPr>
          <w:p w14:paraId="042D5FFF" w14:textId="77777777" w:rsidR="002C5CB8" w:rsidRPr="00D52933" w:rsidRDefault="002C5CB8">
            <w:pPr>
              <w:pStyle w:val="ab"/>
              <w:ind w:left="196" w:hanging="124"/>
            </w:pPr>
          </w:p>
        </w:tc>
        <w:tc>
          <w:tcPr>
            <w:tcW w:w="2480" w:type="dxa"/>
            <w:tcBorders>
              <w:top w:val="single" w:sz="6" w:space="0" w:color="auto"/>
              <w:bottom w:val="single" w:sz="6" w:space="0" w:color="auto"/>
            </w:tcBorders>
          </w:tcPr>
          <w:p w14:paraId="5BC85CED" w14:textId="77777777" w:rsidR="002C5CB8" w:rsidRPr="00D52933" w:rsidRDefault="002C5CB8">
            <w:pPr>
              <w:pStyle w:val="ab"/>
              <w:ind w:left="196" w:hanging="124"/>
            </w:pPr>
          </w:p>
        </w:tc>
        <w:tc>
          <w:tcPr>
            <w:tcW w:w="2632" w:type="dxa"/>
            <w:tcBorders>
              <w:top w:val="single" w:sz="6" w:space="0" w:color="auto"/>
              <w:bottom w:val="single" w:sz="6" w:space="0" w:color="auto"/>
            </w:tcBorders>
          </w:tcPr>
          <w:p w14:paraId="30A1DF25" w14:textId="77777777" w:rsidR="002C5CB8" w:rsidRPr="00D52933" w:rsidRDefault="002C5CB8">
            <w:pPr>
              <w:pStyle w:val="ab"/>
              <w:ind w:left="196" w:hanging="124"/>
            </w:pPr>
          </w:p>
        </w:tc>
        <w:tc>
          <w:tcPr>
            <w:tcW w:w="2410" w:type="dxa"/>
            <w:tcBorders>
              <w:top w:val="single" w:sz="6" w:space="0" w:color="auto"/>
              <w:bottom w:val="single" w:sz="6" w:space="0" w:color="auto"/>
            </w:tcBorders>
          </w:tcPr>
          <w:p w14:paraId="4CFA4942" w14:textId="77777777" w:rsidR="002C5CB8" w:rsidRPr="00D52933" w:rsidRDefault="002C5CB8">
            <w:pPr>
              <w:pStyle w:val="ab"/>
              <w:ind w:left="196" w:hanging="124"/>
            </w:pPr>
          </w:p>
        </w:tc>
        <w:tc>
          <w:tcPr>
            <w:tcW w:w="1276" w:type="dxa"/>
            <w:tcBorders>
              <w:top w:val="single" w:sz="6" w:space="0" w:color="auto"/>
              <w:bottom w:val="single" w:sz="6" w:space="0" w:color="auto"/>
            </w:tcBorders>
          </w:tcPr>
          <w:p w14:paraId="38D9595F" w14:textId="77777777" w:rsidR="002C5CB8" w:rsidRPr="00D52933" w:rsidRDefault="002C5CB8">
            <w:pPr>
              <w:pStyle w:val="ab"/>
              <w:ind w:left="196" w:hanging="124"/>
            </w:pPr>
          </w:p>
        </w:tc>
      </w:tr>
      <w:tr w:rsidR="00D52933" w:rsidRPr="00D52933" w14:paraId="23E23380" w14:textId="77777777">
        <w:tc>
          <w:tcPr>
            <w:tcW w:w="728" w:type="dxa"/>
            <w:tcBorders>
              <w:top w:val="single" w:sz="6" w:space="0" w:color="auto"/>
              <w:bottom w:val="single" w:sz="6" w:space="0" w:color="auto"/>
            </w:tcBorders>
          </w:tcPr>
          <w:p w14:paraId="7677D10F" w14:textId="77777777" w:rsidR="002C5CB8" w:rsidRPr="00D52933" w:rsidRDefault="002C5CB8">
            <w:pPr>
              <w:pStyle w:val="ab"/>
              <w:ind w:left="196" w:hanging="124"/>
            </w:pPr>
          </w:p>
        </w:tc>
        <w:tc>
          <w:tcPr>
            <w:tcW w:w="2480" w:type="dxa"/>
            <w:tcBorders>
              <w:top w:val="single" w:sz="6" w:space="0" w:color="auto"/>
              <w:bottom w:val="single" w:sz="6" w:space="0" w:color="auto"/>
            </w:tcBorders>
          </w:tcPr>
          <w:p w14:paraId="6D9C1EB6" w14:textId="77777777" w:rsidR="002C5CB8" w:rsidRPr="00D52933" w:rsidRDefault="002C5CB8">
            <w:pPr>
              <w:pStyle w:val="ab"/>
              <w:ind w:left="196" w:hanging="124"/>
            </w:pPr>
          </w:p>
        </w:tc>
        <w:tc>
          <w:tcPr>
            <w:tcW w:w="2632" w:type="dxa"/>
            <w:tcBorders>
              <w:top w:val="single" w:sz="6" w:space="0" w:color="auto"/>
              <w:bottom w:val="single" w:sz="6" w:space="0" w:color="auto"/>
            </w:tcBorders>
          </w:tcPr>
          <w:p w14:paraId="19532C79" w14:textId="77777777" w:rsidR="002C5CB8" w:rsidRPr="00D52933" w:rsidRDefault="002C5CB8">
            <w:pPr>
              <w:pStyle w:val="ab"/>
              <w:ind w:left="196" w:hanging="124"/>
            </w:pPr>
          </w:p>
        </w:tc>
        <w:tc>
          <w:tcPr>
            <w:tcW w:w="2410" w:type="dxa"/>
            <w:tcBorders>
              <w:top w:val="single" w:sz="6" w:space="0" w:color="auto"/>
              <w:bottom w:val="single" w:sz="6" w:space="0" w:color="auto"/>
            </w:tcBorders>
          </w:tcPr>
          <w:p w14:paraId="26DDD747" w14:textId="77777777" w:rsidR="002C5CB8" w:rsidRPr="00D52933" w:rsidRDefault="002C5CB8">
            <w:pPr>
              <w:pStyle w:val="ab"/>
              <w:ind w:left="196" w:hanging="124"/>
            </w:pPr>
          </w:p>
        </w:tc>
        <w:tc>
          <w:tcPr>
            <w:tcW w:w="1276" w:type="dxa"/>
            <w:tcBorders>
              <w:top w:val="single" w:sz="6" w:space="0" w:color="auto"/>
              <w:bottom w:val="single" w:sz="6" w:space="0" w:color="auto"/>
            </w:tcBorders>
          </w:tcPr>
          <w:p w14:paraId="279896E9" w14:textId="77777777" w:rsidR="002C5CB8" w:rsidRPr="00D52933" w:rsidRDefault="002C5CB8">
            <w:pPr>
              <w:pStyle w:val="ab"/>
              <w:ind w:left="196" w:hanging="124"/>
            </w:pPr>
          </w:p>
        </w:tc>
      </w:tr>
      <w:tr w:rsidR="00D52933" w:rsidRPr="00D52933" w14:paraId="3526279D" w14:textId="77777777">
        <w:tc>
          <w:tcPr>
            <w:tcW w:w="728" w:type="dxa"/>
            <w:tcBorders>
              <w:top w:val="single" w:sz="6" w:space="0" w:color="auto"/>
              <w:bottom w:val="single" w:sz="6" w:space="0" w:color="auto"/>
            </w:tcBorders>
          </w:tcPr>
          <w:p w14:paraId="37DE7A96" w14:textId="77777777" w:rsidR="002C5CB8" w:rsidRPr="00D52933" w:rsidRDefault="002C5CB8">
            <w:pPr>
              <w:pStyle w:val="ab"/>
              <w:ind w:left="196" w:hanging="124"/>
            </w:pPr>
          </w:p>
        </w:tc>
        <w:tc>
          <w:tcPr>
            <w:tcW w:w="2480" w:type="dxa"/>
            <w:tcBorders>
              <w:top w:val="single" w:sz="6" w:space="0" w:color="auto"/>
              <w:bottom w:val="single" w:sz="6" w:space="0" w:color="auto"/>
            </w:tcBorders>
          </w:tcPr>
          <w:p w14:paraId="6D119219" w14:textId="77777777" w:rsidR="002C5CB8" w:rsidRPr="00D52933" w:rsidRDefault="002C5CB8">
            <w:pPr>
              <w:pStyle w:val="ab"/>
              <w:ind w:left="196" w:hanging="124"/>
            </w:pPr>
          </w:p>
        </w:tc>
        <w:tc>
          <w:tcPr>
            <w:tcW w:w="2632" w:type="dxa"/>
            <w:tcBorders>
              <w:top w:val="single" w:sz="6" w:space="0" w:color="auto"/>
              <w:bottom w:val="single" w:sz="6" w:space="0" w:color="auto"/>
            </w:tcBorders>
          </w:tcPr>
          <w:p w14:paraId="561EBF78" w14:textId="77777777" w:rsidR="002C5CB8" w:rsidRPr="00D52933" w:rsidRDefault="002C5CB8">
            <w:pPr>
              <w:pStyle w:val="ab"/>
              <w:ind w:left="196" w:hanging="124"/>
            </w:pPr>
          </w:p>
        </w:tc>
        <w:tc>
          <w:tcPr>
            <w:tcW w:w="2410" w:type="dxa"/>
            <w:tcBorders>
              <w:top w:val="single" w:sz="6" w:space="0" w:color="auto"/>
              <w:bottom w:val="single" w:sz="6" w:space="0" w:color="auto"/>
            </w:tcBorders>
          </w:tcPr>
          <w:p w14:paraId="74A43821" w14:textId="77777777" w:rsidR="002C5CB8" w:rsidRPr="00D52933" w:rsidRDefault="002C5CB8">
            <w:pPr>
              <w:pStyle w:val="ab"/>
              <w:ind w:left="196" w:hanging="124"/>
            </w:pPr>
          </w:p>
        </w:tc>
        <w:tc>
          <w:tcPr>
            <w:tcW w:w="1276" w:type="dxa"/>
            <w:tcBorders>
              <w:top w:val="single" w:sz="6" w:space="0" w:color="auto"/>
              <w:bottom w:val="single" w:sz="6" w:space="0" w:color="auto"/>
            </w:tcBorders>
          </w:tcPr>
          <w:p w14:paraId="5B0A4C83" w14:textId="77777777" w:rsidR="002C5CB8" w:rsidRPr="00D52933" w:rsidRDefault="002C5CB8">
            <w:pPr>
              <w:pStyle w:val="ab"/>
              <w:ind w:left="196" w:hanging="124"/>
            </w:pPr>
          </w:p>
        </w:tc>
      </w:tr>
      <w:tr w:rsidR="00D52933" w:rsidRPr="00D52933" w14:paraId="7D3CD359" w14:textId="77777777">
        <w:tc>
          <w:tcPr>
            <w:tcW w:w="728" w:type="dxa"/>
            <w:tcBorders>
              <w:top w:val="single" w:sz="6" w:space="0" w:color="auto"/>
              <w:bottom w:val="single" w:sz="6" w:space="0" w:color="auto"/>
            </w:tcBorders>
          </w:tcPr>
          <w:p w14:paraId="13CA8CB4" w14:textId="77777777" w:rsidR="002C5CB8" w:rsidRPr="00D52933" w:rsidRDefault="002C5CB8">
            <w:pPr>
              <w:pStyle w:val="ab"/>
              <w:ind w:left="196" w:hanging="124"/>
            </w:pPr>
          </w:p>
        </w:tc>
        <w:tc>
          <w:tcPr>
            <w:tcW w:w="2480" w:type="dxa"/>
            <w:tcBorders>
              <w:top w:val="single" w:sz="6" w:space="0" w:color="auto"/>
              <w:bottom w:val="single" w:sz="6" w:space="0" w:color="auto"/>
            </w:tcBorders>
          </w:tcPr>
          <w:p w14:paraId="5C84809F" w14:textId="77777777" w:rsidR="002C5CB8" w:rsidRPr="00D52933" w:rsidRDefault="002C5CB8">
            <w:pPr>
              <w:pStyle w:val="ab"/>
              <w:ind w:left="196" w:hanging="124"/>
            </w:pPr>
          </w:p>
        </w:tc>
        <w:tc>
          <w:tcPr>
            <w:tcW w:w="2632" w:type="dxa"/>
            <w:tcBorders>
              <w:top w:val="single" w:sz="6" w:space="0" w:color="auto"/>
              <w:bottom w:val="single" w:sz="6" w:space="0" w:color="auto"/>
            </w:tcBorders>
          </w:tcPr>
          <w:p w14:paraId="62474C8B" w14:textId="77777777" w:rsidR="002C5CB8" w:rsidRPr="00D52933" w:rsidRDefault="002C5CB8">
            <w:pPr>
              <w:pStyle w:val="ab"/>
              <w:ind w:left="196" w:hanging="124"/>
            </w:pPr>
          </w:p>
        </w:tc>
        <w:tc>
          <w:tcPr>
            <w:tcW w:w="2410" w:type="dxa"/>
            <w:tcBorders>
              <w:top w:val="single" w:sz="6" w:space="0" w:color="auto"/>
              <w:bottom w:val="single" w:sz="6" w:space="0" w:color="auto"/>
            </w:tcBorders>
          </w:tcPr>
          <w:p w14:paraId="64506934" w14:textId="77777777" w:rsidR="002C5CB8" w:rsidRPr="00D52933" w:rsidRDefault="002C5CB8">
            <w:pPr>
              <w:pStyle w:val="ab"/>
              <w:ind w:left="196" w:hanging="124"/>
            </w:pPr>
          </w:p>
        </w:tc>
        <w:tc>
          <w:tcPr>
            <w:tcW w:w="1276" w:type="dxa"/>
            <w:tcBorders>
              <w:top w:val="single" w:sz="6" w:space="0" w:color="auto"/>
              <w:bottom w:val="single" w:sz="6" w:space="0" w:color="auto"/>
            </w:tcBorders>
          </w:tcPr>
          <w:p w14:paraId="7BE0E1A1" w14:textId="77777777" w:rsidR="002C5CB8" w:rsidRPr="00D52933" w:rsidRDefault="002C5CB8">
            <w:pPr>
              <w:pStyle w:val="ab"/>
              <w:ind w:left="196" w:hanging="124"/>
            </w:pPr>
          </w:p>
        </w:tc>
      </w:tr>
      <w:tr w:rsidR="00D52933" w:rsidRPr="00D52933" w14:paraId="09B10EF5" w14:textId="77777777">
        <w:tc>
          <w:tcPr>
            <w:tcW w:w="728" w:type="dxa"/>
            <w:tcBorders>
              <w:top w:val="single" w:sz="6" w:space="0" w:color="auto"/>
              <w:bottom w:val="single" w:sz="6" w:space="0" w:color="auto"/>
            </w:tcBorders>
          </w:tcPr>
          <w:p w14:paraId="2184F2E6" w14:textId="77777777" w:rsidR="002C5CB8" w:rsidRPr="00D52933" w:rsidRDefault="002C5CB8">
            <w:pPr>
              <w:pStyle w:val="ab"/>
              <w:ind w:left="196" w:hanging="124"/>
            </w:pPr>
          </w:p>
        </w:tc>
        <w:tc>
          <w:tcPr>
            <w:tcW w:w="2480" w:type="dxa"/>
            <w:tcBorders>
              <w:top w:val="single" w:sz="6" w:space="0" w:color="auto"/>
              <w:bottom w:val="single" w:sz="6" w:space="0" w:color="auto"/>
            </w:tcBorders>
          </w:tcPr>
          <w:p w14:paraId="046714E2" w14:textId="77777777" w:rsidR="002C5CB8" w:rsidRPr="00D52933" w:rsidRDefault="002C5CB8">
            <w:pPr>
              <w:pStyle w:val="ab"/>
              <w:ind w:left="196" w:hanging="124"/>
            </w:pPr>
          </w:p>
        </w:tc>
        <w:tc>
          <w:tcPr>
            <w:tcW w:w="2632" w:type="dxa"/>
            <w:tcBorders>
              <w:top w:val="single" w:sz="6" w:space="0" w:color="auto"/>
              <w:bottom w:val="single" w:sz="6" w:space="0" w:color="auto"/>
            </w:tcBorders>
          </w:tcPr>
          <w:p w14:paraId="0198E5D7" w14:textId="77777777" w:rsidR="002C5CB8" w:rsidRPr="00D52933" w:rsidRDefault="002C5CB8">
            <w:pPr>
              <w:pStyle w:val="ab"/>
              <w:ind w:left="196" w:hanging="124"/>
            </w:pPr>
          </w:p>
        </w:tc>
        <w:tc>
          <w:tcPr>
            <w:tcW w:w="2410" w:type="dxa"/>
            <w:tcBorders>
              <w:top w:val="single" w:sz="6" w:space="0" w:color="auto"/>
              <w:bottom w:val="single" w:sz="6" w:space="0" w:color="auto"/>
            </w:tcBorders>
          </w:tcPr>
          <w:p w14:paraId="61B6245F" w14:textId="77777777" w:rsidR="002C5CB8" w:rsidRPr="00D52933" w:rsidRDefault="002C5CB8">
            <w:pPr>
              <w:pStyle w:val="ab"/>
              <w:ind w:left="196" w:hanging="124"/>
            </w:pPr>
          </w:p>
        </w:tc>
        <w:tc>
          <w:tcPr>
            <w:tcW w:w="1276" w:type="dxa"/>
            <w:tcBorders>
              <w:top w:val="single" w:sz="6" w:space="0" w:color="auto"/>
              <w:bottom w:val="single" w:sz="6" w:space="0" w:color="auto"/>
            </w:tcBorders>
          </w:tcPr>
          <w:p w14:paraId="239E445B" w14:textId="77777777" w:rsidR="002C5CB8" w:rsidRPr="00D52933" w:rsidRDefault="002C5CB8">
            <w:pPr>
              <w:pStyle w:val="ab"/>
              <w:ind w:left="196" w:hanging="124"/>
            </w:pPr>
          </w:p>
        </w:tc>
      </w:tr>
      <w:tr w:rsidR="00D52933" w:rsidRPr="00D52933" w14:paraId="79A1A8BC" w14:textId="77777777">
        <w:tc>
          <w:tcPr>
            <w:tcW w:w="728" w:type="dxa"/>
            <w:tcBorders>
              <w:top w:val="single" w:sz="6" w:space="0" w:color="auto"/>
              <w:bottom w:val="single" w:sz="6" w:space="0" w:color="auto"/>
            </w:tcBorders>
          </w:tcPr>
          <w:p w14:paraId="689793CF" w14:textId="77777777" w:rsidR="002C5CB8" w:rsidRPr="00D52933" w:rsidRDefault="002C5CB8">
            <w:pPr>
              <w:pStyle w:val="ab"/>
              <w:ind w:left="196" w:hanging="124"/>
            </w:pPr>
          </w:p>
        </w:tc>
        <w:tc>
          <w:tcPr>
            <w:tcW w:w="2480" w:type="dxa"/>
            <w:tcBorders>
              <w:top w:val="single" w:sz="6" w:space="0" w:color="auto"/>
              <w:bottom w:val="single" w:sz="6" w:space="0" w:color="auto"/>
            </w:tcBorders>
          </w:tcPr>
          <w:p w14:paraId="1A0E5EFE" w14:textId="77777777" w:rsidR="002C5CB8" w:rsidRPr="00D52933" w:rsidRDefault="002C5CB8">
            <w:pPr>
              <w:pStyle w:val="ab"/>
              <w:ind w:left="196" w:hanging="124"/>
            </w:pPr>
          </w:p>
        </w:tc>
        <w:tc>
          <w:tcPr>
            <w:tcW w:w="2632" w:type="dxa"/>
            <w:tcBorders>
              <w:top w:val="single" w:sz="6" w:space="0" w:color="auto"/>
              <w:bottom w:val="single" w:sz="6" w:space="0" w:color="auto"/>
            </w:tcBorders>
          </w:tcPr>
          <w:p w14:paraId="345EF43D" w14:textId="77777777" w:rsidR="002C5CB8" w:rsidRPr="00D52933" w:rsidRDefault="002C5CB8">
            <w:pPr>
              <w:pStyle w:val="ab"/>
              <w:ind w:left="196" w:hanging="124"/>
            </w:pPr>
          </w:p>
        </w:tc>
        <w:tc>
          <w:tcPr>
            <w:tcW w:w="2410" w:type="dxa"/>
            <w:tcBorders>
              <w:top w:val="single" w:sz="6" w:space="0" w:color="auto"/>
              <w:bottom w:val="single" w:sz="6" w:space="0" w:color="auto"/>
            </w:tcBorders>
          </w:tcPr>
          <w:p w14:paraId="39CCAA51" w14:textId="77777777" w:rsidR="002C5CB8" w:rsidRPr="00D52933" w:rsidRDefault="002C5CB8">
            <w:pPr>
              <w:pStyle w:val="ab"/>
              <w:ind w:left="196" w:hanging="124"/>
            </w:pPr>
          </w:p>
        </w:tc>
        <w:tc>
          <w:tcPr>
            <w:tcW w:w="1276" w:type="dxa"/>
            <w:tcBorders>
              <w:top w:val="single" w:sz="6" w:space="0" w:color="auto"/>
              <w:bottom w:val="single" w:sz="6" w:space="0" w:color="auto"/>
            </w:tcBorders>
          </w:tcPr>
          <w:p w14:paraId="7BAEBD50" w14:textId="77777777" w:rsidR="002C5CB8" w:rsidRPr="00D52933" w:rsidRDefault="002C5CB8">
            <w:pPr>
              <w:pStyle w:val="ab"/>
              <w:ind w:left="196" w:hanging="124"/>
            </w:pPr>
          </w:p>
        </w:tc>
      </w:tr>
      <w:tr w:rsidR="00D52933" w:rsidRPr="00D52933" w14:paraId="5955215A" w14:textId="77777777">
        <w:tc>
          <w:tcPr>
            <w:tcW w:w="728" w:type="dxa"/>
            <w:tcBorders>
              <w:top w:val="single" w:sz="6" w:space="0" w:color="auto"/>
              <w:bottom w:val="single" w:sz="6" w:space="0" w:color="auto"/>
            </w:tcBorders>
          </w:tcPr>
          <w:p w14:paraId="49D32C1B" w14:textId="77777777" w:rsidR="002C5CB8" w:rsidRPr="00D52933" w:rsidRDefault="002C5CB8">
            <w:pPr>
              <w:pStyle w:val="ab"/>
              <w:ind w:left="196" w:hanging="124"/>
            </w:pPr>
          </w:p>
        </w:tc>
        <w:tc>
          <w:tcPr>
            <w:tcW w:w="2480" w:type="dxa"/>
            <w:tcBorders>
              <w:top w:val="single" w:sz="6" w:space="0" w:color="auto"/>
              <w:bottom w:val="single" w:sz="6" w:space="0" w:color="auto"/>
            </w:tcBorders>
          </w:tcPr>
          <w:p w14:paraId="454FF2BB" w14:textId="77777777" w:rsidR="002C5CB8" w:rsidRPr="00D52933" w:rsidRDefault="002C5CB8">
            <w:pPr>
              <w:pStyle w:val="ab"/>
              <w:ind w:left="196" w:hanging="124"/>
            </w:pPr>
          </w:p>
        </w:tc>
        <w:tc>
          <w:tcPr>
            <w:tcW w:w="2632" w:type="dxa"/>
            <w:tcBorders>
              <w:top w:val="single" w:sz="6" w:space="0" w:color="auto"/>
              <w:bottom w:val="single" w:sz="6" w:space="0" w:color="auto"/>
            </w:tcBorders>
          </w:tcPr>
          <w:p w14:paraId="271FD17E" w14:textId="77777777" w:rsidR="002C5CB8" w:rsidRPr="00D52933" w:rsidRDefault="002C5CB8">
            <w:pPr>
              <w:pStyle w:val="ab"/>
              <w:ind w:left="196" w:hanging="124"/>
            </w:pPr>
          </w:p>
        </w:tc>
        <w:tc>
          <w:tcPr>
            <w:tcW w:w="2410" w:type="dxa"/>
            <w:tcBorders>
              <w:top w:val="single" w:sz="6" w:space="0" w:color="auto"/>
              <w:bottom w:val="single" w:sz="6" w:space="0" w:color="auto"/>
            </w:tcBorders>
          </w:tcPr>
          <w:p w14:paraId="0AB49549" w14:textId="77777777" w:rsidR="002C5CB8" w:rsidRPr="00D52933" w:rsidRDefault="002C5CB8">
            <w:pPr>
              <w:pStyle w:val="ab"/>
              <w:ind w:left="196" w:hanging="124"/>
            </w:pPr>
          </w:p>
        </w:tc>
        <w:tc>
          <w:tcPr>
            <w:tcW w:w="1276" w:type="dxa"/>
            <w:tcBorders>
              <w:top w:val="single" w:sz="6" w:space="0" w:color="auto"/>
              <w:bottom w:val="single" w:sz="6" w:space="0" w:color="auto"/>
            </w:tcBorders>
          </w:tcPr>
          <w:p w14:paraId="4CCFC213" w14:textId="77777777" w:rsidR="002C5CB8" w:rsidRPr="00D52933" w:rsidRDefault="002C5CB8">
            <w:pPr>
              <w:pStyle w:val="ab"/>
              <w:ind w:left="196" w:hanging="124"/>
            </w:pPr>
          </w:p>
        </w:tc>
      </w:tr>
      <w:tr w:rsidR="00D52933" w:rsidRPr="00D52933" w14:paraId="2BE58F32" w14:textId="77777777">
        <w:tc>
          <w:tcPr>
            <w:tcW w:w="728" w:type="dxa"/>
            <w:tcBorders>
              <w:top w:val="single" w:sz="6" w:space="0" w:color="auto"/>
              <w:bottom w:val="single" w:sz="6" w:space="0" w:color="auto"/>
            </w:tcBorders>
          </w:tcPr>
          <w:p w14:paraId="31ED5A5B" w14:textId="77777777" w:rsidR="002C5CB8" w:rsidRPr="00D52933" w:rsidRDefault="002C5CB8">
            <w:pPr>
              <w:pStyle w:val="ab"/>
              <w:ind w:left="196" w:hanging="124"/>
            </w:pPr>
          </w:p>
        </w:tc>
        <w:tc>
          <w:tcPr>
            <w:tcW w:w="2480" w:type="dxa"/>
            <w:tcBorders>
              <w:top w:val="single" w:sz="6" w:space="0" w:color="auto"/>
              <w:bottom w:val="single" w:sz="6" w:space="0" w:color="auto"/>
            </w:tcBorders>
          </w:tcPr>
          <w:p w14:paraId="79B014AB" w14:textId="77777777" w:rsidR="002C5CB8" w:rsidRPr="00D52933" w:rsidRDefault="002C5CB8">
            <w:pPr>
              <w:pStyle w:val="ab"/>
              <w:ind w:left="196" w:hanging="124"/>
            </w:pPr>
          </w:p>
        </w:tc>
        <w:tc>
          <w:tcPr>
            <w:tcW w:w="2632" w:type="dxa"/>
            <w:tcBorders>
              <w:top w:val="single" w:sz="6" w:space="0" w:color="auto"/>
              <w:bottom w:val="single" w:sz="6" w:space="0" w:color="auto"/>
            </w:tcBorders>
          </w:tcPr>
          <w:p w14:paraId="7315EC7D" w14:textId="77777777" w:rsidR="002C5CB8" w:rsidRPr="00D52933" w:rsidRDefault="002C5CB8">
            <w:pPr>
              <w:pStyle w:val="ab"/>
              <w:ind w:left="196" w:hanging="124"/>
            </w:pPr>
          </w:p>
        </w:tc>
        <w:tc>
          <w:tcPr>
            <w:tcW w:w="2410" w:type="dxa"/>
            <w:tcBorders>
              <w:top w:val="single" w:sz="6" w:space="0" w:color="auto"/>
              <w:bottom w:val="single" w:sz="6" w:space="0" w:color="auto"/>
            </w:tcBorders>
          </w:tcPr>
          <w:p w14:paraId="2B1E67BB" w14:textId="77777777" w:rsidR="002C5CB8" w:rsidRPr="00D52933" w:rsidRDefault="002C5CB8">
            <w:pPr>
              <w:pStyle w:val="ab"/>
              <w:ind w:left="196" w:hanging="124"/>
            </w:pPr>
          </w:p>
        </w:tc>
        <w:tc>
          <w:tcPr>
            <w:tcW w:w="1276" w:type="dxa"/>
            <w:tcBorders>
              <w:top w:val="single" w:sz="6" w:space="0" w:color="auto"/>
              <w:bottom w:val="single" w:sz="6" w:space="0" w:color="auto"/>
            </w:tcBorders>
          </w:tcPr>
          <w:p w14:paraId="487E2F33" w14:textId="77777777" w:rsidR="002C5CB8" w:rsidRPr="00D52933" w:rsidRDefault="002C5CB8">
            <w:pPr>
              <w:pStyle w:val="ab"/>
              <w:ind w:left="196" w:hanging="124"/>
            </w:pPr>
          </w:p>
        </w:tc>
      </w:tr>
      <w:tr w:rsidR="00D52933" w:rsidRPr="00D52933" w14:paraId="77D6D5F1" w14:textId="77777777">
        <w:tc>
          <w:tcPr>
            <w:tcW w:w="728" w:type="dxa"/>
            <w:tcBorders>
              <w:top w:val="single" w:sz="6" w:space="0" w:color="auto"/>
              <w:bottom w:val="single" w:sz="12" w:space="0" w:color="auto"/>
            </w:tcBorders>
          </w:tcPr>
          <w:p w14:paraId="20B33893" w14:textId="77777777" w:rsidR="002C5CB8" w:rsidRPr="00D52933" w:rsidRDefault="002C5CB8">
            <w:pPr>
              <w:pStyle w:val="ab"/>
              <w:ind w:left="196" w:hanging="124"/>
            </w:pPr>
          </w:p>
        </w:tc>
        <w:tc>
          <w:tcPr>
            <w:tcW w:w="2480" w:type="dxa"/>
            <w:tcBorders>
              <w:top w:val="single" w:sz="6" w:space="0" w:color="auto"/>
              <w:bottom w:val="single" w:sz="12" w:space="0" w:color="auto"/>
            </w:tcBorders>
          </w:tcPr>
          <w:p w14:paraId="168E16DA" w14:textId="77777777" w:rsidR="002C5CB8" w:rsidRPr="00D52933" w:rsidRDefault="002C5CB8">
            <w:pPr>
              <w:pStyle w:val="ab"/>
              <w:ind w:left="196" w:hanging="124"/>
            </w:pPr>
          </w:p>
        </w:tc>
        <w:tc>
          <w:tcPr>
            <w:tcW w:w="2632" w:type="dxa"/>
            <w:tcBorders>
              <w:top w:val="single" w:sz="6" w:space="0" w:color="auto"/>
              <w:bottom w:val="single" w:sz="12" w:space="0" w:color="auto"/>
            </w:tcBorders>
          </w:tcPr>
          <w:p w14:paraId="640F6C8E" w14:textId="77777777" w:rsidR="002C5CB8" w:rsidRPr="00D52933" w:rsidRDefault="002C5CB8">
            <w:pPr>
              <w:pStyle w:val="ab"/>
              <w:ind w:left="196" w:hanging="124"/>
            </w:pPr>
          </w:p>
        </w:tc>
        <w:tc>
          <w:tcPr>
            <w:tcW w:w="2410" w:type="dxa"/>
            <w:tcBorders>
              <w:top w:val="single" w:sz="6" w:space="0" w:color="auto"/>
              <w:bottom w:val="single" w:sz="12" w:space="0" w:color="auto"/>
            </w:tcBorders>
          </w:tcPr>
          <w:p w14:paraId="3EC468BD" w14:textId="77777777" w:rsidR="002C5CB8" w:rsidRPr="00D52933" w:rsidRDefault="002C5CB8">
            <w:pPr>
              <w:pStyle w:val="ab"/>
              <w:ind w:left="196" w:hanging="124"/>
            </w:pPr>
          </w:p>
        </w:tc>
        <w:tc>
          <w:tcPr>
            <w:tcW w:w="1276" w:type="dxa"/>
            <w:tcBorders>
              <w:top w:val="single" w:sz="6" w:space="0" w:color="auto"/>
              <w:bottom w:val="single" w:sz="12" w:space="0" w:color="auto"/>
            </w:tcBorders>
          </w:tcPr>
          <w:p w14:paraId="0FF2FCBF" w14:textId="77777777" w:rsidR="002C5CB8" w:rsidRPr="00D52933" w:rsidRDefault="002C5CB8">
            <w:pPr>
              <w:pStyle w:val="ab"/>
              <w:ind w:left="196" w:hanging="124"/>
            </w:pPr>
          </w:p>
        </w:tc>
      </w:tr>
    </w:tbl>
    <w:p w14:paraId="07DA855A" w14:textId="77777777" w:rsidR="002C5CB8" w:rsidRPr="00D52933" w:rsidRDefault="00000000">
      <w:pPr>
        <w:pStyle w:val="a7"/>
      </w:pPr>
      <w:r w:rsidRPr="00D52933">
        <w:t>供应商授权代表签字：</w:t>
      </w:r>
      <w:r w:rsidRPr="00D52933">
        <w:t>_________________</w:t>
      </w:r>
      <w:r w:rsidRPr="00D52933">
        <w:tab/>
      </w:r>
      <w:r w:rsidRPr="00D52933">
        <w:t>供应商公章：</w:t>
      </w:r>
      <w:r w:rsidRPr="00D52933">
        <w:t>_________________</w:t>
      </w:r>
    </w:p>
    <w:p w14:paraId="653A787A" w14:textId="77777777" w:rsidR="002C5CB8" w:rsidRPr="00D52933" w:rsidRDefault="002C5CB8">
      <w:pPr>
        <w:pStyle w:val="a7"/>
      </w:pPr>
    </w:p>
    <w:p w14:paraId="0F2CD5A9" w14:textId="77777777" w:rsidR="002C5CB8" w:rsidRPr="00D52933" w:rsidRDefault="00000000">
      <w:pPr>
        <w:pStyle w:val="aff3"/>
        <w:ind w:left="-18" w:hanging="124"/>
      </w:pPr>
      <w:r w:rsidRPr="00D52933">
        <w:t>注：供应商</w:t>
      </w:r>
      <w:r w:rsidRPr="00D52933">
        <w:rPr>
          <w:rFonts w:hint="eastAsia"/>
        </w:rPr>
        <w:t>应根据采购需求的规定提供证明文件</w:t>
      </w:r>
      <w:r w:rsidRPr="00D52933">
        <w:t>。</w:t>
      </w:r>
    </w:p>
    <w:p w14:paraId="460D791B" w14:textId="77777777" w:rsidR="002C5CB8" w:rsidRPr="00D52933" w:rsidRDefault="00000000">
      <w:pPr>
        <w:spacing w:before="320" w:after="160"/>
        <w:jc w:val="center"/>
        <w:outlineLvl w:val="0"/>
        <w:rPr>
          <w:rFonts w:eastAsia="黑体"/>
          <w:sz w:val="32"/>
        </w:rPr>
      </w:pPr>
      <w:r w:rsidRPr="00D52933">
        <w:br w:type="page"/>
      </w:r>
      <w:bookmarkStart w:id="1160" w:name="_Toc25462"/>
      <w:bookmarkStart w:id="1161" w:name="_Toc10888"/>
      <w:bookmarkStart w:id="1162" w:name="_Toc20162"/>
      <w:bookmarkStart w:id="1163" w:name="_Toc7860"/>
      <w:r w:rsidRPr="00D52933">
        <w:rPr>
          <w:rFonts w:eastAsia="黑体" w:hint="eastAsia"/>
          <w:sz w:val="32"/>
        </w:rPr>
        <w:lastRenderedPageBreak/>
        <w:t>服务人员一览表</w:t>
      </w:r>
      <w:bookmarkEnd w:id="1160"/>
      <w:bookmarkEnd w:id="1161"/>
      <w:bookmarkEnd w:id="1162"/>
      <w:bookmarkEnd w:id="1163"/>
    </w:p>
    <w:p w14:paraId="0DEBC9F1" w14:textId="77777777" w:rsidR="002C5CB8" w:rsidRPr="00D52933" w:rsidRDefault="002C5CB8">
      <w:pPr>
        <w:pStyle w:val="a7"/>
      </w:pPr>
    </w:p>
    <w:tbl>
      <w:tblPr>
        <w:tblW w:w="9483" w:type="dxa"/>
        <w:tblInd w:w="-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28"/>
        <w:gridCol w:w="1951"/>
        <w:gridCol w:w="2126"/>
        <w:gridCol w:w="1984"/>
        <w:gridCol w:w="2694"/>
      </w:tblGrid>
      <w:tr w:rsidR="00D52933" w:rsidRPr="00D52933" w14:paraId="52ACE003" w14:textId="77777777">
        <w:tc>
          <w:tcPr>
            <w:tcW w:w="728" w:type="dxa"/>
            <w:tcBorders>
              <w:top w:val="single" w:sz="12" w:space="0" w:color="auto"/>
              <w:bottom w:val="nil"/>
            </w:tcBorders>
          </w:tcPr>
          <w:p w14:paraId="29AEE0D1" w14:textId="77777777" w:rsidR="002C5CB8" w:rsidRPr="00D52933" w:rsidRDefault="00000000">
            <w:pPr>
              <w:pStyle w:val="ab"/>
              <w:ind w:left="196" w:hanging="124"/>
              <w:rPr>
                <w:rFonts w:eastAsia="黑体"/>
              </w:rPr>
            </w:pPr>
            <w:r w:rsidRPr="00D52933">
              <w:rPr>
                <w:rFonts w:eastAsia="黑体"/>
              </w:rPr>
              <w:t>序号</w:t>
            </w:r>
          </w:p>
        </w:tc>
        <w:tc>
          <w:tcPr>
            <w:tcW w:w="1951" w:type="dxa"/>
            <w:tcBorders>
              <w:top w:val="single" w:sz="12" w:space="0" w:color="auto"/>
              <w:bottom w:val="nil"/>
            </w:tcBorders>
          </w:tcPr>
          <w:p w14:paraId="34F38998" w14:textId="77777777" w:rsidR="002C5CB8" w:rsidRPr="00D52933" w:rsidRDefault="00000000">
            <w:pPr>
              <w:pStyle w:val="ab"/>
              <w:ind w:left="196" w:hanging="124"/>
              <w:rPr>
                <w:rFonts w:eastAsia="黑体"/>
              </w:rPr>
            </w:pPr>
            <w:r w:rsidRPr="00D52933">
              <w:rPr>
                <w:rFonts w:eastAsia="黑体" w:hint="eastAsia"/>
              </w:rPr>
              <w:t>姓名</w:t>
            </w:r>
          </w:p>
        </w:tc>
        <w:tc>
          <w:tcPr>
            <w:tcW w:w="2126" w:type="dxa"/>
            <w:tcBorders>
              <w:top w:val="single" w:sz="12" w:space="0" w:color="auto"/>
              <w:bottom w:val="nil"/>
            </w:tcBorders>
          </w:tcPr>
          <w:p w14:paraId="7DF2539F" w14:textId="77777777" w:rsidR="002C5CB8" w:rsidRPr="00D52933" w:rsidRDefault="00000000">
            <w:pPr>
              <w:pStyle w:val="ab"/>
              <w:ind w:left="196" w:hanging="124"/>
              <w:rPr>
                <w:rFonts w:eastAsia="黑体"/>
              </w:rPr>
            </w:pPr>
            <w:r w:rsidRPr="00D52933">
              <w:rPr>
                <w:rFonts w:eastAsia="黑体" w:hint="eastAsia"/>
              </w:rPr>
              <w:t>工作职务</w:t>
            </w:r>
          </w:p>
        </w:tc>
        <w:tc>
          <w:tcPr>
            <w:tcW w:w="1984" w:type="dxa"/>
            <w:tcBorders>
              <w:top w:val="single" w:sz="12" w:space="0" w:color="auto"/>
              <w:bottom w:val="nil"/>
            </w:tcBorders>
          </w:tcPr>
          <w:p w14:paraId="547EFEEF" w14:textId="77777777" w:rsidR="002C5CB8" w:rsidRPr="00D52933" w:rsidRDefault="00000000">
            <w:pPr>
              <w:pStyle w:val="ab"/>
              <w:ind w:left="196" w:hanging="124"/>
              <w:rPr>
                <w:rFonts w:eastAsia="黑体"/>
              </w:rPr>
            </w:pPr>
            <w:r w:rsidRPr="00D52933">
              <w:rPr>
                <w:rFonts w:eastAsia="黑体" w:hint="eastAsia"/>
              </w:rPr>
              <w:t>工作年限</w:t>
            </w:r>
          </w:p>
        </w:tc>
        <w:tc>
          <w:tcPr>
            <w:tcW w:w="2694" w:type="dxa"/>
            <w:tcBorders>
              <w:top w:val="single" w:sz="12" w:space="0" w:color="auto"/>
              <w:bottom w:val="nil"/>
            </w:tcBorders>
          </w:tcPr>
          <w:p w14:paraId="2707008D" w14:textId="77777777" w:rsidR="002C5CB8" w:rsidRPr="00D52933" w:rsidRDefault="00000000">
            <w:pPr>
              <w:pStyle w:val="ab"/>
              <w:ind w:left="196" w:hanging="124"/>
              <w:rPr>
                <w:rFonts w:eastAsia="黑体"/>
              </w:rPr>
            </w:pPr>
            <w:r w:rsidRPr="00D52933">
              <w:rPr>
                <w:rFonts w:eastAsia="黑体" w:hint="eastAsia"/>
              </w:rPr>
              <w:t>负责的同类项目</w:t>
            </w:r>
          </w:p>
        </w:tc>
      </w:tr>
      <w:tr w:rsidR="00D52933" w:rsidRPr="00D52933" w14:paraId="69C1950C" w14:textId="77777777">
        <w:tc>
          <w:tcPr>
            <w:tcW w:w="728" w:type="dxa"/>
            <w:tcBorders>
              <w:top w:val="double" w:sz="6" w:space="0" w:color="auto"/>
              <w:bottom w:val="single" w:sz="6" w:space="0" w:color="auto"/>
            </w:tcBorders>
          </w:tcPr>
          <w:p w14:paraId="4D1AB52C" w14:textId="77777777" w:rsidR="002C5CB8" w:rsidRPr="00D52933" w:rsidRDefault="002C5CB8">
            <w:pPr>
              <w:pStyle w:val="ab"/>
              <w:ind w:left="196" w:hanging="124"/>
            </w:pPr>
          </w:p>
        </w:tc>
        <w:tc>
          <w:tcPr>
            <w:tcW w:w="1951" w:type="dxa"/>
            <w:tcBorders>
              <w:top w:val="double" w:sz="6" w:space="0" w:color="auto"/>
              <w:bottom w:val="single" w:sz="6" w:space="0" w:color="auto"/>
            </w:tcBorders>
          </w:tcPr>
          <w:p w14:paraId="14A529E9" w14:textId="77777777" w:rsidR="002C5CB8" w:rsidRPr="00D52933" w:rsidRDefault="002C5CB8">
            <w:pPr>
              <w:pStyle w:val="ab"/>
              <w:ind w:left="196" w:hanging="124"/>
            </w:pPr>
          </w:p>
        </w:tc>
        <w:tc>
          <w:tcPr>
            <w:tcW w:w="2126" w:type="dxa"/>
            <w:tcBorders>
              <w:top w:val="double" w:sz="6" w:space="0" w:color="auto"/>
              <w:bottom w:val="single" w:sz="6" w:space="0" w:color="auto"/>
            </w:tcBorders>
          </w:tcPr>
          <w:p w14:paraId="1F4589B7" w14:textId="77777777" w:rsidR="002C5CB8" w:rsidRPr="00D52933" w:rsidRDefault="002C5CB8">
            <w:pPr>
              <w:pStyle w:val="ab"/>
              <w:ind w:left="196" w:hanging="124"/>
            </w:pPr>
          </w:p>
        </w:tc>
        <w:tc>
          <w:tcPr>
            <w:tcW w:w="1984" w:type="dxa"/>
            <w:tcBorders>
              <w:top w:val="double" w:sz="6" w:space="0" w:color="auto"/>
              <w:bottom w:val="single" w:sz="6" w:space="0" w:color="auto"/>
            </w:tcBorders>
          </w:tcPr>
          <w:p w14:paraId="49C1028D" w14:textId="77777777" w:rsidR="002C5CB8" w:rsidRPr="00D52933" w:rsidRDefault="002C5CB8">
            <w:pPr>
              <w:pStyle w:val="ab"/>
              <w:ind w:left="196" w:hanging="124"/>
            </w:pPr>
          </w:p>
        </w:tc>
        <w:tc>
          <w:tcPr>
            <w:tcW w:w="2694" w:type="dxa"/>
            <w:tcBorders>
              <w:top w:val="double" w:sz="6" w:space="0" w:color="auto"/>
              <w:bottom w:val="single" w:sz="6" w:space="0" w:color="auto"/>
            </w:tcBorders>
          </w:tcPr>
          <w:p w14:paraId="0C8BC998" w14:textId="77777777" w:rsidR="002C5CB8" w:rsidRPr="00D52933" w:rsidRDefault="002C5CB8">
            <w:pPr>
              <w:pStyle w:val="ab"/>
              <w:ind w:left="196" w:hanging="124"/>
            </w:pPr>
          </w:p>
        </w:tc>
      </w:tr>
      <w:tr w:rsidR="00D52933" w:rsidRPr="00D52933" w14:paraId="6D0D0CA5" w14:textId="77777777">
        <w:tc>
          <w:tcPr>
            <w:tcW w:w="728" w:type="dxa"/>
            <w:tcBorders>
              <w:top w:val="single" w:sz="6" w:space="0" w:color="auto"/>
              <w:bottom w:val="single" w:sz="6" w:space="0" w:color="auto"/>
            </w:tcBorders>
          </w:tcPr>
          <w:p w14:paraId="427FDC7A" w14:textId="77777777" w:rsidR="002C5CB8" w:rsidRPr="00D52933" w:rsidRDefault="002C5CB8">
            <w:pPr>
              <w:pStyle w:val="ab"/>
              <w:ind w:left="196" w:hanging="124"/>
            </w:pPr>
          </w:p>
        </w:tc>
        <w:tc>
          <w:tcPr>
            <w:tcW w:w="1951" w:type="dxa"/>
            <w:tcBorders>
              <w:top w:val="single" w:sz="6" w:space="0" w:color="auto"/>
              <w:bottom w:val="single" w:sz="6" w:space="0" w:color="auto"/>
            </w:tcBorders>
          </w:tcPr>
          <w:p w14:paraId="3E3A1C79" w14:textId="77777777" w:rsidR="002C5CB8" w:rsidRPr="00D52933" w:rsidRDefault="002C5CB8">
            <w:pPr>
              <w:pStyle w:val="ab"/>
              <w:ind w:left="196" w:hanging="124"/>
            </w:pPr>
          </w:p>
        </w:tc>
        <w:tc>
          <w:tcPr>
            <w:tcW w:w="2126" w:type="dxa"/>
            <w:tcBorders>
              <w:top w:val="single" w:sz="6" w:space="0" w:color="auto"/>
              <w:bottom w:val="single" w:sz="6" w:space="0" w:color="auto"/>
            </w:tcBorders>
          </w:tcPr>
          <w:p w14:paraId="566313DD" w14:textId="77777777" w:rsidR="002C5CB8" w:rsidRPr="00D52933" w:rsidRDefault="002C5CB8">
            <w:pPr>
              <w:pStyle w:val="ab"/>
              <w:ind w:left="196" w:hanging="124"/>
            </w:pPr>
          </w:p>
        </w:tc>
        <w:tc>
          <w:tcPr>
            <w:tcW w:w="1984" w:type="dxa"/>
            <w:tcBorders>
              <w:top w:val="single" w:sz="6" w:space="0" w:color="auto"/>
              <w:bottom w:val="single" w:sz="6" w:space="0" w:color="auto"/>
            </w:tcBorders>
          </w:tcPr>
          <w:p w14:paraId="31FDF12F" w14:textId="77777777" w:rsidR="002C5CB8" w:rsidRPr="00D52933" w:rsidRDefault="002C5CB8">
            <w:pPr>
              <w:pStyle w:val="ab"/>
              <w:ind w:left="196" w:hanging="124"/>
            </w:pPr>
          </w:p>
        </w:tc>
        <w:tc>
          <w:tcPr>
            <w:tcW w:w="2694" w:type="dxa"/>
            <w:tcBorders>
              <w:top w:val="single" w:sz="6" w:space="0" w:color="auto"/>
              <w:bottom w:val="single" w:sz="6" w:space="0" w:color="auto"/>
            </w:tcBorders>
          </w:tcPr>
          <w:p w14:paraId="761A6120" w14:textId="77777777" w:rsidR="002C5CB8" w:rsidRPr="00D52933" w:rsidRDefault="002C5CB8">
            <w:pPr>
              <w:pStyle w:val="ab"/>
              <w:ind w:left="196" w:hanging="124"/>
            </w:pPr>
          </w:p>
        </w:tc>
      </w:tr>
      <w:tr w:rsidR="00D52933" w:rsidRPr="00D52933" w14:paraId="0BF8CA03" w14:textId="77777777">
        <w:tc>
          <w:tcPr>
            <w:tcW w:w="728" w:type="dxa"/>
            <w:tcBorders>
              <w:top w:val="single" w:sz="6" w:space="0" w:color="auto"/>
              <w:bottom w:val="single" w:sz="6" w:space="0" w:color="auto"/>
            </w:tcBorders>
          </w:tcPr>
          <w:p w14:paraId="28AB183E" w14:textId="77777777" w:rsidR="002C5CB8" w:rsidRPr="00D52933" w:rsidRDefault="002C5CB8">
            <w:pPr>
              <w:pStyle w:val="ab"/>
              <w:ind w:left="196" w:hanging="124"/>
            </w:pPr>
          </w:p>
        </w:tc>
        <w:tc>
          <w:tcPr>
            <w:tcW w:w="1951" w:type="dxa"/>
            <w:tcBorders>
              <w:top w:val="single" w:sz="6" w:space="0" w:color="auto"/>
              <w:bottom w:val="single" w:sz="6" w:space="0" w:color="auto"/>
            </w:tcBorders>
          </w:tcPr>
          <w:p w14:paraId="46CDD791" w14:textId="77777777" w:rsidR="002C5CB8" w:rsidRPr="00D52933" w:rsidRDefault="002C5CB8">
            <w:pPr>
              <w:pStyle w:val="ab"/>
              <w:ind w:left="196" w:hanging="124"/>
            </w:pPr>
          </w:p>
        </w:tc>
        <w:tc>
          <w:tcPr>
            <w:tcW w:w="2126" w:type="dxa"/>
            <w:tcBorders>
              <w:top w:val="single" w:sz="6" w:space="0" w:color="auto"/>
              <w:bottom w:val="single" w:sz="6" w:space="0" w:color="auto"/>
            </w:tcBorders>
          </w:tcPr>
          <w:p w14:paraId="61D3B5BB" w14:textId="77777777" w:rsidR="002C5CB8" w:rsidRPr="00D52933" w:rsidRDefault="002C5CB8">
            <w:pPr>
              <w:pStyle w:val="ab"/>
              <w:ind w:left="196" w:hanging="124"/>
            </w:pPr>
          </w:p>
        </w:tc>
        <w:tc>
          <w:tcPr>
            <w:tcW w:w="1984" w:type="dxa"/>
            <w:tcBorders>
              <w:top w:val="single" w:sz="6" w:space="0" w:color="auto"/>
              <w:bottom w:val="single" w:sz="6" w:space="0" w:color="auto"/>
            </w:tcBorders>
          </w:tcPr>
          <w:p w14:paraId="11EFC1E5" w14:textId="77777777" w:rsidR="002C5CB8" w:rsidRPr="00D52933" w:rsidRDefault="002C5CB8">
            <w:pPr>
              <w:pStyle w:val="ab"/>
              <w:ind w:left="196" w:hanging="124"/>
            </w:pPr>
          </w:p>
        </w:tc>
        <w:tc>
          <w:tcPr>
            <w:tcW w:w="2694" w:type="dxa"/>
            <w:tcBorders>
              <w:top w:val="single" w:sz="6" w:space="0" w:color="auto"/>
              <w:bottom w:val="single" w:sz="6" w:space="0" w:color="auto"/>
            </w:tcBorders>
          </w:tcPr>
          <w:p w14:paraId="35EE2471" w14:textId="77777777" w:rsidR="002C5CB8" w:rsidRPr="00D52933" w:rsidRDefault="002C5CB8">
            <w:pPr>
              <w:pStyle w:val="ab"/>
              <w:ind w:left="196" w:hanging="124"/>
            </w:pPr>
          </w:p>
        </w:tc>
      </w:tr>
      <w:tr w:rsidR="00D52933" w:rsidRPr="00D52933" w14:paraId="54A39388" w14:textId="77777777">
        <w:tc>
          <w:tcPr>
            <w:tcW w:w="728" w:type="dxa"/>
            <w:tcBorders>
              <w:top w:val="single" w:sz="6" w:space="0" w:color="auto"/>
              <w:bottom w:val="single" w:sz="6" w:space="0" w:color="auto"/>
            </w:tcBorders>
          </w:tcPr>
          <w:p w14:paraId="626A8917" w14:textId="77777777" w:rsidR="002C5CB8" w:rsidRPr="00D52933" w:rsidRDefault="002C5CB8">
            <w:pPr>
              <w:pStyle w:val="ab"/>
              <w:ind w:left="196" w:hanging="124"/>
            </w:pPr>
          </w:p>
        </w:tc>
        <w:tc>
          <w:tcPr>
            <w:tcW w:w="1951" w:type="dxa"/>
            <w:tcBorders>
              <w:top w:val="single" w:sz="6" w:space="0" w:color="auto"/>
              <w:bottom w:val="single" w:sz="6" w:space="0" w:color="auto"/>
            </w:tcBorders>
          </w:tcPr>
          <w:p w14:paraId="2C1A1372" w14:textId="77777777" w:rsidR="002C5CB8" w:rsidRPr="00D52933" w:rsidRDefault="002C5CB8">
            <w:pPr>
              <w:pStyle w:val="ab"/>
              <w:ind w:left="196" w:hanging="124"/>
            </w:pPr>
          </w:p>
        </w:tc>
        <w:tc>
          <w:tcPr>
            <w:tcW w:w="2126" w:type="dxa"/>
            <w:tcBorders>
              <w:top w:val="single" w:sz="6" w:space="0" w:color="auto"/>
              <w:bottom w:val="single" w:sz="6" w:space="0" w:color="auto"/>
            </w:tcBorders>
          </w:tcPr>
          <w:p w14:paraId="7F68B8F4" w14:textId="77777777" w:rsidR="002C5CB8" w:rsidRPr="00D52933" w:rsidRDefault="002C5CB8">
            <w:pPr>
              <w:pStyle w:val="ab"/>
              <w:ind w:left="196" w:hanging="124"/>
            </w:pPr>
          </w:p>
        </w:tc>
        <w:tc>
          <w:tcPr>
            <w:tcW w:w="1984" w:type="dxa"/>
            <w:tcBorders>
              <w:top w:val="single" w:sz="6" w:space="0" w:color="auto"/>
              <w:bottom w:val="single" w:sz="6" w:space="0" w:color="auto"/>
            </w:tcBorders>
          </w:tcPr>
          <w:p w14:paraId="6F8C5FD9" w14:textId="77777777" w:rsidR="002C5CB8" w:rsidRPr="00D52933" w:rsidRDefault="002C5CB8">
            <w:pPr>
              <w:pStyle w:val="ab"/>
              <w:ind w:left="196" w:hanging="124"/>
            </w:pPr>
          </w:p>
        </w:tc>
        <w:tc>
          <w:tcPr>
            <w:tcW w:w="2694" w:type="dxa"/>
            <w:tcBorders>
              <w:top w:val="single" w:sz="6" w:space="0" w:color="auto"/>
              <w:bottom w:val="single" w:sz="6" w:space="0" w:color="auto"/>
            </w:tcBorders>
          </w:tcPr>
          <w:p w14:paraId="774607BB" w14:textId="77777777" w:rsidR="002C5CB8" w:rsidRPr="00D52933" w:rsidRDefault="002C5CB8">
            <w:pPr>
              <w:pStyle w:val="ab"/>
              <w:ind w:left="196" w:hanging="124"/>
            </w:pPr>
          </w:p>
        </w:tc>
      </w:tr>
      <w:tr w:rsidR="00D52933" w:rsidRPr="00D52933" w14:paraId="4BE5EC83" w14:textId="77777777">
        <w:tc>
          <w:tcPr>
            <w:tcW w:w="728" w:type="dxa"/>
            <w:tcBorders>
              <w:top w:val="single" w:sz="6" w:space="0" w:color="auto"/>
              <w:bottom w:val="single" w:sz="6" w:space="0" w:color="auto"/>
            </w:tcBorders>
          </w:tcPr>
          <w:p w14:paraId="225FB953" w14:textId="77777777" w:rsidR="002C5CB8" w:rsidRPr="00D52933" w:rsidRDefault="002C5CB8">
            <w:pPr>
              <w:pStyle w:val="ab"/>
              <w:ind w:left="196" w:hanging="124"/>
            </w:pPr>
          </w:p>
        </w:tc>
        <w:tc>
          <w:tcPr>
            <w:tcW w:w="1951" w:type="dxa"/>
            <w:tcBorders>
              <w:top w:val="single" w:sz="6" w:space="0" w:color="auto"/>
              <w:bottom w:val="single" w:sz="6" w:space="0" w:color="auto"/>
            </w:tcBorders>
          </w:tcPr>
          <w:p w14:paraId="4D5574BA" w14:textId="77777777" w:rsidR="002C5CB8" w:rsidRPr="00D52933" w:rsidRDefault="002C5CB8">
            <w:pPr>
              <w:pStyle w:val="ab"/>
              <w:ind w:left="196" w:hanging="124"/>
            </w:pPr>
          </w:p>
        </w:tc>
        <w:tc>
          <w:tcPr>
            <w:tcW w:w="2126" w:type="dxa"/>
            <w:tcBorders>
              <w:top w:val="single" w:sz="6" w:space="0" w:color="auto"/>
              <w:bottom w:val="single" w:sz="6" w:space="0" w:color="auto"/>
            </w:tcBorders>
          </w:tcPr>
          <w:p w14:paraId="626BD9A9" w14:textId="77777777" w:rsidR="002C5CB8" w:rsidRPr="00D52933" w:rsidRDefault="002C5CB8">
            <w:pPr>
              <w:pStyle w:val="ab"/>
              <w:ind w:left="196" w:hanging="124"/>
            </w:pPr>
          </w:p>
        </w:tc>
        <w:tc>
          <w:tcPr>
            <w:tcW w:w="1984" w:type="dxa"/>
            <w:tcBorders>
              <w:top w:val="single" w:sz="6" w:space="0" w:color="auto"/>
              <w:bottom w:val="single" w:sz="6" w:space="0" w:color="auto"/>
            </w:tcBorders>
          </w:tcPr>
          <w:p w14:paraId="5E8A1D48" w14:textId="77777777" w:rsidR="002C5CB8" w:rsidRPr="00D52933" w:rsidRDefault="002C5CB8">
            <w:pPr>
              <w:pStyle w:val="ab"/>
              <w:ind w:left="196" w:hanging="124"/>
            </w:pPr>
          </w:p>
        </w:tc>
        <w:tc>
          <w:tcPr>
            <w:tcW w:w="2694" w:type="dxa"/>
            <w:tcBorders>
              <w:top w:val="single" w:sz="6" w:space="0" w:color="auto"/>
              <w:bottom w:val="single" w:sz="6" w:space="0" w:color="auto"/>
            </w:tcBorders>
          </w:tcPr>
          <w:p w14:paraId="73923AC7" w14:textId="77777777" w:rsidR="002C5CB8" w:rsidRPr="00D52933" w:rsidRDefault="002C5CB8">
            <w:pPr>
              <w:pStyle w:val="ab"/>
              <w:ind w:left="196" w:hanging="124"/>
            </w:pPr>
          </w:p>
        </w:tc>
      </w:tr>
      <w:tr w:rsidR="00D52933" w:rsidRPr="00D52933" w14:paraId="4B615EFD" w14:textId="77777777">
        <w:tc>
          <w:tcPr>
            <w:tcW w:w="728" w:type="dxa"/>
            <w:tcBorders>
              <w:top w:val="single" w:sz="6" w:space="0" w:color="auto"/>
              <w:bottom w:val="single" w:sz="6" w:space="0" w:color="auto"/>
            </w:tcBorders>
          </w:tcPr>
          <w:p w14:paraId="4EAF401F" w14:textId="77777777" w:rsidR="002C5CB8" w:rsidRPr="00D52933" w:rsidRDefault="002C5CB8">
            <w:pPr>
              <w:pStyle w:val="ab"/>
              <w:ind w:left="196" w:hanging="124"/>
            </w:pPr>
          </w:p>
        </w:tc>
        <w:tc>
          <w:tcPr>
            <w:tcW w:w="1951" w:type="dxa"/>
            <w:tcBorders>
              <w:top w:val="single" w:sz="6" w:space="0" w:color="auto"/>
              <w:bottom w:val="single" w:sz="6" w:space="0" w:color="auto"/>
            </w:tcBorders>
          </w:tcPr>
          <w:p w14:paraId="343BB9A2" w14:textId="77777777" w:rsidR="002C5CB8" w:rsidRPr="00D52933" w:rsidRDefault="002C5CB8">
            <w:pPr>
              <w:pStyle w:val="ab"/>
              <w:ind w:left="196" w:hanging="124"/>
            </w:pPr>
          </w:p>
        </w:tc>
        <w:tc>
          <w:tcPr>
            <w:tcW w:w="2126" w:type="dxa"/>
            <w:tcBorders>
              <w:top w:val="single" w:sz="6" w:space="0" w:color="auto"/>
              <w:bottom w:val="single" w:sz="6" w:space="0" w:color="auto"/>
            </w:tcBorders>
          </w:tcPr>
          <w:p w14:paraId="724D438E" w14:textId="77777777" w:rsidR="002C5CB8" w:rsidRPr="00D52933" w:rsidRDefault="002C5CB8">
            <w:pPr>
              <w:pStyle w:val="ab"/>
              <w:ind w:left="196" w:hanging="124"/>
            </w:pPr>
          </w:p>
        </w:tc>
        <w:tc>
          <w:tcPr>
            <w:tcW w:w="1984" w:type="dxa"/>
            <w:tcBorders>
              <w:top w:val="single" w:sz="6" w:space="0" w:color="auto"/>
              <w:bottom w:val="single" w:sz="6" w:space="0" w:color="auto"/>
            </w:tcBorders>
          </w:tcPr>
          <w:p w14:paraId="19259846" w14:textId="77777777" w:rsidR="002C5CB8" w:rsidRPr="00D52933" w:rsidRDefault="002C5CB8">
            <w:pPr>
              <w:pStyle w:val="ab"/>
              <w:ind w:left="196" w:hanging="124"/>
            </w:pPr>
          </w:p>
        </w:tc>
        <w:tc>
          <w:tcPr>
            <w:tcW w:w="2694" w:type="dxa"/>
            <w:tcBorders>
              <w:top w:val="single" w:sz="6" w:space="0" w:color="auto"/>
              <w:bottom w:val="single" w:sz="6" w:space="0" w:color="auto"/>
            </w:tcBorders>
          </w:tcPr>
          <w:p w14:paraId="524F684E" w14:textId="77777777" w:rsidR="002C5CB8" w:rsidRPr="00D52933" w:rsidRDefault="002C5CB8">
            <w:pPr>
              <w:pStyle w:val="ab"/>
              <w:ind w:left="196" w:hanging="124"/>
            </w:pPr>
          </w:p>
        </w:tc>
      </w:tr>
      <w:tr w:rsidR="00D52933" w:rsidRPr="00D52933" w14:paraId="5F55F90D" w14:textId="77777777">
        <w:tc>
          <w:tcPr>
            <w:tcW w:w="728" w:type="dxa"/>
            <w:tcBorders>
              <w:top w:val="single" w:sz="6" w:space="0" w:color="auto"/>
              <w:bottom w:val="single" w:sz="6" w:space="0" w:color="auto"/>
            </w:tcBorders>
          </w:tcPr>
          <w:p w14:paraId="7185E3E7" w14:textId="77777777" w:rsidR="002C5CB8" w:rsidRPr="00D52933" w:rsidRDefault="002C5CB8">
            <w:pPr>
              <w:pStyle w:val="ab"/>
              <w:ind w:left="196" w:hanging="124"/>
            </w:pPr>
          </w:p>
        </w:tc>
        <w:tc>
          <w:tcPr>
            <w:tcW w:w="1951" w:type="dxa"/>
            <w:tcBorders>
              <w:top w:val="single" w:sz="6" w:space="0" w:color="auto"/>
              <w:bottom w:val="single" w:sz="6" w:space="0" w:color="auto"/>
            </w:tcBorders>
          </w:tcPr>
          <w:p w14:paraId="38850683" w14:textId="77777777" w:rsidR="002C5CB8" w:rsidRPr="00D52933" w:rsidRDefault="002C5CB8">
            <w:pPr>
              <w:pStyle w:val="ab"/>
              <w:ind w:left="196" w:hanging="124"/>
            </w:pPr>
          </w:p>
        </w:tc>
        <w:tc>
          <w:tcPr>
            <w:tcW w:w="2126" w:type="dxa"/>
            <w:tcBorders>
              <w:top w:val="single" w:sz="6" w:space="0" w:color="auto"/>
              <w:bottom w:val="single" w:sz="6" w:space="0" w:color="auto"/>
            </w:tcBorders>
          </w:tcPr>
          <w:p w14:paraId="62579126" w14:textId="77777777" w:rsidR="002C5CB8" w:rsidRPr="00D52933" w:rsidRDefault="002C5CB8">
            <w:pPr>
              <w:pStyle w:val="ab"/>
              <w:ind w:left="196" w:hanging="124"/>
            </w:pPr>
          </w:p>
        </w:tc>
        <w:tc>
          <w:tcPr>
            <w:tcW w:w="1984" w:type="dxa"/>
            <w:tcBorders>
              <w:top w:val="single" w:sz="6" w:space="0" w:color="auto"/>
              <w:bottom w:val="single" w:sz="6" w:space="0" w:color="auto"/>
            </w:tcBorders>
          </w:tcPr>
          <w:p w14:paraId="54685C89" w14:textId="77777777" w:rsidR="002C5CB8" w:rsidRPr="00D52933" w:rsidRDefault="002C5CB8">
            <w:pPr>
              <w:pStyle w:val="ab"/>
              <w:ind w:left="196" w:hanging="124"/>
            </w:pPr>
          </w:p>
        </w:tc>
        <w:tc>
          <w:tcPr>
            <w:tcW w:w="2694" w:type="dxa"/>
            <w:tcBorders>
              <w:top w:val="single" w:sz="6" w:space="0" w:color="auto"/>
              <w:bottom w:val="single" w:sz="6" w:space="0" w:color="auto"/>
            </w:tcBorders>
          </w:tcPr>
          <w:p w14:paraId="42B2C5AB" w14:textId="77777777" w:rsidR="002C5CB8" w:rsidRPr="00D52933" w:rsidRDefault="002C5CB8">
            <w:pPr>
              <w:pStyle w:val="ab"/>
              <w:ind w:left="196" w:hanging="124"/>
            </w:pPr>
          </w:p>
        </w:tc>
      </w:tr>
      <w:tr w:rsidR="00D52933" w:rsidRPr="00D52933" w14:paraId="6A60005C" w14:textId="77777777">
        <w:tc>
          <w:tcPr>
            <w:tcW w:w="728" w:type="dxa"/>
            <w:tcBorders>
              <w:top w:val="single" w:sz="6" w:space="0" w:color="auto"/>
              <w:bottom w:val="single" w:sz="6" w:space="0" w:color="auto"/>
            </w:tcBorders>
          </w:tcPr>
          <w:p w14:paraId="00404FF4" w14:textId="77777777" w:rsidR="002C5CB8" w:rsidRPr="00D52933" w:rsidRDefault="002C5CB8">
            <w:pPr>
              <w:pStyle w:val="ab"/>
              <w:ind w:left="196" w:hanging="124"/>
            </w:pPr>
          </w:p>
        </w:tc>
        <w:tc>
          <w:tcPr>
            <w:tcW w:w="1951" w:type="dxa"/>
            <w:tcBorders>
              <w:top w:val="single" w:sz="6" w:space="0" w:color="auto"/>
              <w:bottom w:val="single" w:sz="6" w:space="0" w:color="auto"/>
            </w:tcBorders>
          </w:tcPr>
          <w:p w14:paraId="3E47EA27" w14:textId="77777777" w:rsidR="002C5CB8" w:rsidRPr="00D52933" w:rsidRDefault="002C5CB8">
            <w:pPr>
              <w:pStyle w:val="ab"/>
              <w:ind w:left="196" w:hanging="124"/>
            </w:pPr>
          </w:p>
        </w:tc>
        <w:tc>
          <w:tcPr>
            <w:tcW w:w="2126" w:type="dxa"/>
            <w:tcBorders>
              <w:top w:val="single" w:sz="6" w:space="0" w:color="auto"/>
              <w:bottom w:val="single" w:sz="6" w:space="0" w:color="auto"/>
            </w:tcBorders>
          </w:tcPr>
          <w:p w14:paraId="67EEC1F1" w14:textId="77777777" w:rsidR="002C5CB8" w:rsidRPr="00D52933" w:rsidRDefault="002C5CB8">
            <w:pPr>
              <w:pStyle w:val="ab"/>
              <w:ind w:left="196" w:hanging="124"/>
            </w:pPr>
          </w:p>
        </w:tc>
        <w:tc>
          <w:tcPr>
            <w:tcW w:w="1984" w:type="dxa"/>
            <w:tcBorders>
              <w:top w:val="single" w:sz="6" w:space="0" w:color="auto"/>
              <w:bottom w:val="single" w:sz="6" w:space="0" w:color="auto"/>
            </w:tcBorders>
          </w:tcPr>
          <w:p w14:paraId="4D9338BB" w14:textId="77777777" w:rsidR="002C5CB8" w:rsidRPr="00D52933" w:rsidRDefault="002C5CB8">
            <w:pPr>
              <w:pStyle w:val="ab"/>
              <w:ind w:left="196" w:hanging="124"/>
            </w:pPr>
          </w:p>
        </w:tc>
        <w:tc>
          <w:tcPr>
            <w:tcW w:w="2694" w:type="dxa"/>
            <w:tcBorders>
              <w:top w:val="single" w:sz="6" w:space="0" w:color="auto"/>
              <w:bottom w:val="single" w:sz="6" w:space="0" w:color="auto"/>
            </w:tcBorders>
          </w:tcPr>
          <w:p w14:paraId="23F43347" w14:textId="77777777" w:rsidR="002C5CB8" w:rsidRPr="00D52933" w:rsidRDefault="002C5CB8">
            <w:pPr>
              <w:pStyle w:val="ab"/>
              <w:ind w:left="196" w:hanging="124"/>
            </w:pPr>
          </w:p>
        </w:tc>
      </w:tr>
      <w:tr w:rsidR="00D52933" w:rsidRPr="00D52933" w14:paraId="2B825343" w14:textId="77777777">
        <w:tc>
          <w:tcPr>
            <w:tcW w:w="728" w:type="dxa"/>
            <w:tcBorders>
              <w:top w:val="single" w:sz="6" w:space="0" w:color="auto"/>
              <w:bottom w:val="single" w:sz="6" w:space="0" w:color="auto"/>
            </w:tcBorders>
          </w:tcPr>
          <w:p w14:paraId="7FFAB3E4" w14:textId="77777777" w:rsidR="002C5CB8" w:rsidRPr="00D52933" w:rsidRDefault="002C5CB8">
            <w:pPr>
              <w:pStyle w:val="ab"/>
              <w:ind w:left="196" w:hanging="124"/>
            </w:pPr>
          </w:p>
        </w:tc>
        <w:tc>
          <w:tcPr>
            <w:tcW w:w="1951" w:type="dxa"/>
            <w:tcBorders>
              <w:top w:val="single" w:sz="6" w:space="0" w:color="auto"/>
              <w:bottom w:val="single" w:sz="6" w:space="0" w:color="auto"/>
            </w:tcBorders>
          </w:tcPr>
          <w:p w14:paraId="4FD4364D" w14:textId="77777777" w:rsidR="002C5CB8" w:rsidRPr="00D52933" w:rsidRDefault="002C5CB8">
            <w:pPr>
              <w:pStyle w:val="ab"/>
              <w:ind w:left="196" w:hanging="124"/>
            </w:pPr>
          </w:p>
        </w:tc>
        <w:tc>
          <w:tcPr>
            <w:tcW w:w="2126" w:type="dxa"/>
            <w:tcBorders>
              <w:top w:val="single" w:sz="6" w:space="0" w:color="auto"/>
              <w:bottom w:val="single" w:sz="6" w:space="0" w:color="auto"/>
            </w:tcBorders>
          </w:tcPr>
          <w:p w14:paraId="1B340736" w14:textId="77777777" w:rsidR="002C5CB8" w:rsidRPr="00D52933" w:rsidRDefault="002C5CB8">
            <w:pPr>
              <w:pStyle w:val="ab"/>
              <w:ind w:left="196" w:hanging="124"/>
            </w:pPr>
          </w:p>
        </w:tc>
        <w:tc>
          <w:tcPr>
            <w:tcW w:w="1984" w:type="dxa"/>
            <w:tcBorders>
              <w:top w:val="single" w:sz="6" w:space="0" w:color="auto"/>
              <w:bottom w:val="single" w:sz="6" w:space="0" w:color="auto"/>
            </w:tcBorders>
          </w:tcPr>
          <w:p w14:paraId="360550EC" w14:textId="77777777" w:rsidR="002C5CB8" w:rsidRPr="00D52933" w:rsidRDefault="002C5CB8">
            <w:pPr>
              <w:pStyle w:val="ab"/>
              <w:ind w:left="196" w:hanging="124"/>
            </w:pPr>
          </w:p>
        </w:tc>
        <w:tc>
          <w:tcPr>
            <w:tcW w:w="2694" w:type="dxa"/>
            <w:tcBorders>
              <w:top w:val="single" w:sz="6" w:space="0" w:color="auto"/>
              <w:bottom w:val="single" w:sz="6" w:space="0" w:color="auto"/>
            </w:tcBorders>
          </w:tcPr>
          <w:p w14:paraId="04FE5151" w14:textId="77777777" w:rsidR="002C5CB8" w:rsidRPr="00D52933" w:rsidRDefault="002C5CB8">
            <w:pPr>
              <w:pStyle w:val="ab"/>
              <w:ind w:left="196" w:hanging="124"/>
            </w:pPr>
          </w:p>
        </w:tc>
      </w:tr>
      <w:tr w:rsidR="00D52933" w:rsidRPr="00D52933" w14:paraId="2D58398B" w14:textId="77777777">
        <w:tc>
          <w:tcPr>
            <w:tcW w:w="728" w:type="dxa"/>
            <w:tcBorders>
              <w:top w:val="single" w:sz="6" w:space="0" w:color="auto"/>
              <w:bottom w:val="single" w:sz="12" w:space="0" w:color="auto"/>
            </w:tcBorders>
          </w:tcPr>
          <w:p w14:paraId="41C10C14" w14:textId="77777777" w:rsidR="002C5CB8" w:rsidRPr="00D52933" w:rsidRDefault="002C5CB8">
            <w:pPr>
              <w:pStyle w:val="ab"/>
              <w:ind w:left="196" w:hanging="124"/>
            </w:pPr>
          </w:p>
        </w:tc>
        <w:tc>
          <w:tcPr>
            <w:tcW w:w="1951" w:type="dxa"/>
            <w:tcBorders>
              <w:top w:val="single" w:sz="6" w:space="0" w:color="auto"/>
              <w:bottom w:val="single" w:sz="12" w:space="0" w:color="auto"/>
            </w:tcBorders>
          </w:tcPr>
          <w:p w14:paraId="25F933D5" w14:textId="77777777" w:rsidR="002C5CB8" w:rsidRPr="00D52933" w:rsidRDefault="002C5CB8">
            <w:pPr>
              <w:pStyle w:val="ab"/>
              <w:ind w:left="196" w:hanging="124"/>
            </w:pPr>
          </w:p>
        </w:tc>
        <w:tc>
          <w:tcPr>
            <w:tcW w:w="2126" w:type="dxa"/>
            <w:tcBorders>
              <w:top w:val="single" w:sz="6" w:space="0" w:color="auto"/>
              <w:bottom w:val="single" w:sz="12" w:space="0" w:color="auto"/>
            </w:tcBorders>
          </w:tcPr>
          <w:p w14:paraId="644640AD" w14:textId="77777777" w:rsidR="002C5CB8" w:rsidRPr="00D52933" w:rsidRDefault="002C5CB8">
            <w:pPr>
              <w:pStyle w:val="ab"/>
              <w:ind w:left="196" w:hanging="124"/>
            </w:pPr>
          </w:p>
        </w:tc>
        <w:tc>
          <w:tcPr>
            <w:tcW w:w="1984" w:type="dxa"/>
            <w:tcBorders>
              <w:top w:val="single" w:sz="6" w:space="0" w:color="auto"/>
              <w:bottom w:val="single" w:sz="12" w:space="0" w:color="auto"/>
            </w:tcBorders>
          </w:tcPr>
          <w:p w14:paraId="762C25EE" w14:textId="77777777" w:rsidR="002C5CB8" w:rsidRPr="00D52933" w:rsidRDefault="002C5CB8">
            <w:pPr>
              <w:pStyle w:val="ab"/>
              <w:ind w:left="196" w:hanging="124"/>
            </w:pPr>
          </w:p>
        </w:tc>
        <w:tc>
          <w:tcPr>
            <w:tcW w:w="2694" w:type="dxa"/>
            <w:tcBorders>
              <w:top w:val="single" w:sz="6" w:space="0" w:color="auto"/>
              <w:bottom w:val="single" w:sz="12" w:space="0" w:color="auto"/>
            </w:tcBorders>
          </w:tcPr>
          <w:p w14:paraId="16B809AF" w14:textId="77777777" w:rsidR="002C5CB8" w:rsidRPr="00D52933" w:rsidRDefault="002C5CB8">
            <w:pPr>
              <w:pStyle w:val="ab"/>
              <w:ind w:left="196" w:hanging="124"/>
            </w:pPr>
          </w:p>
        </w:tc>
      </w:tr>
    </w:tbl>
    <w:p w14:paraId="2CA46177" w14:textId="77777777" w:rsidR="002C5CB8" w:rsidRPr="00D52933" w:rsidRDefault="00000000">
      <w:pPr>
        <w:pStyle w:val="a7"/>
      </w:pPr>
      <w:r w:rsidRPr="00D52933">
        <w:t>供应商授权代表签字：</w:t>
      </w:r>
      <w:r w:rsidRPr="00D52933">
        <w:t>_________________</w:t>
      </w:r>
      <w:r w:rsidRPr="00D52933">
        <w:tab/>
      </w:r>
      <w:r w:rsidRPr="00D52933">
        <w:t>供应商公章：</w:t>
      </w:r>
      <w:r w:rsidRPr="00D52933">
        <w:t>_________________</w:t>
      </w:r>
    </w:p>
    <w:p w14:paraId="393BCF26" w14:textId="77777777" w:rsidR="002C5CB8" w:rsidRPr="00D52933" w:rsidRDefault="002C5CB8">
      <w:pPr>
        <w:pStyle w:val="a7"/>
      </w:pPr>
    </w:p>
    <w:p w14:paraId="4686B221" w14:textId="77777777" w:rsidR="002C5CB8" w:rsidRPr="00D52933" w:rsidRDefault="00000000">
      <w:pPr>
        <w:pStyle w:val="aff3"/>
        <w:ind w:left="-18" w:hanging="124"/>
      </w:pPr>
      <w:r w:rsidRPr="00D52933">
        <w:t>注：供应商</w:t>
      </w:r>
      <w:r w:rsidRPr="00D52933">
        <w:rPr>
          <w:rFonts w:hint="eastAsia"/>
        </w:rPr>
        <w:t>应根据采购需求的规定提供证明文件</w:t>
      </w:r>
      <w:r w:rsidRPr="00D52933">
        <w:t>。</w:t>
      </w:r>
    </w:p>
    <w:p w14:paraId="386C8736" w14:textId="77777777" w:rsidR="002C5CB8" w:rsidRPr="00D52933" w:rsidRDefault="00000000">
      <w:pPr>
        <w:spacing w:before="320" w:after="160"/>
        <w:jc w:val="center"/>
        <w:outlineLvl w:val="0"/>
        <w:rPr>
          <w:rFonts w:eastAsia="黑体"/>
          <w:sz w:val="32"/>
        </w:rPr>
      </w:pPr>
      <w:r w:rsidRPr="00D52933">
        <w:br w:type="page"/>
      </w:r>
      <w:bookmarkStart w:id="1164" w:name="_Toc12123"/>
      <w:bookmarkStart w:id="1165" w:name="_Toc7904"/>
      <w:bookmarkStart w:id="1166" w:name="_Toc20573"/>
      <w:bookmarkStart w:id="1167" w:name="_Toc19453"/>
      <w:bookmarkStart w:id="1168" w:name="_Toc8421"/>
      <w:r w:rsidRPr="00D52933">
        <w:rPr>
          <w:rFonts w:eastAsia="黑体" w:hint="eastAsia"/>
          <w:sz w:val="32"/>
        </w:rPr>
        <w:lastRenderedPageBreak/>
        <w:t>项目组人员名单及简历</w:t>
      </w:r>
      <w:bookmarkEnd w:id="1164"/>
      <w:bookmarkEnd w:id="1165"/>
    </w:p>
    <w:p w14:paraId="368BF9AF" w14:textId="77777777" w:rsidR="002C5CB8" w:rsidRPr="00D52933" w:rsidRDefault="00000000">
      <w:pPr>
        <w:pStyle w:val="flName"/>
        <w:jc w:val="left"/>
        <w:rPr>
          <w:rFonts w:ascii="Times New Roman"/>
          <w:sz w:val="21"/>
          <w:szCs w:val="21"/>
        </w:rPr>
      </w:pPr>
      <w:bookmarkStart w:id="1169" w:name="_Toc6571"/>
      <w:r w:rsidRPr="00D52933">
        <w:rPr>
          <w:rFonts w:ascii="Times New Roman" w:hint="eastAsia"/>
          <w:sz w:val="24"/>
          <w:szCs w:val="24"/>
        </w:rPr>
        <w:t>1</w:t>
      </w:r>
      <w:r w:rsidRPr="00D52933">
        <w:rPr>
          <w:rFonts w:ascii="Times New Roman" w:hint="eastAsia"/>
          <w:sz w:val="24"/>
          <w:szCs w:val="24"/>
        </w:rPr>
        <w:t>、项目组人员配置名单</w:t>
      </w:r>
      <w:bookmarkEnd w:id="1169"/>
    </w:p>
    <w:tbl>
      <w:tblPr>
        <w:tblW w:w="494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8"/>
        <w:gridCol w:w="933"/>
        <w:gridCol w:w="911"/>
        <w:gridCol w:w="1828"/>
        <w:gridCol w:w="1244"/>
        <w:gridCol w:w="1169"/>
        <w:gridCol w:w="1295"/>
        <w:gridCol w:w="1296"/>
      </w:tblGrid>
      <w:tr w:rsidR="00D52933" w:rsidRPr="00D52933" w14:paraId="7F6BACAC" w14:textId="77777777">
        <w:tc>
          <w:tcPr>
            <w:tcW w:w="769" w:type="dxa"/>
            <w:tcBorders>
              <w:top w:val="single" w:sz="4" w:space="0" w:color="000000"/>
              <w:left w:val="single" w:sz="4" w:space="0" w:color="000000"/>
              <w:bottom w:val="single" w:sz="4" w:space="0" w:color="000000"/>
              <w:right w:val="single" w:sz="4" w:space="0" w:color="000000"/>
            </w:tcBorders>
          </w:tcPr>
          <w:p w14:paraId="32F68AF6" w14:textId="77777777" w:rsidR="002C5CB8" w:rsidRPr="00D52933" w:rsidRDefault="00000000">
            <w:pPr>
              <w:spacing w:line="360" w:lineRule="auto"/>
              <w:ind w:left="-18" w:hanging="124"/>
              <w:jc w:val="center"/>
              <w:rPr>
                <w:rFonts w:ascii="宋体" w:hAnsi="宋体" w:hint="eastAsia"/>
                <w:bCs/>
                <w:sz w:val="21"/>
                <w:szCs w:val="21"/>
              </w:rPr>
            </w:pPr>
            <w:r w:rsidRPr="00D52933">
              <w:rPr>
                <w:rFonts w:ascii="宋体" w:hAnsi="宋体" w:hint="eastAsia"/>
                <w:bCs/>
                <w:sz w:val="21"/>
                <w:szCs w:val="21"/>
              </w:rPr>
              <w:t>序号</w:t>
            </w:r>
          </w:p>
        </w:tc>
        <w:tc>
          <w:tcPr>
            <w:tcW w:w="983" w:type="dxa"/>
            <w:tcBorders>
              <w:top w:val="single" w:sz="4" w:space="0" w:color="000000"/>
              <w:left w:val="single" w:sz="4" w:space="0" w:color="000000"/>
              <w:bottom w:val="single" w:sz="4" w:space="0" w:color="000000"/>
              <w:right w:val="single" w:sz="4" w:space="0" w:color="000000"/>
            </w:tcBorders>
          </w:tcPr>
          <w:p w14:paraId="373DD7C9" w14:textId="77777777" w:rsidR="002C5CB8" w:rsidRPr="00D52933" w:rsidRDefault="00000000">
            <w:pPr>
              <w:spacing w:line="360" w:lineRule="auto"/>
              <w:ind w:left="-18" w:hanging="124"/>
              <w:jc w:val="center"/>
              <w:rPr>
                <w:rFonts w:ascii="宋体" w:hAnsi="宋体" w:hint="eastAsia"/>
                <w:bCs/>
                <w:sz w:val="21"/>
                <w:szCs w:val="21"/>
              </w:rPr>
            </w:pPr>
            <w:r w:rsidRPr="00D52933">
              <w:rPr>
                <w:rFonts w:ascii="宋体" w:hAnsi="宋体" w:hint="eastAsia"/>
                <w:bCs/>
                <w:sz w:val="21"/>
                <w:szCs w:val="21"/>
              </w:rPr>
              <w:t>姓名</w:t>
            </w:r>
          </w:p>
        </w:tc>
        <w:tc>
          <w:tcPr>
            <w:tcW w:w="958" w:type="dxa"/>
            <w:tcBorders>
              <w:top w:val="single" w:sz="4" w:space="0" w:color="000000"/>
              <w:left w:val="single" w:sz="4" w:space="0" w:color="000000"/>
              <w:bottom w:val="single" w:sz="4" w:space="0" w:color="000000"/>
              <w:right w:val="single" w:sz="4" w:space="0" w:color="000000"/>
            </w:tcBorders>
          </w:tcPr>
          <w:p w14:paraId="5A8BFA62" w14:textId="77777777" w:rsidR="002C5CB8" w:rsidRPr="00D52933" w:rsidRDefault="00000000">
            <w:pPr>
              <w:spacing w:line="360" w:lineRule="auto"/>
              <w:ind w:left="-18" w:hanging="124"/>
              <w:jc w:val="center"/>
              <w:rPr>
                <w:rFonts w:ascii="宋体" w:hAnsi="宋体" w:hint="eastAsia"/>
                <w:bCs/>
                <w:sz w:val="21"/>
                <w:szCs w:val="21"/>
              </w:rPr>
            </w:pPr>
            <w:r w:rsidRPr="00D52933">
              <w:rPr>
                <w:rFonts w:ascii="宋体" w:hAnsi="宋体" w:hint="eastAsia"/>
                <w:bCs/>
                <w:sz w:val="21"/>
                <w:szCs w:val="21"/>
              </w:rPr>
              <w:t>年龄</w:t>
            </w:r>
          </w:p>
        </w:tc>
        <w:tc>
          <w:tcPr>
            <w:tcW w:w="1942" w:type="dxa"/>
            <w:tcBorders>
              <w:top w:val="single" w:sz="4" w:space="0" w:color="000000"/>
              <w:left w:val="single" w:sz="4" w:space="0" w:color="000000"/>
              <w:bottom w:val="single" w:sz="4" w:space="0" w:color="000000"/>
              <w:right w:val="single" w:sz="4" w:space="0" w:color="000000"/>
            </w:tcBorders>
          </w:tcPr>
          <w:p w14:paraId="47115C90" w14:textId="77777777" w:rsidR="002C5CB8" w:rsidRPr="00D52933" w:rsidRDefault="00000000">
            <w:pPr>
              <w:spacing w:line="360" w:lineRule="auto"/>
              <w:ind w:left="-18" w:hanging="124"/>
              <w:jc w:val="center"/>
              <w:rPr>
                <w:rFonts w:ascii="宋体" w:hAnsi="宋体" w:hint="eastAsia"/>
                <w:bCs/>
                <w:sz w:val="21"/>
                <w:szCs w:val="21"/>
              </w:rPr>
            </w:pPr>
            <w:r w:rsidRPr="00D52933">
              <w:rPr>
                <w:rFonts w:ascii="宋体" w:hAnsi="宋体" w:hint="eastAsia"/>
                <w:bCs/>
                <w:sz w:val="21"/>
                <w:szCs w:val="21"/>
              </w:rPr>
              <w:t>学历及最后毕业学校、毕业时间</w:t>
            </w:r>
          </w:p>
        </w:tc>
        <w:tc>
          <w:tcPr>
            <w:tcW w:w="1323" w:type="dxa"/>
            <w:tcBorders>
              <w:top w:val="single" w:sz="4" w:space="0" w:color="000000"/>
              <w:left w:val="single" w:sz="4" w:space="0" w:color="000000"/>
              <w:bottom w:val="single" w:sz="4" w:space="0" w:color="000000"/>
              <w:right w:val="single" w:sz="4" w:space="0" w:color="000000"/>
            </w:tcBorders>
          </w:tcPr>
          <w:p w14:paraId="0018EDC9" w14:textId="77777777" w:rsidR="002C5CB8" w:rsidRPr="00D52933" w:rsidRDefault="00000000">
            <w:pPr>
              <w:spacing w:line="360" w:lineRule="auto"/>
              <w:ind w:left="-18" w:hanging="124"/>
              <w:jc w:val="center"/>
              <w:rPr>
                <w:rFonts w:ascii="宋体" w:hAnsi="宋体" w:hint="eastAsia"/>
                <w:bCs/>
                <w:sz w:val="21"/>
                <w:szCs w:val="21"/>
              </w:rPr>
            </w:pPr>
            <w:r w:rsidRPr="00D52933">
              <w:rPr>
                <w:rFonts w:ascii="宋体" w:hAnsi="宋体" w:hint="eastAsia"/>
                <w:bCs/>
                <w:sz w:val="21"/>
                <w:szCs w:val="21"/>
              </w:rPr>
              <w:t>职称及资格</w:t>
            </w:r>
          </w:p>
        </w:tc>
        <w:tc>
          <w:tcPr>
            <w:tcW w:w="1241" w:type="dxa"/>
            <w:tcBorders>
              <w:top w:val="single" w:sz="4" w:space="0" w:color="000000"/>
              <w:left w:val="single" w:sz="4" w:space="0" w:color="000000"/>
              <w:bottom w:val="single" w:sz="4" w:space="0" w:color="000000"/>
              <w:right w:val="single" w:sz="4" w:space="0" w:color="000000"/>
            </w:tcBorders>
          </w:tcPr>
          <w:p w14:paraId="5766F9F5" w14:textId="77777777" w:rsidR="002C5CB8" w:rsidRPr="00D52933" w:rsidRDefault="00000000">
            <w:pPr>
              <w:spacing w:line="360" w:lineRule="auto"/>
              <w:ind w:left="-18" w:hanging="124"/>
              <w:jc w:val="center"/>
              <w:rPr>
                <w:rFonts w:ascii="宋体" w:hAnsi="宋体" w:hint="eastAsia"/>
                <w:bCs/>
                <w:sz w:val="21"/>
                <w:szCs w:val="21"/>
              </w:rPr>
            </w:pPr>
            <w:r w:rsidRPr="00D52933">
              <w:rPr>
                <w:rFonts w:ascii="宋体" w:hAnsi="宋体" w:hint="eastAsia"/>
                <w:bCs/>
                <w:sz w:val="21"/>
                <w:szCs w:val="21"/>
              </w:rPr>
              <w:t>进入本单位时间</w:t>
            </w:r>
          </w:p>
        </w:tc>
        <w:tc>
          <w:tcPr>
            <w:tcW w:w="1379" w:type="dxa"/>
            <w:tcBorders>
              <w:top w:val="single" w:sz="4" w:space="0" w:color="000000"/>
              <w:left w:val="single" w:sz="4" w:space="0" w:color="000000"/>
              <w:bottom w:val="single" w:sz="4" w:space="0" w:color="000000"/>
              <w:right w:val="single" w:sz="4" w:space="0" w:color="000000"/>
            </w:tcBorders>
          </w:tcPr>
          <w:p w14:paraId="248FFFDA" w14:textId="77777777" w:rsidR="002C5CB8" w:rsidRPr="00D52933" w:rsidRDefault="00000000">
            <w:pPr>
              <w:spacing w:line="360" w:lineRule="auto"/>
              <w:ind w:left="-18" w:hanging="124"/>
              <w:jc w:val="center"/>
              <w:rPr>
                <w:rFonts w:ascii="宋体" w:hAnsi="宋体" w:hint="eastAsia"/>
                <w:bCs/>
                <w:sz w:val="21"/>
                <w:szCs w:val="21"/>
              </w:rPr>
            </w:pPr>
            <w:r w:rsidRPr="00D52933">
              <w:rPr>
                <w:rFonts w:ascii="宋体" w:hAnsi="宋体" w:hint="eastAsia"/>
                <w:bCs/>
                <w:sz w:val="21"/>
                <w:szCs w:val="21"/>
              </w:rPr>
              <w:t>相关领域工作经历</w:t>
            </w:r>
          </w:p>
        </w:tc>
        <w:tc>
          <w:tcPr>
            <w:tcW w:w="1380" w:type="dxa"/>
            <w:tcBorders>
              <w:top w:val="single" w:sz="4" w:space="0" w:color="000000"/>
              <w:left w:val="single" w:sz="4" w:space="0" w:color="000000"/>
              <w:bottom w:val="single" w:sz="4" w:space="0" w:color="000000"/>
              <w:right w:val="single" w:sz="4" w:space="0" w:color="000000"/>
            </w:tcBorders>
          </w:tcPr>
          <w:p w14:paraId="43571920" w14:textId="77777777" w:rsidR="002C5CB8" w:rsidRPr="00D52933" w:rsidRDefault="00000000">
            <w:pPr>
              <w:spacing w:line="360" w:lineRule="auto"/>
              <w:ind w:left="-18" w:hanging="124"/>
              <w:jc w:val="center"/>
              <w:rPr>
                <w:rFonts w:ascii="宋体" w:hAnsi="宋体" w:hint="eastAsia"/>
                <w:bCs/>
                <w:sz w:val="21"/>
                <w:szCs w:val="21"/>
              </w:rPr>
            </w:pPr>
            <w:r w:rsidRPr="00D52933">
              <w:rPr>
                <w:rFonts w:ascii="宋体" w:hAnsi="宋体" w:hint="eastAsia"/>
                <w:bCs/>
                <w:sz w:val="21"/>
                <w:szCs w:val="21"/>
              </w:rPr>
              <w:t>在项目组中的角色</w:t>
            </w:r>
          </w:p>
        </w:tc>
      </w:tr>
      <w:tr w:rsidR="00D52933" w:rsidRPr="00D52933" w14:paraId="07F62AF9" w14:textId="77777777">
        <w:tc>
          <w:tcPr>
            <w:tcW w:w="769" w:type="dxa"/>
            <w:tcBorders>
              <w:top w:val="single" w:sz="4" w:space="0" w:color="000000"/>
              <w:left w:val="single" w:sz="4" w:space="0" w:color="000000"/>
              <w:bottom w:val="single" w:sz="4" w:space="0" w:color="000000"/>
              <w:right w:val="single" w:sz="4" w:space="0" w:color="000000"/>
            </w:tcBorders>
          </w:tcPr>
          <w:p w14:paraId="60CC50B2" w14:textId="77777777" w:rsidR="002C5CB8" w:rsidRPr="00D52933" w:rsidRDefault="002C5CB8">
            <w:pPr>
              <w:spacing w:line="360" w:lineRule="auto"/>
              <w:ind w:left="-18" w:hanging="124"/>
              <w:jc w:val="center"/>
              <w:rPr>
                <w:rFonts w:ascii="宋体" w:hAnsi="宋体" w:hint="eastAsia"/>
                <w:b/>
                <w:bCs/>
                <w:sz w:val="21"/>
                <w:szCs w:val="21"/>
              </w:rPr>
            </w:pPr>
          </w:p>
        </w:tc>
        <w:tc>
          <w:tcPr>
            <w:tcW w:w="983" w:type="dxa"/>
            <w:tcBorders>
              <w:top w:val="single" w:sz="4" w:space="0" w:color="000000"/>
              <w:left w:val="single" w:sz="4" w:space="0" w:color="000000"/>
              <w:bottom w:val="single" w:sz="4" w:space="0" w:color="000000"/>
              <w:right w:val="single" w:sz="4" w:space="0" w:color="000000"/>
            </w:tcBorders>
          </w:tcPr>
          <w:p w14:paraId="1940B394" w14:textId="77777777" w:rsidR="002C5CB8" w:rsidRPr="00D52933" w:rsidRDefault="002C5CB8">
            <w:pPr>
              <w:spacing w:line="360" w:lineRule="auto"/>
              <w:ind w:left="-18" w:hanging="124"/>
              <w:jc w:val="center"/>
              <w:rPr>
                <w:rFonts w:ascii="宋体" w:hAnsi="宋体" w:hint="eastAsia"/>
                <w:b/>
                <w:bCs/>
                <w:sz w:val="21"/>
                <w:szCs w:val="21"/>
              </w:rPr>
            </w:pPr>
          </w:p>
        </w:tc>
        <w:tc>
          <w:tcPr>
            <w:tcW w:w="958" w:type="dxa"/>
            <w:tcBorders>
              <w:top w:val="single" w:sz="4" w:space="0" w:color="000000"/>
              <w:left w:val="single" w:sz="4" w:space="0" w:color="000000"/>
              <w:bottom w:val="single" w:sz="4" w:space="0" w:color="000000"/>
              <w:right w:val="single" w:sz="4" w:space="0" w:color="000000"/>
            </w:tcBorders>
          </w:tcPr>
          <w:p w14:paraId="6235F25B" w14:textId="77777777" w:rsidR="002C5CB8" w:rsidRPr="00D52933" w:rsidRDefault="002C5CB8">
            <w:pPr>
              <w:spacing w:line="360" w:lineRule="auto"/>
              <w:ind w:left="-18" w:hanging="124"/>
              <w:jc w:val="center"/>
              <w:rPr>
                <w:rFonts w:ascii="宋体" w:hAnsi="宋体" w:hint="eastAsia"/>
                <w:b/>
                <w:bCs/>
                <w:sz w:val="21"/>
                <w:szCs w:val="21"/>
              </w:rPr>
            </w:pPr>
          </w:p>
        </w:tc>
        <w:tc>
          <w:tcPr>
            <w:tcW w:w="1942" w:type="dxa"/>
            <w:tcBorders>
              <w:top w:val="single" w:sz="4" w:space="0" w:color="000000"/>
              <w:left w:val="single" w:sz="4" w:space="0" w:color="000000"/>
              <w:bottom w:val="single" w:sz="4" w:space="0" w:color="000000"/>
              <w:right w:val="single" w:sz="4" w:space="0" w:color="000000"/>
            </w:tcBorders>
          </w:tcPr>
          <w:p w14:paraId="4A9F72BC" w14:textId="77777777" w:rsidR="002C5CB8" w:rsidRPr="00D52933" w:rsidRDefault="002C5CB8">
            <w:pPr>
              <w:spacing w:line="360" w:lineRule="auto"/>
              <w:ind w:left="-18" w:hanging="124"/>
              <w:jc w:val="center"/>
              <w:rPr>
                <w:rFonts w:ascii="宋体" w:hAnsi="宋体" w:hint="eastAsia"/>
                <w:b/>
                <w:bCs/>
                <w:sz w:val="21"/>
                <w:szCs w:val="21"/>
              </w:rPr>
            </w:pPr>
          </w:p>
        </w:tc>
        <w:tc>
          <w:tcPr>
            <w:tcW w:w="1323" w:type="dxa"/>
            <w:tcBorders>
              <w:top w:val="single" w:sz="4" w:space="0" w:color="000000"/>
              <w:left w:val="single" w:sz="4" w:space="0" w:color="000000"/>
              <w:bottom w:val="single" w:sz="4" w:space="0" w:color="000000"/>
              <w:right w:val="single" w:sz="4" w:space="0" w:color="000000"/>
            </w:tcBorders>
          </w:tcPr>
          <w:p w14:paraId="620182CB" w14:textId="77777777" w:rsidR="002C5CB8" w:rsidRPr="00D52933" w:rsidRDefault="002C5CB8">
            <w:pPr>
              <w:spacing w:line="360" w:lineRule="auto"/>
              <w:ind w:left="-18" w:hanging="124"/>
              <w:jc w:val="center"/>
              <w:rPr>
                <w:rFonts w:ascii="宋体" w:hAnsi="宋体" w:hint="eastAsia"/>
                <w:b/>
                <w:bCs/>
                <w:sz w:val="21"/>
                <w:szCs w:val="21"/>
              </w:rPr>
            </w:pPr>
          </w:p>
        </w:tc>
        <w:tc>
          <w:tcPr>
            <w:tcW w:w="1241" w:type="dxa"/>
            <w:tcBorders>
              <w:top w:val="single" w:sz="4" w:space="0" w:color="000000"/>
              <w:left w:val="single" w:sz="4" w:space="0" w:color="000000"/>
              <w:bottom w:val="single" w:sz="4" w:space="0" w:color="000000"/>
              <w:right w:val="single" w:sz="4" w:space="0" w:color="000000"/>
            </w:tcBorders>
          </w:tcPr>
          <w:p w14:paraId="6F03802F" w14:textId="77777777" w:rsidR="002C5CB8" w:rsidRPr="00D52933" w:rsidRDefault="002C5CB8">
            <w:pPr>
              <w:spacing w:line="360" w:lineRule="auto"/>
              <w:ind w:left="-18" w:hanging="124"/>
              <w:jc w:val="center"/>
              <w:rPr>
                <w:rFonts w:ascii="宋体" w:hAnsi="宋体" w:hint="eastAsia"/>
                <w:b/>
                <w:bCs/>
                <w:sz w:val="21"/>
                <w:szCs w:val="21"/>
              </w:rPr>
            </w:pPr>
          </w:p>
        </w:tc>
        <w:tc>
          <w:tcPr>
            <w:tcW w:w="1379" w:type="dxa"/>
            <w:tcBorders>
              <w:top w:val="single" w:sz="4" w:space="0" w:color="000000"/>
              <w:left w:val="single" w:sz="4" w:space="0" w:color="000000"/>
              <w:bottom w:val="single" w:sz="4" w:space="0" w:color="000000"/>
              <w:right w:val="single" w:sz="4" w:space="0" w:color="000000"/>
            </w:tcBorders>
          </w:tcPr>
          <w:p w14:paraId="74596E20" w14:textId="77777777" w:rsidR="002C5CB8" w:rsidRPr="00D52933" w:rsidRDefault="002C5CB8">
            <w:pPr>
              <w:spacing w:line="360" w:lineRule="auto"/>
              <w:ind w:left="-18" w:hanging="124"/>
              <w:jc w:val="center"/>
              <w:rPr>
                <w:rFonts w:ascii="宋体" w:hAnsi="宋体" w:hint="eastAsia"/>
                <w:b/>
                <w:bCs/>
                <w:sz w:val="21"/>
                <w:szCs w:val="21"/>
              </w:rPr>
            </w:pPr>
          </w:p>
        </w:tc>
        <w:tc>
          <w:tcPr>
            <w:tcW w:w="1380" w:type="dxa"/>
            <w:tcBorders>
              <w:top w:val="single" w:sz="4" w:space="0" w:color="000000"/>
              <w:left w:val="single" w:sz="4" w:space="0" w:color="000000"/>
              <w:bottom w:val="single" w:sz="4" w:space="0" w:color="000000"/>
              <w:right w:val="single" w:sz="4" w:space="0" w:color="000000"/>
            </w:tcBorders>
          </w:tcPr>
          <w:p w14:paraId="25E2C6ED" w14:textId="77777777" w:rsidR="002C5CB8" w:rsidRPr="00D52933" w:rsidRDefault="002C5CB8">
            <w:pPr>
              <w:spacing w:line="360" w:lineRule="auto"/>
              <w:ind w:left="-18" w:hanging="124"/>
              <w:jc w:val="center"/>
              <w:rPr>
                <w:rFonts w:ascii="宋体" w:hAnsi="宋体" w:hint="eastAsia"/>
                <w:b/>
                <w:bCs/>
                <w:sz w:val="21"/>
                <w:szCs w:val="21"/>
              </w:rPr>
            </w:pPr>
          </w:p>
        </w:tc>
      </w:tr>
      <w:tr w:rsidR="00D52933" w:rsidRPr="00D52933" w14:paraId="540077AF" w14:textId="77777777">
        <w:tc>
          <w:tcPr>
            <w:tcW w:w="769" w:type="dxa"/>
            <w:tcBorders>
              <w:top w:val="single" w:sz="4" w:space="0" w:color="000000"/>
              <w:left w:val="single" w:sz="4" w:space="0" w:color="000000"/>
              <w:bottom w:val="single" w:sz="4" w:space="0" w:color="000000"/>
              <w:right w:val="single" w:sz="4" w:space="0" w:color="000000"/>
            </w:tcBorders>
          </w:tcPr>
          <w:p w14:paraId="09DB40C4" w14:textId="77777777" w:rsidR="002C5CB8" w:rsidRPr="00D52933" w:rsidRDefault="002C5CB8">
            <w:pPr>
              <w:spacing w:line="360" w:lineRule="auto"/>
              <w:ind w:left="-18" w:hanging="124"/>
              <w:jc w:val="center"/>
              <w:rPr>
                <w:rFonts w:ascii="宋体" w:hAnsi="宋体" w:hint="eastAsia"/>
                <w:b/>
                <w:bCs/>
                <w:sz w:val="21"/>
                <w:szCs w:val="21"/>
              </w:rPr>
            </w:pPr>
          </w:p>
        </w:tc>
        <w:tc>
          <w:tcPr>
            <w:tcW w:w="983" w:type="dxa"/>
            <w:tcBorders>
              <w:top w:val="single" w:sz="4" w:space="0" w:color="000000"/>
              <w:left w:val="single" w:sz="4" w:space="0" w:color="000000"/>
              <w:bottom w:val="single" w:sz="4" w:space="0" w:color="000000"/>
              <w:right w:val="single" w:sz="4" w:space="0" w:color="000000"/>
            </w:tcBorders>
          </w:tcPr>
          <w:p w14:paraId="3B505C6C" w14:textId="77777777" w:rsidR="002C5CB8" w:rsidRPr="00D52933" w:rsidRDefault="002C5CB8">
            <w:pPr>
              <w:spacing w:line="360" w:lineRule="auto"/>
              <w:ind w:left="-18" w:hanging="124"/>
              <w:jc w:val="center"/>
              <w:rPr>
                <w:rFonts w:ascii="宋体" w:hAnsi="宋体" w:hint="eastAsia"/>
                <w:bCs/>
                <w:sz w:val="21"/>
                <w:szCs w:val="21"/>
              </w:rPr>
            </w:pPr>
          </w:p>
        </w:tc>
        <w:tc>
          <w:tcPr>
            <w:tcW w:w="958" w:type="dxa"/>
            <w:tcBorders>
              <w:top w:val="single" w:sz="4" w:space="0" w:color="000000"/>
              <w:left w:val="single" w:sz="4" w:space="0" w:color="000000"/>
              <w:bottom w:val="single" w:sz="4" w:space="0" w:color="000000"/>
              <w:right w:val="single" w:sz="4" w:space="0" w:color="000000"/>
            </w:tcBorders>
          </w:tcPr>
          <w:p w14:paraId="14F65E13" w14:textId="77777777" w:rsidR="002C5CB8" w:rsidRPr="00D52933" w:rsidRDefault="002C5CB8">
            <w:pPr>
              <w:spacing w:line="360" w:lineRule="auto"/>
              <w:ind w:left="-18" w:hanging="124"/>
              <w:jc w:val="center"/>
              <w:rPr>
                <w:rFonts w:ascii="宋体" w:hAnsi="宋体" w:hint="eastAsia"/>
                <w:b/>
                <w:bCs/>
                <w:sz w:val="21"/>
                <w:szCs w:val="21"/>
              </w:rPr>
            </w:pPr>
          </w:p>
        </w:tc>
        <w:tc>
          <w:tcPr>
            <w:tcW w:w="1942" w:type="dxa"/>
            <w:tcBorders>
              <w:top w:val="single" w:sz="4" w:space="0" w:color="000000"/>
              <w:left w:val="single" w:sz="4" w:space="0" w:color="000000"/>
              <w:bottom w:val="single" w:sz="4" w:space="0" w:color="000000"/>
              <w:right w:val="single" w:sz="4" w:space="0" w:color="000000"/>
            </w:tcBorders>
          </w:tcPr>
          <w:p w14:paraId="4A83B347" w14:textId="77777777" w:rsidR="002C5CB8" w:rsidRPr="00D52933" w:rsidRDefault="002C5CB8">
            <w:pPr>
              <w:spacing w:line="360" w:lineRule="auto"/>
              <w:ind w:left="-18" w:hanging="124"/>
              <w:jc w:val="center"/>
              <w:rPr>
                <w:rFonts w:ascii="宋体" w:hAnsi="宋体" w:hint="eastAsia"/>
                <w:b/>
                <w:bCs/>
                <w:sz w:val="21"/>
                <w:szCs w:val="21"/>
              </w:rPr>
            </w:pPr>
          </w:p>
        </w:tc>
        <w:tc>
          <w:tcPr>
            <w:tcW w:w="1323" w:type="dxa"/>
            <w:tcBorders>
              <w:top w:val="single" w:sz="4" w:space="0" w:color="000000"/>
              <w:left w:val="single" w:sz="4" w:space="0" w:color="000000"/>
              <w:bottom w:val="single" w:sz="4" w:space="0" w:color="000000"/>
              <w:right w:val="single" w:sz="4" w:space="0" w:color="000000"/>
            </w:tcBorders>
          </w:tcPr>
          <w:p w14:paraId="3981835C" w14:textId="77777777" w:rsidR="002C5CB8" w:rsidRPr="00D52933" w:rsidRDefault="002C5CB8">
            <w:pPr>
              <w:spacing w:line="360" w:lineRule="auto"/>
              <w:ind w:left="-18" w:hanging="124"/>
              <w:jc w:val="center"/>
              <w:rPr>
                <w:rFonts w:ascii="宋体" w:hAnsi="宋体" w:hint="eastAsia"/>
                <w:b/>
                <w:bCs/>
                <w:sz w:val="21"/>
                <w:szCs w:val="21"/>
              </w:rPr>
            </w:pPr>
          </w:p>
        </w:tc>
        <w:tc>
          <w:tcPr>
            <w:tcW w:w="1241" w:type="dxa"/>
            <w:tcBorders>
              <w:top w:val="single" w:sz="4" w:space="0" w:color="000000"/>
              <w:left w:val="single" w:sz="4" w:space="0" w:color="000000"/>
              <w:bottom w:val="single" w:sz="4" w:space="0" w:color="000000"/>
              <w:right w:val="single" w:sz="4" w:space="0" w:color="000000"/>
            </w:tcBorders>
          </w:tcPr>
          <w:p w14:paraId="38992EB9" w14:textId="77777777" w:rsidR="002C5CB8" w:rsidRPr="00D52933" w:rsidRDefault="002C5CB8">
            <w:pPr>
              <w:spacing w:line="360" w:lineRule="auto"/>
              <w:ind w:left="-18" w:hanging="124"/>
              <w:jc w:val="center"/>
              <w:rPr>
                <w:rFonts w:ascii="宋体" w:hAnsi="宋体" w:hint="eastAsia"/>
                <w:b/>
                <w:bCs/>
                <w:sz w:val="21"/>
                <w:szCs w:val="21"/>
              </w:rPr>
            </w:pPr>
          </w:p>
        </w:tc>
        <w:tc>
          <w:tcPr>
            <w:tcW w:w="1379" w:type="dxa"/>
            <w:tcBorders>
              <w:top w:val="single" w:sz="4" w:space="0" w:color="000000"/>
              <w:left w:val="single" w:sz="4" w:space="0" w:color="000000"/>
              <w:bottom w:val="single" w:sz="4" w:space="0" w:color="000000"/>
              <w:right w:val="single" w:sz="4" w:space="0" w:color="000000"/>
            </w:tcBorders>
          </w:tcPr>
          <w:p w14:paraId="67A241ED" w14:textId="77777777" w:rsidR="002C5CB8" w:rsidRPr="00D52933" w:rsidRDefault="002C5CB8">
            <w:pPr>
              <w:spacing w:line="360" w:lineRule="auto"/>
              <w:ind w:left="-18" w:hanging="124"/>
              <w:jc w:val="center"/>
              <w:rPr>
                <w:rFonts w:ascii="宋体" w:hAnsi="宋体" w:hint="eastAsia"/>
                <w:b/>
                <w:bCs/>
                <w:sz w:val="21"/>
                <w:szCs w:val="21"/>
              </w:rPr>
            </w:pPr>
          </w:p>
        </w:tc>
        <w:tc>
          <w:tcPr>
            <w:tcW w:w="1380" w:type="dxa"/>
            <w:tcBorders>
              <w:top w:val="single" w:sz="4" w:space="0" w:color="000000"/>
              <w:left w:val="single" w:sz="4" w:space="0" w:color="000000"/>
              <w:bottom w:val="single" w:sz="4" w:space="0" w:color="000000"/>
              <w:right w:val="single" w:sz="4" w:space="0" w:color="000000"/>
            </w:tcBorders>
          </w:tcPr>
          <w:p w14:paraId="56C80F51" w14:textId="77777777" w:rsidR="002C5CB8" w:rsidRPr="00D52933" w:rsidRDefault="002C5CB8">
            <w:pPr>
              <w:spacing w:line="360" w:lineRule="auto"/>
              <w:ind w:left="-18" w:hanging="124"/>
              <w:jc w:val="center"/>
              <w:rPr>
                <w:rFonts w:ascii="宋体" w:hAnsi="宋体" w:hint="eastAsia"/>
                <w:b/>
                <w:bCs/>
                <w:sz w:val="21"/>
                <w:szCs w:val="21"/>
              </w:rPr>
            </w:pPr>
          </w:p>
        </w:tc>
      </w:tr>
    </w:tbl>
    <w:p w14:paraId="30FC4593" w14:textId="77777777" w:rsidR="002C5CB8" w:rsidRPr="00D52933" w:rsidRDefault="00000000">
      <w:pPr>
        <w:pStyle w:val="flName"/>
        <w:numPr>
          <w:ilvl w:val="0"/>
          <w:numId w:val="11"/>
        </w:numPr>
        <w:ind w:left="-18" w:hanging="124"/>
        <w:jc w:val="left"/>
        <w:rPr>
          <w:rFonts w:ascii="Times New Roman"/>
          <w:sz w:val="21"/>
          <w:szCs w:val="21"/>
        </w:rPr>
      </w:pPr>
      <w:bookmarkStart w:id="1170" w:name="_Toc25897"/>
      <w:r w:rsidRPr="00D52933">
        <w:rPr>
          <w:rFonts w:ascii="Times New Roman" w:hint="eastAsia"/>
          <w:sz w:val="21"/>
          <w:szCs w:val="21"/>
        </w:rPr>
        <w:t>项目负责人简历表</w:t>
      </w:r>
      <w:bookmarkEnd w:id="1170"/>
    </w:p>
    <w:tbl>
      <w:tblPr>
        <w:tblW w:w="4937"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30"/>
        <w:gridCol w:w="913"/>
        <w:gridCol w:w="915"/>
        <w:gridCol w:w="1821"/>
        <w:gridCol w:w="1251"/>
        <w:gridCol w:w="1160"/>
        <w:gridCol w:w="1302"/>
        <w:gridCol w:w="1303"/>
      </w:tblGrid>
      <w:tr w:rsidR="00D52933" w:rsidRPr="00D52933" w14:paraId="2F410594" w14:textId="77777777">
        <w:tc>
          <w:tcPr>
            <w:tcW w:w="758" w:type="dxa"/>
            <w:tcBorders>
              <w:top w:val="single" w:sz="4" w:space="0" w:color="000000"/>
              <w:left w:val="single" w:sz="4" w:space="0" w:color="000000"/>
              <w:bottom w:val="single" w:sz="4" w:space="0" w:color="000000"/>
              <w:right w:val="single" w:sz="4" w:space="0" w:color="000000"/>
            </w:tcBorders>
          </w:tcPr>
          <w:p w14:paraId="5905D970" w14:textId="77777777" w:rsidR="002C5CB8" w:rsidRPr="00D52933" w:rsidRDefault="00000000">
            <w:pPr>
              <w:spacing w:line="360" w:lineRule="auto"/>
              <w:ind w:left="-18" w:hanging="124"/>
              <w:jc w:val="center"/>
              <w:rPr>
                <w:rFonts w:ascii="宋体" w:hAnsi="宋体" w:hint="eastAsia"/>
                <w:bCs/>
                <w:sz w:val="21"/>
                <w:szCs w:val="21"/>
              </w:rPr>
            </w:pPr>
            <w:r w:rsidRPr="00D52933">
              <w:rPr>
                <w:rFonts w:ascii="宋体" w:hAnsi="宋体" w:hint="eastAsia"/>
                <w:bCs/>
                <w:sz w:val="21"/>
                <w:szCs w:val="21"/>
              </w:rPr>
              <w:t>姓名</w:t>
            </w:r>
          </w:p>
        </w:tc>
        <w:tc>
          <w:tcPr>
            <w:tcW w:w="972" w:type="dxa"/>
            <w:tcBorders>
              <w:top w:val="single" w:sz="4" w:space="0" w:color="000000"/>
              <w:left w:val="single" w:sz="4" w:space="0" w:color="000000"/>
              <w:bottom w:val="single" w:sz="4" w:space="0" w:color="000000"/>
              <w:right w:val="single" w:sz="4" w:space="0" w:color="000000"/>
            </w:tcBorders>
          </w:tcPr>
          <w:p w14:paraId="50739100" w14:textId="77777777" w:rsidR="002C5CB8" w:rsidRPr="00D52933" w:rsidRDefault="002C5CB8">
            <w:pPr>
              <w:spacing w:line="360" w:lineRule="auto"/>
              <w:ind w:left="-18" w:hanging="124"/>
              <w:jc w:val="center"/>
              <w:rPr>
                <w:rFonts w:ascii="宋体" w:hAnsi="宋体" w:hint="eastAsia"/>
                <w:bCs/>
                <w:sz w:val="21"/>
                <w:szCs w:val="21"/>
              </w:rPr>
            </w:pPr>
          </w:p>
        </w:tc>
        <w:tc>
          <w:tcPr>
            <w:tcW w:w="958" w:type="dxa"/>
            <w:tcBorders>
              <w:top w:val="single" w:sz="4" w:space="0" w:color="000000"/>
              <w:left w:val="single" w:sz="4" w:space="0" w:color="000000"/>
              <w:bottom w:val="single" w:sz="4" w:space="0" w:color="000000"/>
              <w:right w:val="single" w:sz="4" w:space="0" w:color="000000"/>
            </w:tcBorders>
          </w:tcPr>
          <w:p w14:paraId="7C8E9BBE" w14:textId="77777777" w:rsidR="002C5CB8" w:rsidRPr="00D52933" w:rsidRDefault="00000000">
            <w:pPr>
              <w:spacing w:line="360" w:lineRule="auto"/>
              <w:ind w:left="-18" w:hanging="124"/>
              <w:jc w:val="center"/>
              <w:rPr>
                <w:rFonts w:ascii="宋体" w:hAnsi="宋体" w:hint="eastAsia"/>
                <w:bCs/>
                <w:sz w:val="21"/>
                <w:szCs w:val="21"/>
              </w:rPr>
            </w:pPr>
            <w:r w:rsidRPr="00D52933">
              <w:rPr>
                <w:rFonts w:ascii="宋体" w:hAnsi="宋体" w:hint="eastAsia"/>
                <w:bCs/>
                <w:sz w:val="21"/>
                <w:szCs w:val="21"/>
              </w:rPr>
              <w:t>出生年月</w:t>
            </w:r>
          </w:p>
        </w:tc>
        <w:tc>
          <w:tcPr>
            <w:tcW w:w="1942" w:type="dxa"/>
            <w:tcBorders>
              <w:top w:val="single" w:sz="4" w:space="0" w:color="000000"/>
              <w:left w:val="single" w:sz="4" w:space="0" w:color="000000"/>
              <w:bottom w:val="single" w:sz="4" w:space="0" w:color="000000"/>
              <w:right w:val="single" w:sz="4" w:space="0" w:color="000000"/>
            </w:tcBorders>
          </w:tcPr>
          <w:p w14:paraId="05F9B3B3" w14:textId="77777777" w:rsidR="002C5CB8" w:rsidRPr="00D52933" w:rsidRDefault="002C5CB8">
            <w:pPr>
              <w:spacing w:line="360" w:lineRule="auto"/>
              <w:ind w:left="-18" w:hanging="124"/>
              <w:jc w:val="center"/>
              <w:rPr>
                <w:rFonts w:ascii="宋体" w:hAnsi="宋体" w:hint="eastAsia"/>
                <w:bCs/>
                <w:sz w:val="21"/>
                <w:szCs w:val="21"/>
              </w:rPr>
            </w:pPr>
          </w:p>
        </w:tc>
        <w:tc>
          <w:tcPr>
            <w:tcW w:w="1323" w:type="dxa"/>
            <w:tcBorders>
              <w:top w:val="single" w:sz="4" w:space="0" w:color="000000"/>
              <w:left w:val="single" w:sz="4" w:space="0" w:color="000000"/>
              <w:bottom w:val="single" w:sz="4" w:space="0" w:color="000000"/>
              <w:right w:val="single" w:sz="4" w:space="0" w:color="000000"/>
            </w:tcBorders>
          </w:tcPr>
          <w:p w14:paraId="576F8E40" w14:textId="77777777" w:rsidR="002C5CB8" w:rsidRPr="00D52933" w:rsidRDefault="00000000">
            <w:pPr>
              <w:spacing w:line="360" w:lineRule="auto"/>
              <w:ind w:left="-18" w:hanging="124"/>
              <w:jc w:val="center"/>
              <w:rPr>
                <w:rFonts w:ascii="宋体" w:hAnsi="宋体" w:hint="eastAsia"/>
                <w:bCs/>
                <w:sz w:val="21"/>
                <w:szCs w:val="21"/>
              </w:rPr>
            </w:pPr>
            <w:r w:rsidRPr="00D52933">
              <w:rPr>
                <w:rFonts w:ascii="宋体" w:hAnsi="宋体" w:hint="eastAsia"/>
                <w:bCs/>
                <w:sz w:val="21"/>
                <w:szCs w:val="21"/>
              </w:rPr>
              <w:t>学历</w:t>
            </w:r>
          </w:p>
        </w:tc>
        <w:tc>
          <w:tcPr>
            <w:tcW w:w="1241" w:type="dxa"/>
            <w:tcBorders>
              <w:top w:val="single" w:sz="4" w:space="0" w:color="000000"/>
              <w:left w:val="single" w:sz="4" w:space="0" w:color="000000"/>
              <w:bottom w:val="single" w:sz="4" w:space="0" w:color="000000"/>
              <w:right w:val="single" w:sz="4" w:space="0" w:color="000000"/>
            </w:tcBorders>
          </w:tcPr>
          <w:p w14:paraId="6DB11E3D" w14:textId="77777777" w:rsidR="002C5CB8" w:rsidRPr="00D52933" w:rsidRDefault="002C5CB8">
            <w:pPr>
              <w:spacing w:line="360" w:lineRule="auto"/>
              <w:ind w:left="-18" w:hanging="124"/>
              <w:jc w:val="center"/>
              <w:rPr>
                <w:rFonts w:ascii="宋体" w:hAnsi="宋体" w:hint="eastAsia"/>
                <w:bCs/>
                <w:sz w:val="21"/>
                <w:szCs w:val="21"/>
              </w:rPr>
            </w:pPr>
          </w:p>
        </w:tc>
        <w:tc>
          <w:tcPr>
            <w:tcW w:w="1379" w:type="dxa"/>
            <w:tcBorders>
              <w:top w:val="single" w:sz="4" w:space="0" w:color="000000"/>
              <w:left w:val="single" w:sz="4" w:space="0" w:color="000000"/>
              <w:bottom w:val="single" w:sz="4" w:space="0" w:color="000000"/>
              <w:right w:val="single" w:sz="4" w:space="0" w:color="000000"/>
            </w:tcBorders>
          </w:tcPr>
          <w:p w14:paraId="3EE20711" w14:textId="77777777" w:rsidR="002C5CB8" w:rsidRPr="00D52933" w:rsidRDefault="00000000">
            <w:pPr>
              <w:spacing w:line="360" w:lineRule="auto"/>
              <w:ind w:left="-18" w:hanging="124"/>
              <w:jc w:val="center"/>
              <w:rPr>
                <w:rFonts w:ascii="宋体" w:hAnsi="宋体" w:hint="eastAsia"/>
                <w:bCs/>
                <w:sz w:val="21"/>
                <w:szCs w:val="21"/>
              </w:rPr>
            </w:pPr>
            <w:r w:rsidRPr="00D52933">
              <w:rPr>
                <w:rFonts w:ascii="宋体" w:hAnsi="宋体" w:hint="eastAsia"/>
                <w:bCs/>
                <w:sz w:val="21"/>
                <w:szCs w:val="21"/>
              </w:rPr>
              <w:t>毕业时间</w:t>
            </w:r>
          </w:p>
        </w:tc>
        <w:tc>
          <w:tcPr>
            <w:tcW w:w="1380" w:type="dxa"/>
            <w:tcBorders>
              <w:top w:val="single" w:sz="4" w:space="0" w:color="000000"/>
              <w:left w:val="single" w:sz="4" w:space="0" w:color="000000"/>
              <w:bottom w:val="single" w:sz="4" w:space="0" w:color="000000"/>
              <w:right w:val="single" w:sz="4" w:space="0" w:color="000000"/>
            </w:tcBorders>
          </w:tcPr>
          <w:p w14:paraId="0035E93A" w14:textId="77777777" w:rsidR="002C5CB8" w:rsidRPr="00D52933" w:rsidRDefault="002C5CB8">
            <w:pPr>
              <w:spacing w:line="360" w:lineRule="auto"/>
              <w:ind w:left="-18" w:hanging="124"/>
              <w:jc w:val="center"/>
              <w:rPr>
                <w:rFonts w:ascii="宋体" w:hAnsi="宋体" w:hint="eastAsia"/>
                <w:bCs/>
                <w:sz w:val="21"/>
                <w:szCs w:val="21"/>
              </w:rPr>
            </w:pPr>
          </w:p>
        </w:tc>
      </w:tr>
      <w:tr w:rsidR="00D52933" w:rsidRPr="00D52933" w14:paraId="43F7DB35" w14:textId="77777777">
        <w:tc>
          <w:tcPr>
            <w:tcW w:w="758" w:type="dxa"/>
            <w:tcBorders>
              <w:top w:val="single" w:sz="4" w:space="0" w:color="000000"/>
              <w:left w:val="single" w:sz="4" w:space="0" w:color="000000"/>
              <w:bottom w:val="single" w:sz="4" w:space="0" w:color="000000"/>
              <w:right w:val="single" w:sz="4" w:space="0" w:color="000000"/>
            </w:tcBorders>
          </w:tcPr>
          <w:p w14:paraId="6C7FB862" w14:textId="77777777" w:rsidR="002C5CB8" w:rsidRPr="00D52933" w:rsidRDefault="00000000">
            <w:pPr>
              <w:spacing w:line="360" w:lineRule="auto"/>
              <w:ind w:left="-18" w:hanging="124"/>
              <w:jc w:val="center"/>
              <w:rPr>
                <w:rFonts w:ascii="宋体" w:hAnsi="宋体" w:hint="eastAsia"/>
                <w:bCs/>
                <w:sz w:val="21"/>
                <w:szCs w:val="21"/>
              </w:rPr>
            </w:pPr>
            <w:r w:rsidRPr="00D52933">
              <w:rPr>
                <w:rFonts w:ascii="宋体" w:hAnsi="宋体" w:hint="eastAsia"/>
                <w:bCs/>
                <w:sz w:val="21"/>
                <w:szCs w:val="21"/>
              </w:rPr>
              <w:t>毕业院校和专业</w:t>
            </w:r>
          </w:p>
        </w:tc>
        <w:tc>
          <w:tcPr>
            <w:tcW w:w="1930" w:type="dxa"/>
            <w:gridSpan w:val="2"/>
            <w:tcBorders>
              <w:top w:val="single" w:sz="4" w:space="0" w:color="000000"/>
              <w:left w:val="single" w:sz="4" w:space="0" w:color="000000"/>
              <w:bottom w:val="single" w:sz="4" w:space="0" w:color="000000"/>
              <w:right w:val="single" w:sz="4" w:space="0" w:color="000000"/>
            </w:tcBorders>
          </w:tcPr>
          <w:p w14:paraId="7AD189F9" w14:textId="77777777" w:rsidR="002C5CB8" w:rsidRPr="00D52933" w:rsidRDefault="002C5CB8">
            <w:pPr>
              <w:spacing w:line="360" w:lineRule="auto"/>
              <w:ind w:left="-18" w:hanging="124"/>
              <w:jc w:val="center"/>
              <w:rPr>
                <w:rFonts w:ascii="宋体" w:hAnsi="宋体" w:hint="eastAsia"/>
                <w:bCs/>
                <w:sz w:val="21"/>
                <w:szCs w:val="21"/>
              </w:rPr>
            </w:pPr>
          </w:p>
        </w:tc>
        <w:tc>
          <w:tcPr>
            <w:tcW w:w="1942" w:type="dxa"/>
            <w:tcBorders>
              <w:top w:val="single" w:sz="4" w:space="0" w:color="000000"/>
              <w:left w:val="single" w:sz="4" w:space="0" w:color="000000"/>
              <w:bottom w:val="single" w:sz="4" w:space="0" w:color="000000"/>
              <w:right w:val="single" w:sz="4" w:space="0" w:color="000000"/>
            </w:tcBorders>
          </w:tcPr>
          <w:p w14:paraId="53A717C2" w14:textId="77777777" w:rsidR="002C5CB8" w:rsidRPr="00D52933" w:rsidRDefault="00000000">
            <w:pPr>
              <w:spacing w:line="360" w:lineRule="auto"/>
              <w:ind w:left="-18" w:hanging="124"/>
              <w:jc w:val="center"/>
              <w:rPr>
                <w:rFonts w:ascii="宋体" w:hAnsi="宋体" w:hint="eastAsia"/>
                <w:bCs/>
                <w:sz w:val="21"/>
                <w:szCs w:val="21"/>
              </w:rPr>
            </w:pPr>
            <w:r w:rsidRPr="00D52933">
              <w:rPr>
                <w:rFonts w:ascii="宋体" w:hAnsi="宋体" w:hint="eastAsia"/>
                <w:bCs/>
                <w:sz w:val="21"/>
                <w:szCs w:val="21"/>
              </w:rPr>
              <w:t>从事专业工作年限</w:t>
            </w:r>
          </w:p>
        </w:tc>
        <w:tc>
          <w:tcPr>
            <w:tcW w:w="2564" w:type="dxa"/>
            <w:gridSpan w:val="2"/>
            <w:tcBorders>
              <w:top w:val="single" w:sz="4" w:space="0" w:color="000000"/>
              <w:left w:val="single" w:sz="4" w:space="0" w:color="000000"/>
              <w:bottom w:val="single" w:sz="4" w:space="0" w:color="000000"/>
              <w:right w:val="single" w:sz="4" w:space="0" w:color="000000"/>
            </w:tcBorders>
          </w:tcPr>
          <w:p w14:paraId="4C474285" w14:textId="77777777" w:rsidR="002C5CB8" w:rsidRPr="00D52933" w:rsidRDefault="002C5CB8">
            <w:pPr>
              <w:spacing w:line="360" w:lineRule="auto"/>
              <w:ind w:left="-18" w:hanging="124"/>
              <w:jc w:val="center"/>
              <w:rPr>
                <w:rFonts w:ascii="宋体" w:hAnsi="宋体" w:hint="eastAsia"/>
                <w:bCs/>
                <w:sz w:val="21"/>
                <w:szCs w:val="21"/>
              </w:rPr>
            </w:pPr>
          </w:p>
        </w:tc>
        <w:tc>
          <w:tcPr>
            <w:tcW w:w="1379" w:type="dxa"/>
            <w:tcBorders>
              <w:top w:val="single" w:sz="4" w:space="0" w:color="000000"/>
              <w:left w:val="single" w:sz="4" w:space="0" w:color="000000"/>
              <w:bottom w:val="single" w:sz="4" w:space="0" w:color="000000"/>
              <w:right w:val="single" w:sz="4" w:space="0" w:color="000000"/>
            </w:tcBorders>
          </w:tcPr>
          <w:p w14:paraId="64CFC85F" w14:textId="77777777" w:rsidR="002C5CB8" w:rsidRPr="00D52933" w:rsidRDefault="00000000">
            <w:pPr>
              <w:spacing w:line="360" w:lineRule="auto"/>
              <w:ind w:left="-18" w:hanging="124"/>
              <w:jc w:val="center"/>
              <w:rPr>
                <w:rFonts w:ascii="宋体" w:hAnsi="宋体" w:hint="eastAsia"/>
                <w:bCs/>
                <w:sz w:val="21"/>
                <w:szCs w:val="21"/>
              </w:rPr>
            </w:pPr>
            <w:r w:rsidRPr="00D52933">
              <w:rPr>
                <w:rFonts w:ascii="宋体" w:hAnsi="宋体" w:hint="eastAsia"/>
                <w:bCs/>
                <w:sz w:val="21"/>
                <w:szCs w:val="21"/>
              </w:rPr>
              <w:t>联系方式</w:t>
            </w:r>
          </w:p>
        </w:tc>
        <w:tc>
          <w:tcPr>
            <w:tcW w:w="1380" w:type="dxa"/>
            <w:tcBorders>
              <w:top w:val="single" w:sz="4" w:space="0" w:color="000000"/>
              <w:left w:val="single" w:sz="4" w:space="0" w:color="000000"/>
              <w:bottom w:val="single" w:sz="4" w:space="0" w:color="000000"/>
              <w:right w:val="single" w:sz="4" w:space="0" w:color="000000"/>
            </w:tcBorders>
          </w:tcPr>
          <w:p w14:paraId="1246DF79" w14:textId="77777777" w:rsidR="002C5CB8" w:rsidRPr="00D52933" w:rsidRDefault="002C5CB8">
            <w:pPr>
              <w:spacing w:line="360" w:lineRule="auto"/>
              <w:ind w:left="-18" w:hanging="124"/>
              <w:jc w:val="center"/>
              <w:rPr>
                <w:rFonts w:ascii="宋体" w:hAnsi="宋体" w:hint="eastAsia"/>
                <w:bCs/>
                <w:sz w:val="21"/>
                <w:szCs w:val="21"/>
              </w:rPr>
            </w:pPr>
          </w:p>
        </w:tc>
      </w:tr>
      <w:tr w:rsidR="00D52933" w:rsidRPr="00D52933" w14:paraId="40D60D89" w14:textId="77777777">
        <w:tc>
          <w:tcPr>
            <w:tcW w:w="758" w:type="dxa"/>
            <w:tcBorders>
              <w:top w:val="single" w:sz="4" w:space="0" w:color="000000"/>
              <w:left w:val="single" w:sz="4" w:space="0" w:color="000000"/>
              <w:bottom w:val="single" w:sz="4" w:space="0" w:color="000000"/>
              <w:right w:val="single" w:sz="4" w:space="0" w:color="000000"/>
            </w:tcBorders>
          </w:tcPr>
          <w:p w14:paraId="16A14737" w14:textId="77777777" w:rsidR="002C5CB8" w:rsidRPr="00D52933" w:rsidRDefault="00000000">
            <w:pPr>
              <w:spacing w:line="360" w:lineRule="auto"/>
              <w:ind w:left="-18" w:hanging="124"/>
              <w:jc w:val="center"/>
              <w:rPr>
                <w:rFonts w:ascii="宋体" w:hAnsi="宋体" w:hint="eastAsia"/>
                <w:bCs/>
                <w:sz w:val="21"/>
                <w:szCs w:val="21"/>
              </w:rPr>
            </w:pPr>
            <w:r w:rsidRPr="00D52933">
              <w:rPr>
                <w:rFonts w:ascii="宋体" w:hAnsi="宋体" w:hint="eastAsia"/>
                <w:bCs/>
                <w:sz w:val="21"/>
                <w:szCs w:val="21"/>
              </w:rPr>
              <w:t>职业资格</w:t>
            </w:r>
          </w:p>
        </w:tc>
        <w:tc>
          <w:tcPr>
            <w:tcW w:w="1930" w:type="dxa"/>
            <w:gridSpan w:val="2"/>
            <w:tcBorders>
              <w:top w:val="single" w:sz="4" w:space="0" w:color="000000"/>
              <w:left w:val="single" w:sz="4" w:space="0" w:color="000000"/>
              <w:bottom w:val="single" w:sz="4" w:space="0" w:color="000000"/>
              <w:right w:val="single" w:sz="4" w:space="0" w:color="000000"/>
            </w:tcBorders>
          </w:tcPr>
          <w:p w14:paraId="4435BCFB" w14:textId="77777777" w:rsidR="002C5CB8" w:rsidRPr="00D52933" w:rsidRDefault="002C5CB8">
            <w:pPr>
              <w:spacing w:line="360" w:lineRule="auto"/>
              <w:ind w:left="-18" w:hanging="124"/>
              <w:jc w:val="center"/>
              <w:rPr>
                <w:rFonts w:ascii="宋体" w:hAnsi="宋体" w:hint="eastAsia"/>
                <w:bCs/>
                <w:sz w:val="21"/>
                <w:szCs w:val="21"/>
              </w:rPr>
            </w:pPr>
          </w:p>
        </w:tc>
        <w:tc>
          <w:tcPr>
            <w:tcW w:w="1942" w:type="dxa"/>
            <w:tcBorders>
              <w:top w:val="single" w:sz="4" w:space="0" w:color="000000"/>
              <w:left w:val="single" w:sz="4" w:space="0" w:color="000000"/>
              <w:bottom w:val="single" w:sz="4" w:space="0" w:color="000000"/>
              <w:right w:val="single" w:sz="4" w:space="0" w:color="000000"/>
            </w:tcBorders>
          </w:tcPr>
          <w:p w14:paraId="5C9FC545" w14:textId="77777777" w:rsidR="002C5CB8" w:rsidRPr="00D52933" w:rsidRDefault="00000000">
            <w:pPr>
              <w:spacing w:line="360" w:lineRule="auto"/>
              <w:ind w:left="-18" w:hanging="124"/>
              <w:jc w:val="center"/>
              <w:rPr>
                <w:rFonts w:ascii="宋体" w:hAnsi="宋体" w:hint="eastAsia"/>
                <w:bCs/>
                <w:sz w:val="21"/>
                <w:szCs w:val="21"/>
              </w:rPr>
            </w:pPr>
            <w:r w:rsidRPr="00D52933">
              <w:rPr>
                <w:rFonts w:ascii="宋体" w:hAnsi="宋体" w:hint="eastAsia"/>
                <w:bCs/>
                <w:sz w:val="21"/>
                <w:szCs w:val="21"/>
              </w:rPr>
              <w:t>技术职称</w:t>
            </w:r>
          </w:p>
        </w:tc>
        <w:tc>
          <w:tcPr>
            <w:tcW w:w="2564" w:type="dxa"/>
            <w:gridSpan w:val="2"/>
            <w:tcBorders>
              <w:top w:val="single" w:sz="4" w:space="0" w:color="000000"/>
              <w:left w:val="single" w:sz="4" w:space="0" w:color="000000"/>
              <w:bottom w:val="single" w:sz="4" w:space="0" w:color="000000"/>
              <w:right w:val="single" w:sz="4" w:space="0" w:color="000000"/>
            </w:tcBorders>
          </w:tcPr>
          <w:p w14:paraId="785FCAF8" w14:textId="77777777" w:rsidR="002C5CB8" w:rsidRPr="00D52933" w:rsidRDefault="002C5CB8">
            <w:pPr>
              <w:spacing w:line="360" w:lineRule="auto"/>
              <w:ind w:left="-18" w:hanging="124"/>
              <w:jc w:val="center"/>
              <w:rPr>
                <w:rFonts w:ascii="宋体" w:hAnsi="宋体" w:hint="eastAsia"/>
                <w:bCs/>
                <w:sz w:val="21"/>
                <w:szCs w:val="21"/>
              </w:rPr>
            </w:pPr>
          </w:p>
        </w:tc>
        <w:tc>
          <w:tcPr>
            <w:tcW w:w="1379" w:type="dxa"/>
            <w:tcBorders>
              <w:top w:val="single" w:sz="4" w:space="0" w:color="000000"/>
              <w:left w:val="single" w:sz="4" w:space="0" w:color="000000"/>
              <w:bottom w:val="single" w:sz="4" w:space="0" w:color="000000"/>
              <w:right w:val="single" w:sz="4" w:space="0" w:color="000000"/>
            </w:tcBorders>
          </w:tcPr>
          <w:p w14:paraId="0DFA834F" w14:textId="77777777" w:rsidR="002C5CB8" w:rsidRPr="00D52933" w:rsidRDefault="00000000">
            <w:pPr>
              <w:spacing w:line="360" w:lineRule="auto"/>
              <w:ind w:left="-18" w:hanging="124"/>
              <w:jc w:val="center"/>
              <w:rPr>
                <w:rFonts w:ascii="宋体" w:hAnsi="宋体" w:hint="eastAsia"/>
                <w:bCs/>
                <w:sz w:val="21"/>
                <w:szCs w:val="21"/>
              </w:rPr>
            </w:pPr>
            <w:r w:rsidRPr="00D52933">
              <w:rPr>
                <w:rFonts w:ascii="宋体" w:hAnsi="宋体" w:hint="eastAsia"/>
                <w:bCs/>
                <w:sz w:val="21"/>
                <w:szCs w:val="21"/>
              </w:rPr>
              <w:t>聘任时间</w:t>
            </w:r>
          </w:p>
        </w:tc>
        <w:tc>
          <w:tcPr>
            <w:tcW w:w="1380" w:type="dxa"/>
            <w:tcBorders>
              <w:top w:val="single" w:sz="4" w:space="0" w:color="000000"/>
              <w:left w:val="single" w:sz="4" w:space="0" w:color="000000"/>
              <w:bottom w:val="single" w:sz="4" w:space="0" w:color="000000"/>
              <w:right w:val="single" w:sz="4" w:space="0" w:color="000000"/>
            </w:tcBorders>
          </w:tcPr>
          <w:p w14:paraId="5E8C20E0" w14:textId="77777777" w:rsidR="002C5CB8" w:rsidRPr="00D52933" w:rsidRDefault="002C5CB8">
            <w:pPr>
              <w:spacing w:line="360" w:lineRule="auto"/>
              <w:ind w:left="-18" w:hanging="124"/>
              <w:jc w:val="center"/>
              <w:rPr>
                <w:rFonts w:ascii="宋体" w:hAnsi="宋体" w:hint="eastAsia"/>
                <w:bCs/>
                <w:sz w:val="21"/>
                <w:szCs w:val="21"/>
              </w:rPr>
            </w:pPr>
          </w:p>
        </w:tc>
      </w:tr>
      <w:tr w:rsidR="00D52933" w:rsidRPr="00D52933" w14:paraId="0FBAC8AC" w14:textId="77777777">
        <w:tc>
          <w:tcPr>
            <w:tcW w:w="9953" w:type="dxa"/>
            <w:gridSpan w:val="8"/>
            <w:tcBorders>
              <w:top w:val="single" w:sz="4" w:space="0" w:color="000000"/>
              <w:left w:val="single" w:sz="4" w:space="0" w:color="000000"/>
              <w:bottom w:val="single" w:sz="4" w:space="0" w:color="000000"/>
              <w:right w:val="single" w:sz="4" w:space="0" w:color="000000"/>
            </w:tcBorders>
          </w:tcPr>
          <w:p w14:paraId="6ED22AA4" w14:textId="77777777" w:rsidR="002C5CB8" w:rsidRPr="00D52933" w:rsidRDefault="00000000">
            <w:pPr>
              <w:spacing w:line="360" w:lineRule="auto"/>
              <w:ind w:left="-18" w:hanging="124"/>
              <w:jc w:val="left"/>
              <w:rPr>
                <w:rFonts w:ascii="宋体" w:hAnsi="宋体" w:hint="eastAsia"/>
                <w:b/>
                <w:bCs/>
                <w:sz w:val="21"/>
                <w:szCs w:val="21"/>
              </w:rPr>
            </w:pPr>
            <w:r w:rsidRPr="00D52933">
              <w:rPr>
                <w:rFonts w:ascii="宋体" w:hAnsi="宋体" w:hint="eastAsia"/>
                <w:b/>
                <w:bCs/>
                <w:sz w:val="21"/>
                <w:szCs w:val="21"/>
              </w:rPr>
              <w:t>主要工作经历:(包括起止年限、单位全称、从事的工作内容、职务、证明人、证明人联系电话)</w:t>
            </w:r>
          </w:p>
        </w:tc>
      </w:tr>
      <w:tr w:rsidR="00D52933" w:rsidRPr="00D52933" w14:paraId="2570AC0A" w14:textId="77777777">
        <w:tc>
          <w:tcPr>
            <w:tcW w:w="9953" w:type="dxa"/>
            <w:gridSpan w:val="8"/>
            <w:tcBorders>
              <w:top w:val="single" w:sz="4" w:space="0" w:color="000000"/>
              <w:left w:val="single" w:sz="4" w:space="0" w:color="000000"/>
              <w:bottom w:val="single" w:sz="4" w:space="0" w:color="000000"/>
              <w:right w:val="single" w:sz="4" w:space="0" w:color="000000"/>
            </w:tcBorders>
          </w:tcPr>
          <w:p w14:paraId="0BB121F7" w14:textId="77777777" w:rsidR="002C5CB8" w:rsidRPr="00D52933" w:rsidRDefault="00000000">
            <w:pPr>
              <w:spacing w:line="360" w:lineRule="auto"/>
              <w:ind w:left="-18" w:hanging="124"/>
              <w:jc w:val="center"/>
              <w:rPr>
                <w:rFonts w:ascii="宋体" w:hAnsi="宋体" w:hint="eastAsia"/>
                <w:b/>
                <w:bCs/>
                <w:sz w:val="21"/>
                <w:szCs w:val="21"/>
              </w:rPr>
            </w:pPr>
            <w:r w:rsidRPr="00D52933">
              <w:rPr>
                <w:rFonts w:ascii="宋体" w:hAnsi="宋体" w:hint="eastAsia"/>
                <w:b/>
                <w:bCs/>
                <w:sz w:val="21"/>
                <w:szCs w:val="21"/>
              </w:rPr>
              <w:t>近两年与本项目相似项目工作情况</w:t>
            </w:r>
          </w:p>
        </w:tc>
      </w:tr>
      <w:tr w:rsidR="00D52933" w:rsidRPr="00D52933" w14:paraId="58EB0056" w14:textId="77777777">
        <w:tc>
          <w:tcPr>
            <w:tcW w:w="758" w:type="dxa"/>
            <w:tcBorders>
              <w:top w:val="single" w:sz="4" w:space="0" w:color="000000"/>
              <w:left w:val="single" w:sz="4" w:space="0" w:color="000000"/>
              <w:bottom w:val="single" w:sz="4" w:space="0" w:color="000000"/>
              <w:right w:val="single" w:sz="4" w:space="0" w:color="000000"/>
            </w:tcBorders>
          </w:tcPr>
          <w:p w14:paraId="6E84D505" w14:textId="77777777" w:rsidR="002C5CB8" w:rsidRPr="00D52933" w:rsidRDefault="00000000">
            <w:pPr>
              <w:spacing w:line="360" w:lineRule="auto"/>
              <w:ind w:left="-18" w:hanging="124"/>
              <w:jc w:val="center"/>
              <w:rPr>
                <w:rFonts w:ascii="宋体" w:hAnsi="宋体" w:hint="eastAsia"/>
                <w:bCs/>
                <w:sz w:val="21"/>
                <w:szCs w:val="21"/>
              </w:rPr>
            </w:pPr>
            <w:r w:rsidRPr="00D52933">
              <w:rPr>
                <w:rFonts w:ascii="宋体" w:hAnsi="宋体" w:hint="eastAsia"/>
                <w:bCs/>
                <w:sz w:val="21"/>
                <w:szCs w:val="21"/>
              </w:rPr>
              <w:t>序号</w:t>
            </w:r>
          </w:p>
        </w:tc>
        <w:tc>
          <w:tcPr>
            <w:tcW w:w="1930" w:type="dxa"/>
            <w:gridSpan w:val="2"/>
            <w:tcBorders>
              <w:top w:val="single" w:sz="4" w:space="0" w:color="000000"/>
              <w:left w:val="single" w:sz="4" w:space="0" w:color="000000"/>
              <w:bottom w:val="single" w:sz="4" w:space="0" w:color="000000"/>
              <w:right w:val="single" w:sz="4" w:space="0" w:color="000000"/>
            </w:tcBorders>
          </w:tcPr>
          <w:p w14:paraId="78ED1567" w14:textId="77777777" w:rsidR="002C5CB8" w:rsidRPr="00D52933" w:rsidRDefault="00000000">
            <w:pPr>
              <w:spacing w:line="360" w:lineRule="auto"/>
              <w:ind w:left="-18" w:hanging="124"/>
              <w:jc w:val="center"/>
              <w:rPr>
                <w:rFonts w:ascii="宋体" w:hAnsi="宋体" w:hint="eastAsia"/>
                <w:bCs/>
                <w:sz w:val="21"/>
                <w:szCs w:val="21"/>
              </w:rPr>
            </w:pPr>
            <w:r w:rsidRPr="00D52933">
              <w:rPr>
                <w:rFonts w:ascii="宋体" w:hAnsi="宋体" w:hint="eastAsia"/>
                <w:bCs/>
                <w:sz w:val="21"/>
                <w:szCs w:val="21"/>
              </w:rPr>
              <w:t>项目名称</w:t>
            </w:r>
          </w:p>
        </w:tc>
        <w:tc>
          <w:tcPr>
            <w:tcW w:w="1942" w:type="dxa"/>
            <w:tcBorders>
              <w:top w:val="single" w:sz="4" w:space="0" w:color="000000"/>
              <w:left w:val="single" w:sz="4" w:space="0" w:color="000000"/>
              <w:bottom w:val="single" w:sz="4" w:space="0" w:color="000000"/>
              <w:right w:val="single" w:sz="4" w:space="0" w:color="000000"/>
            </w:tcBorders>
          </w:tcPr>
          <w:p w14:paraId="3A5B0289" w14:textId="77777777" w:rsidR="002C5CB8" w:rsidRPr="00D52933" w:rsidRDefault="00000000">
            <w:pPr>
              <w:spacing w:line="360" w:lineRule="auto"/>
              <w:ind w:left="-18" w:hanging="124"/>
              <w:jc w:val="center"/>
              <w:rPr>
                <w:rFonts w:ascii="宋体" w:hAnsi="宋体" w:hint="eastAsia"/>
                <w:bCs/>
                <w:sz w:val="21"/>
                <w:szCs w:val="21"/>
              </w:rPr>
            </w:pPr>
            <w:r w:rsidRPr="00D52933">
              <w:rPr>
                <w:rFonts w:ascii="宋体" w:hAnsi="宋体" w:hint="eastAsia"/>
                <w:bCs/>
                <w:sz w:val="21"/>
                <w:szCs w:val="21"/>
              </w:rPr>
              <w:t>参与时间</w:t>
            </w:r>
          </w:p>
        </w:tc>
        <w:tc>
          <w:tcPr>
            <w:tcW w:w="2564" w:type="dxa"/>
            <w:gridSpan w:val="2"/>
            <w:tcBorders>
              <w:top w:val="single" w:sz="4" w:space="0" w:color="000000"/>
              <w:left w:val="single" w:sz="4" w:space="0" w:color="000000"/>
              <w:bottom w:val="single" w:sz="4" w:space="0" w:color="000000"/>
              <w:right w:val="single" w:sz="4" w:space="0" w:color="000000"/>
            </w:tcBorders>
          </w:tcPr>
          <w:p w14:paraId="507D0DD2" w14:textId="77777777" w:rsidR="002C5CB8" w:rsidRPr="00D52933" w:rsidRDefault="00000000">
            <w:pPr>
              <w:spacing w:line="360" w:lineRule="auto"/>
              <w:ind w:left="-18" w:hanging="124"/>
              <w:jc w:val="center"/>
              <w:rPr>
                <w:rFonts w:ascii="宋体" w:hAnsi="宋体" w:hint="eastAsia"/>
                <w:bCs/>
                <w:sz w:val="21"/>
                <w:szCs w:val="21"/>
              </w:rPr>
            </w:pPr>
            <w:r w:rsidRPr="00D52933">
              <w:rPr>
                <w:rFonts w:ascii="宋体" w:hAnsi="宋体" w:hint="eastAsia"/>
                <w:bCs/>
                <w:sz w:val="21"/>
                <w:szCs w:val="21"/>
              </w:rPr>
              <w:t>委托单位全称</w:t>
            </w:r>
          </w:p>
        </w:tc>
        <w:tc>
          <w:tcPr>
            <w:tcW w:w="1379" w:type="dxa"/>
            <w:tcBorders>
              <w:top w:val="single" w:sz="4" w:space="0" w:color="000000"/>
              <w:left w:val="single" w:sz="4" w:space="0" w:color="000000"/>
              <w:bottom w:val="single" w:sz="4" w:space="0" w:color="000000"/>
              <w:right w:val="single" w:sz="4" w:space="0" w:color="000000"/>
            </w:tcBorders>
          </w:tcPr>
          <w:p w14:paraId="68881923" w14:textId="77777777" w:rsidR="002C5CB8" w:rsidRPr="00D52933" w:rsidRDefault="00000000">
            <w:pPr>
              <w:spacing w:line="360" w:lineRule="auto"/>
              <w:ind w:left="-18" w:hanging="124"/>
              <w:jc w:val="center"/>
              <w:rPr>
                <w:rFonts w:ascii="宋体" w:hAnsi="宋体" w:hint="eastAsia"/>
                <w:bCs/>
                <w:sz w:val="21"/>
                <w:szCs w:val="21"/>
              </w:rPr>
            </w:pPr>
            <w:r w:rsidRPr="00D52933">
              <w:rPr>
                <w:rFonts w:ascii="宋体" w:hAnsi="宋体" w:hint="eastAsia"/>
                <w:bCs/>
                <w:sz w:val="21"/>
                <w:szCs w:val="21"/>
              </w:rPr>
              <w:t>完成情况</w:t>
            </w:r>
          </w:p>
        </w:tc>
        <w:tc>
          <w:tcPr>
            <w:tcW w:w="1380" w:type="dxa"/>
            <w:tcBorders>
              <w:top w:val="single" w:sz="4" w:space="0" w:color="000000"/>
              <w:left w:val="single" w:sz="4" w:space="0" w:color="000000"/>
              <w:bottom w:val="single" w:sz="4" w:space="0" w:color="000000"/>
              <w:right w:val="single" w:sz="4" w:space="0" w:color="000000"/>
            </w:tcBorders>
          </w:tcPr>
          <w:p w14:paraId="48394A7A" w14:textId="77777777" w:rsidR="002C5CB8" w:rsidRPr="00D52933" w:rsidRDefault="00000000">
            <w:pPr>
              <w:spacing w:line="360" w:lineRule="auto"/>
              <w:ind w:left="-18" w:hanging="124"/>
              <w:jc w:val="center"/>
              <w:rPr>
                <w:rFonts w:ascii="宋体" w:hAnsi="宋体" w:hint="eastAsia"/>
                <w:bCs/>
                <w:sz w:val="21"/>
                <w:szCs w:val="21"/>
              </w:rPr>
            </w:pPr>
            <w:r w:rsidRPr="00D52933">
              <w:rPr>
                <w:rFonts w:ascii="宋体" w:hAnsi="宋体" w:hint="eastAsia"/>
                <w:bCs/>
                <w:sz w:val="21"/>
                <w:szCs w:val="21"/>
              </w:rPr>
              <w:t>参与项目的角色</w:t>
            </w:r>
          </w:p>
        </w:tc>
      </w:tr>
      <w:tr w:rsidR="00D52933" w:rsidRPr="00D52933" w14:paraId="5CE0B8B0" w14:textId="77777777">
        <w:tc>
          <w:tcPr>
            <w:tcW w:w="758" w:type="dxa"/>
            <w:tcBorders>
              <w:top w:val="single" w:sz="4" w:space="0" w:color="000000"/>
              <w:left w:val="single" w:sz="4" w:space="0" w:color="000000"/>
              <w:bottom w:val="single" w:sz="4" w:space="0" w:color="000000"/>
              <w:right w:val="single" w:sz="4" w:space="0" w:color="000000"/>
            </w:tcBorders>
          </w:tcPr>
          <w:p w14:paraId="4A78D129" w14:textId="77777777" w:rsidR="002C5CB8" w:rsidRPr="00D52933" w:rsidRDefault="002C5CB8">
            <w:pPr>
              <w:spacing w:line="360" w:lineRule="auto"/>
              <w:ind w:left="-18" w:hanging="124"/>
              <w:jc w:val="center"/>
              <w:rPr>
                <w:rFonts w:ascii="宋体" w:hAnsi="宋体" w:hint="eastAsia"/>
                <w:bCs/>
                <w:sz w:val="21"/>
                <w:szCs w:val="21"/>
              </w:rPr>
            </w:pPr>
          </w:p>
        </w:tc>
        <w:tc>
          <w:tcPr>
            <w:tcW w:w="1930" w:type="dxa"/>
            <w:gridSpan w:val="2"/>
            <w:tcBorders>
              <w:top w:val="single" w:sz="4" w:space="0" w:color="000000"/>
              <w:left w:val="single" w:sz="4" w:space="0" w:color="000000"/>
              <w:bottom w:val="single" w:sz="4" w:space="0" w:color="000000"/>
              <w:right w:val="single" w:sz="4" w:space="0" w:color="000000"/>
            </w:tcBorders>
          </w:tcPr>
          <w:p w14:paraId="17FCFDA5" w14:textId="77777777" w:rsidR="002C5CB8" w:rsidRPr="00D52933" w:rsidRDefault="002C5CB8">
            <w:pPr>
              <w:spacing w:line="360" w:lineRule="auto"/>
              <w:ind w:left="-18" w:hanging="124"/>
              <w:jc w:val="center"/>
              <w:rPr>
                <w:rFonts w:ascii="宋体" w:hAnsi="宋体" w:hint="eastAsia"/>
                <w:bCs/>
                <w:sz w:val="21"/>
                <w:szCs w:val="21"/>
              </w:rPr>
            </w:pPr>
          </w:p>
        </w:tc>
        <w:tc>
          <w:tcPr>
            <w:tcW w:w="1942" w:type="dxa"/>
            <w:tcBorders>
              <w:top w:val="single" w:sz="4" w:space="0" w:color="000000"/>
              <w:left w:val="single" w:sz="4" w:space="0" w:color="000000"/>
              <w:bottom w:val="single" w:sz="4" w:space="0" w:color="000000"/>
              <w:right w:val="single" w:sz="4" w:space="0" w:color="000000"/>
            </w:tcBorders>
          </w:tcPr>
          <w:p w14:paraId="5F9B5E0F" w14:textId="77777777" w:rsidR="002C5CB8" w:rsidRPr="00D52933" w:rsidRDefault="002C5CB8">
            <w:pPr>
              <w:spacing w:line="360" w:lineRule="auto"/>
              <w:ind w:left="-18" w:hanging="124"/>
              <w:jc w:val="center"/>
              <w:rPr>
                <w:rFonts w:ascii="宋体" w:hAnsi="宋体" w:hint="eastAsia"/>
                <w:bCs/>
                <w:sz w:val="21"/>
                <w:szCs w:val="21"/>
              </w:rPr>
            </w:pPr>
          </w:p>
        </w:tc>
        <w:tc>
          <w:tcPr>
            <w:tcW w:w="2564" w:type="dxa"/>
            <w:gridSpan w:val="2"/>
            <w:tcBorders>
              <w:top w:val="single" w:sz="4" w:space="0" w:color="000000"/>
              <w:left w:val="single" w:sz="4" w:space="0" w:color="000000"/>
              <w:bottom w:val="single" w:sz="4" w:space="0" w:color="000000"/>
              <w:right w:val="single" w:sz="4" w:space="0" w:color="000000"/>
            </w:tcBorders>
          </w:tcPr>
          <w:p w14:paraId="66744B5A" w14:textId="77777777" w:rsidR="002C5CB8" w:rsidRPr="00D52933" w:rsidRDefault="002C5CB8">
            <w:pPr>
              <w:spacing w:line="360" w:lineRule="auto"/>
              <w:ind w:left="-18" w:hanging="124"/>
              <w:jc w:val="center"/>
              <w:rPr>
                <w:rFonts w:ascii="宋体" w:hAnsi="宋体" w:hint="eastAsia"/>
                <w:bCs/>
                <w:sz w:val="21"/>
                <w:szCs w:val="21"/>
              </w:rPr>
            </w:pPr>
          </w:p>
        </w:tc>
        <w:tc>
          <w:tcPr>
            <w:tcW w:w="1379" w:type="dxa"/>
            <w:tcBorders>
              <w:top w:val="single" w:sz="4" w:space="0" w:color="000000"/>
              <w:left w:val="single" w:sz="4" w:space="0" w:color="000000"/>
              <w:bottom w:val="single" w:sz="4" w:space="0" w:color="000000"/>
              <w:right w:val="single" w:sz="4" w:space="0" w:color="000000"/>
            </w:tcBorders>
          </w:tcPr>
          <w:p w14:paraId="167B96BC" w14:textId="77777777" w:rsidR="002C5CB8" w:rsidRPr="00D52933" w:rsidRDefault="002C5CB8">
            <w:pPr>
              <w:spacing w:line="360" w:lineRule="auto"/>
              <w:ind w:left="-18" w:hanging="124"/>
              <w:jc w:val="center"/>
              <w:rPr>
                <w:rFonts w:ascii="宋体" w:hAnsi="宋体" w:hint="eastAsia"/>
                <w:bCs/>
                <w:sz w:val="21"/>
                <w:szCs w:val="21"/>
              </w:rPr>
            </w:pPr>
          </w:p>
        </w:tc>
        <w:tc>
          <w:tcPr>
            <w:tcW w:w="1380" w:type="dxa"/>
            <w:tcBorders>
              <w:top w:val="single" w:sz="4" w:space="0" w:color="000000"/>
              <w:left w:val="single" w:sz="4" w:space="0" w:color="000000"/>
              <w:bottom w:val="single" w:sz="4" w:space="0" w:color="000000"/>
              <w:right w:val="single" w:sz="4" w:space="0" w:color="000000"/>
            </w:tcBorders>
          </w:tcPr>
          <w:p w14:paraId="1E527860" w14:textId="77777777" w:rsidR="002C5CB8" w:rsidRPr="00D52933" w:rsidRDefault="002C5CB8">
            <w:pPr>
              <w:spacing w:line="360" w:lineRule="auto"/>
              <w:ind w:left="-18" w:hanging="124"/>
              <w:jc w:val="center"/>
              <w:rPr>
                <w:rFonts w:ascii="宋体" w:hAnsi="宋体" w:hint="eastAsia"/>
                <w:bCs/>
                <w:sz w:val="21"/>
                <w:szCs w:val="21"/>
              </w:rPr>
            </w:pPr>
          </w:p>
        </w:tc>
      </w:tr>
      <w:tr w:rsidR="00D52933" w:rsidRPr="00D52933" w14:paraId="62381895" w14:textId="77777777">
        <w:tc>
          <w:tcPr>
            <w:tcW w:w="758" w:type="dxa"/>
            <w:tcBorders>
              <w:top w:val="single" w:sz="4" w:space="0" w:color="000000"/>
              <w:left w:val="single" w:sz="4" w:space="0" w:color="000000"/>
              <w:bottom w:val="single" w:sz="4" w:space="0" w:color="000000"/>
              <w:right w:val="single" w:sz="4" w:space="0" w:color="000000"/>
            </w:tcBorders>
          </w:tcPr>
          <w:p w14:paraId="341A3285" w14:textId="77777777" w:rsidR="002C5CB8" w:rsidRPr="00D52933" w:rsidRDefault="002C5CB8">
            <w:pPr>
              <w:spacing w:line="360" w:lineRule="auto"/>
              <w:ind w:left="-18" w:hanging="124"/>
              <w:jc w:val="center"/>
              <w:rPr>
                <w:rFonts w:ascii="宋体" w:hAnsi="宋体" w:hint="eastAsia"/>
                <w:bCs/>
                <w:sz w:val="21"/>
                <w:szCs w:val="21"/>
              </w:rPr>
            </w:pPr>
          </w:p>
        </w:tc>
        <w:tc>
          <w:tcPr>
            <w:tcW w:w="1930" w:type="dxa"/>
            <w:gridSpan w:val="2"/>
            <w:tcBorders>
              <w:top w:val="single" w:sz="4" w:space="0" w:color="000000"/>
              <w:left w:val="single" w:sz="4" w:space="0" w:color="000000"/>
              <w:bottom w:val="single" w:sz="4" w:space="0" w:color="000000"/>
              <w:right w:val="single" w:sz="4" w:space="0" w:color="000000"/>
            </w:tcBorders>
          </w:tcPr>
          <w:p w14:paraId="6C10F872" w14:textId="77777777" w:rsidR="002C5CB8" w:rsidRPr="00D52933" w:rsidRDefault="002C5CB8">
            <w:pPr>
              <w:spacing w:line="360" w:lineRule="auto"/>
              <w:ind w:left="-18" w:hanging="124"/>
              <w:jc w:val="center"/>
              <w:rPr>
                <w:rFonts w:ascii="宋体" w:hAnsi="宋体" w:hint="eastAsia"/>
                <w:bCs/>
                <w:sz w:val="21"/>
                <w:szCs w:val="21"/>
              </w:rPr>
            </w:pPr>
          </w:p>
        </w:tc>
        <w:tc>
          <w:tcPr>
            <w:tcW w:w="1942" w:type="dxa"/>
            <w:tcBorders>
              <w:top w:val="single" w:sz="4" w:space="0" w:color="000000"/>
              <w:left w:val="single" w:sz="4" w:space="0" w:color="000000"/>
              <w:bottom w:val="single" w:sz="4" w:space="0" w:color="000000"/>
              <w:right w:val="single" w:sz="4" w:space="0" w:color="000000"/>
            </w:tcBorders>
          </w:tcPr>
          <w:p w14:paraId="62182F57" w14:textId="77777777" w:rsidR="002C5CB8" w:rsidRPr="00D52933" w:rsidRDefault="002C5CB8">
            <w:pPr>
              <w:spacing w:line="360" w:lineRule="auto"/>
              <w:ind w:left="-18" w:hanging="124"/>
              <w:jc w:val="center"/>
              <w:rPr>
                <w:rFonts w:ascii="宋体" w:hAnsi="宋体" w:hint="eastAsia"/>
                <w:bCs/>
                <w:sz w:val="21"/>
                <w:szCs w:val="21"/>
              </w:rPr>
            </w:pPr>
          </w:p>
        </w:tc>
        <w:tc>
          <w:tcPr>
            <w:tcW w:w="2564" w:type="dxa"/>
            <w:gridSpan w:val="2"/>
            <w:tcBorders>
              <w:top w:val="single" w:sz="4" w:space="0" w:color="000000"/>
              <w:left w:val="single" w:sz="4" w:space="0" w:color="000000"/>
              <w:bottom w:val="single" w:sz="4" w:space="0" w:color="000000"/>
              <w:right w:val="single" w:sz="4" w:space="0" w:color="000000"/>
            </w:tcBorders>
          </w:tcPr>
          <w:p w14:paraId="54DCF53F" w14:textId="77777777" w:rsidR="002C5CB8" w:rsidRPr="00D52933" w:rsidRDefault="002C5CB8">
            <w:pPr>
              <w:spacing w:line="360" w:lineRule="auto"/>
              <w:ind w:left="-18" w:hanging="124"/>
              <w:jc w:val="center"/>
              <w:rPr>
                <w:rFonts w:ascii="宋体" w:hAnsi="宋体" w:hint="eastAsia"/>
                <w:bCs/>
                <w:sz w:val="21"/>
                <w:szCs w:val="21"/>
              </w:rPr>
            </w:pPr>
          </w:p>
        </w:tc>
        <w:tc>
          <w:tcPr>
            <w:tcW w:w="1379" w:type="dxa"/>
            <w:tcBorders>
              <w:top w:val="single" w:sz="4" w:space="0" w:color="000000"/>
              <w:left w:val="single" w:sz="4" w:space="0" w:color="000000"/>
              <w:bottom w:val="single" w:sz="4" w:space="0" w:color="000000"/>
              <w:right w:val="single" w:sz="4" w:space="0" w:color="000000"/>
            </w:tcBorders>
          </w:tcPr>
          <w:p w14:paraId="3BB94728" w14:textId="77777777" w:rsidR="002C5CB8" w:rsidRPr="00D52933" w:rsidRDefault="002C5CB8">
            <w:pPr>
              <w:spacing w:line="360" w:lineRule="auto"/>
              <w:ind w:left="-18" w:hanging="124"/>
              <w:jc w:val="center"/>
              <w:rPr>
                <w:rFonts w:ascii="宋体" w:hAnsi="宋体" w:hint="eastAsia"/>
                <w:bCs/>
                <w:sz w:val="21"/>
                <w:szCs w:val="21"/>
              </w:rPr>
            </w:pPr>
          </w:p>
        </w:tc>
        <w:tc>
          <w:tcPr>
            <w:tcW w:w="1380" w:type="dxa"/>
            <w:tcBorders>
              <w:top w:val="single" w:sz="4" w:space="0" w:color="000000"/>
              <w:left w:val="single" w:sz="4" w:space="0" w:color="000000"/>
              <w:bottom w:val="single" w:sz="4" w:space="0" w:color="000000"/>
              <w:right w:val="single" w:sz="4" w:space="0" w:color="000000"/>
            </w:tcBorders>
          </w:tcPr>
          <w:p w14:paraId="4DEB9821" w14:textId="77777777" w:rsidR="002C5CB8" w:rsidRPr="00D52933" w:rsidRDefault="002C5CB8">
            <w:pPr>
              <w:spacing w:line="360" w:lineRule="auto"/>
              <w:ind w:left="-18" w:hanging="124"/>
              <w:jc w:val="center"/>
              <w:rPr>
                <w:rFonts w:ascii="宋体" w:hAnsi="宋体" w:hint="eastAsia"/>
                <w:bCs/>
                <w:sz w:val="21"/>
                <w:szCs w:val="21"/>
              </w:rPr>
            </w:pPr>
          </w:p>
        </w:tc>
      </w:tr>
      <w:tr w:rsidR="00D52933" w:rsidRPr="00D52933" w14:paraId="47AD057F" w14:textId="77777777">
        <w:tc>
          <w:tcPr>
            <w:tcW w:w="758" w:type="dxa"/>
            <w:tcBorders>
              <w:top w:val="single" w:sz="4" w:space="0" w:color="000000"/>
              <w:left w:val="single" w:sz="4" w:space="0" w:color="000000"/>
              <w:bottom w:val="single" w:sz="4" w:space="0" w:color="000000"/>
              <w:right w:val="single" w:sz="4" w:space="0" w:color="000000"/>
            </w:tcBorders>
          </w:tcPr>
          <w:p w14:paraId="1D13E9DE" w14:textId="77777777" w:rsidR="002C5CB8" w:rsidRPr="00D52933" w:rsidRDefault="002C5CB8">
            <w:pPr>
              <w:spacing w:line="360" w:lineRule="auto"/>
              <w:ind w:left="-18" w:hanging="124"/>
              <w:jc w:val="center"/>
              <w:rPr>
                <w:rFonts w:ascii="宋体" w:hAnsi="宋体" w:hint="eastAsia"/>
                <w:bCs/>
                <w:sz w:val="21"/>
                <w:szCs w:val="21"/>
              </w:rPr>
            </w:pPr>
          </w:p>
        </w:tc>
        <w:tc>
          <w:tcPr>
            <w:tcW w:w="1930" w:type="dxa"/>
            <w:gridSpan w:val="2"/>
            <w:tcBorders>
              <w:top w:val="single" w:sz="4" w:space="0" w:color="000000"/>
              <w:left w:val="single" w:sz="4" w:space="0" w:color="000000"/>
              <w:bottom w:val="single" w:sz="4" w:space="0" w:color="000000"/>
              <w:right w:val="single" w:sz="4" w:space="0" w:color="000000"/>
            </w:tcBorders>
          </w:tcPr>
          <w:p w14:paraId="1FFFA60B" w14:textId="77777777" w:rsidR="002C5CB8" w:rsidRPr="00D52933" w:rsidRDefault="002C5CB8">
            <w:pPr>
              <w:spacing w:line="360" w:lineRule="auto"/>
              <w:ind w:left="-18" w:hanging="124"/>
              <w:jc w:val="center"/>
              <w:rPr>
                <w:rFonts w:ascii="宋体" w:hAnsi="宋体" w:hint="eastAsia"/>
                <w:bCs/>
                <w:sz w:val="21"/>
                <w:szCs w:val="21"/>
              </w:rPr>
            </w:pPr>
          </w:p>
        </w:tc>
        <w:tc>
          <w:tcPr>
            <w:tcW w:w="1942" w:type="dxa"/>
            <w:tcBorders>
              <w:top w:val="single" w:sz="4" w:space="0" w:color="000000"/>
              <w:left w:val="single" w:sz="4" w:space="0" w:color="000000"/>
              <w:bottom w:val="single" w:sz="4" w:space="0" w:color="000000"/>
              <w:right w:val="single" w:sz="4" w:space="0" w:color="000000"/>
            </w:tcBorders>
          </w:tcPr>
          <w:p w14:paraId="2D91B6E9" w14:textId="77777777" w:rsidR="002C5CB8" w:rsidRPr="00D52933" w:rsidRDefault="002C5CB8">
            <w:pPr>
              <w:spacing w:line="360" w:lineRule="auto"/>
              <w:ind w:left="-18" w:hanging="124"/>
              <w:jc w:val="center"/>
              <w:rPr>
                <w:rFonts w:ascii="宋体" w:hAnsi="宋体" w:hint="eastAsia"/>
                <w:bCs/>
                <w:sz w:val="21"/>
                <w:szCs w:val="21"/>
              </w:rPr>
            </w:pPr>
          </w:p>
        </w:tc>
        <w:tc>
          <w:tcPr>
            <w:tcW w:w="2564" w:type="dxa"/>
            <w:gridSpan w:val="2"/>
            <w:tcBorders>
              <w:top w:val="single" w:sz="4" w:space="0" w:color="000000"/>
              <w:left w:val="single" w:sz="4" w:space="0" w:color="000000"/>
              <w:bottom w:val="single" w:sz="4" w:space="0" w:color="000000"/>
              <w:right w:val="single" w:sz="4" w:space="0" w:color="000000"/>
            </w:tcBorders>
          </w:tcPr>
          <w:p w14:paraId="4A22C3FD" w14:textId="77777777" w:rsidR="002C5CB8" w:rsidRPr="00D52933" w:rsidRDefault="002C5CB8">
            <w:pPr>
              <w:spacing w:line="360" w:lineRule="auto"/>
              <w:ind w:left="-18" w:hanging="124"/>
              <w:jc w:val="center"/>
              <w:rPr>
                <w:rFonts w:ascii="宋体" w:hAnsi="宋体" w:hint="eastAsia"/>
                <w:bCs/>
                <w:sz w:val="21"/>
                <w:szCs w:val="21"/>
              </w:rPr>
            </w:pPr>
          </w:p>
        </w:tc>
        <w:tc>
          <w:tcPr>
            <w:tcW w:w="1379" w:type="dxa"/>
            <w:tcBorders>
              <w:top w:val="single" w:sz="4" w:space="0" w:color="000000"/>
              <w:left w:val="single" w:sz="4" w:space="0" w:color="000000"/>
              <w:bottom w:val="single" w:sz="4" w:space="0" w:color="000000"/>
              <w:right w:val="single" w:sz="4" w:space="0" w:color="000000"/>
            </w:tcBorders>
          </w:tcPr>
          <w:p w14:paraId="32C5955B" w14:textId="77777777" w:rsidR="002C5CB8" w:rsidRPr="00D52933" w:rsidRDefault="002C5CB8">
            <w:pPr>
              <w:spacing w:line="360" w:lineRule="auto"/>
              <w:ind w:left="-18" w:hanging="124"/>
              <w:jc w:val="center"/>
              <w:rPr>
                <w:rFonts w:ascii="宋体" w:hAnsi="宋体" w:hint="eastAsia"/>
                <w:bCs/>
                <w:sz w:val="21"/>
                <w:szCs w:val="21"/>
              </w:rPr>
            </w:pPr>
          </w:p>
        </w:tc>
        <w:tc>
          <w:tcPr>
            <w:tcW w:w="1380" w:type="dxa"/>
            <w:tcBorders>
              <w:top w:val="single" w:sz="4" w:space="0" w:color="000000"/>
              <w:left w:val="single" w:sz="4" w:space="0" w:color="000000"/>
              <w:bottom w:val="single" w:sz="4" w:space="0" w:color="000000"/>
              <w:right w:val="single" w:sz="4" w:space="0" w:color="000000"/>
            </w:tcBorders>
          </w:tcPr>
          <w:p w14:paraId="60FF92BB" w14:textId="77777777" w:rsidR="002C5CB8" w:rsidRPr="00D52933" w:rsidRDefault="002C5CB8">
            <w:pPr>
              <w:spacing w:line="360" w:lineRule="auto"/>
              <w:ind w:left="-18" w:hanging="124"/>
              <w:jc w:val="center"/>
              <w:rPr>
                <w:rFonts w:ascii="宋体" w:hAnsi="宋体" w:hint="eastAsia"/>
                <w:bCs/>
                <w:sz w:val="21"/>
                <w:szCs w:val="21"/>
              </w:rPr>
            </w:pPr>
          </w:p>
        </w:tc>
      </w:tr>
    </w:tbl>
    <w:p w14:paraId="53B8B2C0" w14:textId="77777777" w:rsidR="002C5CB8" w:rsidRPr="00D52933" w:rsidRDefault="00000000">
      <w:pPr>
        <w:pStyle w:val="a7"/>
      </w:pPr>
      <w:r w:rsidRPr="00D52933">
        <w:rPr>
          <w:rFonts w:hint="eastAsia"/>
        </w:rPr>
        <w:t>注</w:t>
      </w:r>
      <w:r w:rsidRPr="00D52933">
        <w:rPr>
          <w:rFonts w:hint="eastAsia"/>
        </w:rPr>
        <w:t>:</w:t>
      </w:r>
      <w:r w:rsidRPr="00D52933">
        <w:rPr>
          <w:rFonts w:hint="eastAsia"/>
        </w:rPr>
        <w:t>主要项目组人员可参照项目负责人简历表格式另行编制简历表</w:t>
      </w:r>
      <w:r w:rsidRPr="00D52933">
        <w:t>。</w:t>
      </w:r>
    </w:p>
    <w:p w14:paraId="6FAE52E1" w14:textId="5CC95566" w:rsidR="002C5CB8" w:rsidRPr="00D52933" w:rsidRDefault="002F2DEC">
      <w:pPr>
        <w:pStyle w:val="a7"/>
      </w:pPr>
      <w:r>
        <w:rPr>
          <w:rFonts w:hint="eastAsia"/>
        </w:rPr>
        <w:t>供应商</w:t>
      </w:r>
      <w:r w:rsidRPr="00D52933">
        <w:t>授权代表签字：</w:t>
      </w:r>
      <w:r w:rsidRPr="00D52933">
        <w:t>_________________</w:t>
      </w:r>
      <w:r w:rsidRPr="00D52933">
        <w:tab/>
      </w:r>
      <w:r w:rsidRPr="00D52933">
        <w:t>公章：</w:t>
      </w:r>
      <w:r w:rsidRPr="00D52933">
        <w:t>_________________</w:t>
      </w:r>
    </w:p>
    <w:p w14:paraId="0DAE677F" w14:textId="77777777" w:rsidR="002C5CB8" w:rsidRPr="00D52933" w:rsidRDefault="00000000">
      <w:r w:rsidRPr="00D52933">
        <w:rPr>
          <w:rFonts w:hint="eastAsia"/>
        </w:rPr>
        <w:br w:type="page"/>
      </w:r>
    </w:p>
    <w:p w14:paraId="76C51A06" w14:textId="77777777" w:rsidR="002C5CB8" w:rsidRPr="00D52933" w:rsidRDefault="00000000">
      <w:pPr>
        <w:spacing w:before="320" w:after="160"/>
        <w:ind w:left="47" w:hanging="189"/>
        <w:jc w:val="center"/>
        <w:outlineLvl w:val="0"/>
        <w:rPr>
          <w:rFonts w:eastAsia="黑体"/>
          <w:sz w:val="32"/>
        </w:rPr>
      </w:pPr>
      <w:bookmarkStart w:id="1171" w:name="_Toc13490"/>
      <w:r w:rsidRPr="00D52933">
        <w:rPr>
          <w:rFonts w:eastAsia="黑体" w:hint="eastAsia"/>
          <w:sz w:val="32"/>
        </w:rPr>
        <w:lastRenderedPageBreak/>
        <w:t>供应商声明</w:t>
      </w:r>
      <w:bookmarkEnd w:id="1166"/>
      <w:bookmarkEnd w:id="1167"/>
      <w:bookmarkEnd w:id="1168"/>
      <w:bookmarkEnd w:id="1171"/>
    </w:p>
    <w:p w14:paraId="02843C70" w14:textId="77777777" w:rsidR="002C5CB8" w:rsidRPr="00D52933" w:rsidRDefault="00000000">
      <w:bookmarkStart w:id="1172" w:name="_Toc434462250"/>
      <w:bookmarkStart w:id="1173" w:name="_Toc2063923"/>
      <w:bookmarkStart w:id="1174" w:name="_Toc434460957"/>
      <w:bookmarkStart w:id="1175" w:name="_Toc452306175"/>
      <w:bookmarkStart w:id="1176" w:name="_Toc302374238"/>
      <w:bookmarkStart w:id="1177" w:name="_Toc62635381"/>
      <w:bookmarkStart w:id="1178" w:name="_Toc117187063"/>
      <w:bookmarkStart w:id="1179" w:name="_Toc8343801"/>
      <w:bookmarkStart w:id="1180" w:name="_Toc389653637"/>
      <w:bookmarkStart w:id="1181" w:name="_Toc107908854"/>
      <w:bookmarkStart w:id="1182" w:name="_Toc503130430"/>
      <w:bookmarkStart w:id="1183" w:name="_Toc116470284"/>
      <w:bookmarkStart w:id="1184" w:name="_Toc2063667"/>
      <w:bookmarkStart w:id="1185" w:name="_Toc512602471"/>
      <w:bookmarkStart w:id="1186" w:name="_Toc434897365"/>
      <w:bookmarkStart w:id="1187" w:name="_Toc5116290"/>
      <w:bookmarkStart w:id="1188" w:name="_Toc434462861"/>
      <w:bookmarkStart w:id="1189" w:name="_Toc452800764"/>
      <w:bookmarkStart w:id="1190" w:name="_Toc452727019"/>
      <w:bookmarkStart w:id="1191" w:name="_Toc116859395"/>
      <w:bookmarkStart w:id="1192" w:name="_Toc450211843"/>
      <w:bookmarkStart w:id="1193" w:name="_Toc2063792"/>
      <w:bookmarkStart w:id="1194" w:name="_Toc389457565"/>
      <w:bookmarkStart w:id="1195" w:name="_Toc452727379"/>
      <w:r w:rsidRPr="00D52933">
        <w:t>名称及其他情况</w:t>
      </w:r>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p>
    <w:p w14:paraId="260F49AA" w14:textId="77777777" w:rsidR="002C5CB8" w:rsidRPr="00D52933" w:rsidRDefault="00000000">
      <w:pPr>
        <w:pStyle w:val="a7"/>
      </w:pPr>
      <w:bookmarkStart w:id="1196" w:name="_Toc434897366"/>
      <w:bookmarkStart w:id="1197" w:name="_Toc503130431"/>
      <w:bookmarkStart w:id="1198" w:name="_Toc452727020"/>
      <w:bookmarkStart w:id="1199" w:name="_Toc452800765"/>
      <w:bookmarkStart w:id="1200" w:name="_Toc452727380"/>
      <w:bookmarkStart w:id="1201" w:name="_Toc434462251"/>
      <w:bookmarkStart w:id="1202" w:name="_Toc434462862"/>
      <w:bookmarkStart w:id="1203" w:name="_Toc2063793"/>
      <w:bookmarkStart w:id="1204" w:name="_Toc512602472"/>
      <w:bookmarkStart w:id="1205" w:name="_Toc450211844"/>
      <w:bookmarkStart w:id="1206" w:name="_Toc452306176"/>
      <w:bookmarkStart w:id="1207" w:name="_Toc434460958"/>
      <w:bookmarkStart w:id="1208" w:name="_Toc389457566"/>
      <w:bookmarkStart w:id="1209" w:name="_Toc8343802"/>
      <w:bookmarkStart w:id="1210" w:name="_Toc389653638"/>
      <w:bookmarkStart w:id="1211" w:name="_Toc62635382"/>
      <w:bookmarkStart w:id="1212" w:name="_Toc2063668"/>
      <w:bookmarkStart w:id="1213" w:name="_Toc302374239"/>
      <w:bookmarkStart w:id="1214" w:name="_Toc5116291"/>
      <w:bookmarkStart w:id="1215" w:name="_Toc2063924"/>
      <w:r w:rsidRPr="00D52933">
        <w:t>（</w:t>
      </w:r>
      <w:r w:rsidRPr="00D52933">
        <w:t>1</w:t>
      </w:r>
      <w:r w:rsidRPr="00D52933">
        <w:t>）</w:t>
      </w:r>
      <w:r w:rsidRPr="00D52933">
        <w:tab/>
      </w:r>
      <w:r w:rsidRPr="00D52933">
        <w:t>供应商名称：</w:t>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p>
    <w:p w14:paraId="3389C259" w14:textId="77777777" w:rsidR="002C5CB8" w:rsidRPr="00D52933" w:rsidRDefault="00000000">
      <w:pPr>
        <w:pStyle w:val="a7"/>
      </w:pPr>
      <w:r w:rsidRPr="00D52933">
        <w:t>（</w:t>
      </w:r>
      <w:r w:rsidRPr="00D52933">
        <w:t>2</w:t>
      </w:r>
      <w:r w:rsidRPr="00D52933">
        <w:t>）</w:t>
      </w:r>
      <w:r w:rsidRPr="00D52933">
        <w:tab/>
      </w:r>
      <w:r w:rsidRPr="00D52933">
        <w:t>地址：</w:t>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p>
    <w:p w14:paraId="46F194AB" w14:textId="77777777" w:rsidR="002C5CB8" w:rsidRPr="00D52933" w:rsidRDefault="00000000">
      <w:pPr>
        <w:pStyle w:val="a7"/>
      </w:pPr>
      <w:r w:rsidRPr="00D52933">
        <w:t>（</w:t>
      </w:r>
      <w:r w:rsidRPr="00D52933">
        <w:t>3</w:t>
      </w:r>
      <w:r w:rsidRPr="00D52933">
        <w:t>）</w:t>
      </w:r>
      <w:r w:rsidRPr="00D52933">
        <w:tab/>
      </w:r>
      <w:r w:rsidRPr="00D52933">
        <w:t>成立和（或）注册日期：</w:t>
      </w:r>
      <w:r w:rsidRPr="00D52933">
        <w:rPr>
          <w:u w:val="single"/>
        </w:rPr>
        <w:tab/>
      </w:r>
      <w:r w:rsidRPr="00D52933">
        <w:rPr>
          <w:u w:val="single"/>
        </w:rPr>
        <w:tab/>
      </w:r>
      <w:r w:rsidRPr="00D52933">
        <w:rPr>
          <w:u w:val="single"/>
        </w:rPr>
        <w:tab/>
      </w:r>
      <w:r w:rsidRPr="00D52933">
        <w:rPr>
          <w:u w:val="single"/>
        </w:rPr>
        <w:tab/>
      </w:r>
      <w:r w:rsidRPr="00D52933">
        <w:rPr>
          <w:u w:val="single"/>
        </w:rPr>
        <w:tab/>
      </w:r>
      <w:r w:rsidRPr="00D52933">
        <w:rPr>
          <w:u w:val="single"/>
        </w:rPr>
        <w:tab/>
      </w:r>
      <w:r w:rsidRPr="00D52933">
        <w:rPr>
          <w:u w:val="single"/>
        </w:rPr>
        <w:tab/>
      </w:r>
      <w:r w:rsidRPr="00D52933">
        <w:rPr>
          <w:u w:val="single"/>
        </w:rPr>
        <w:tab/>
      </w:r>
      <w:r w:rsidRPr="00D52933">
        <w:rPr>
          <w:u w:val="single"/>
        </w:rPr>
        <w:tab/>
      </w:r>
      <w:r w:rsidRPr="00D52933">
        <w:rPr>
          <w:u w:val="single"/>
        </w:rPr>
        <w:tab/>
      </w:r>
      <w:r w:rsidRPr="00D52933">
        <w:rPr>
          <w:u w:val="single"/>
        </w:rPr>
        <w:tab/>
      </w:r>
      <w:r w:rsidRPr="00D52933">
        <w:rPr>
          <w:u w:val="single"/>
        </w:rPr>
        <w:tab/>
      </w:r>
    </w:p>
    <w:p w14:paraId="3CE130C6" w14:textId="77777777" w:rsidR="002C5CB8" w:rsidRPr="00D52933" w:rsidRDefault="00000000">
      <w:pPr>
        <w:pStyle w:val="a7"/>
      </w:pPr>
      <w:r w:rsidRPr="00D52933">
        <w:t>（</w:t>
      </w:r>
      <w:r w:rsidRPr="00D52933">
        <w:t>4</w:t>
      </w:r>
      <w:r w:rsidRPr="00D52933">
        <w:t>）</w:t>
      </w:r>
      <w:r w:rsidRPr="00D52933">
        <w:tab/>
      </w:r>
      <w:r w:rsidRPr="00D52933">
        <w:t>企业性质：</w:t>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p>
    <w:p w14:paraId="2618EECD" w14:textId="77777777" w:rsidR="002C5CB8" w:rsidRPr="00D52933" w:rsidRDefault="00000000">
      <w:pPr>
        <w:pStyle w:val="a7"/>
      </w:pPr>
      <w:r w:rsidRPr="00D52933">
        <w:t>（</w:t>
      </w:r>
      <w:r w:rsidRPr="00D52933">
        <w:t>5</w:t>
      </w:r>
      <w:r w:rsidRPr="00D52933">
        <w:t>）</w:t>
      </w:r>
      <w:r w:rsidRPr="00D52933">
        <w:tab/>
      </w:r>
      <w:r w:rsidRPr="00D52933">
        <w:t>上年末资产负债表</w:t>
      </w:r>
    </w:p>
    <w:p w14:paraId="258E0444" w14:textId="77777777" w:rsidR="002C5CB8" w:rsidRPr="00D52933" w:rsidRDefault="00000000">
      <w:pPr>
        <w:pStyle w:val="a7"/>
      </w:pPr>
      <w:r w:rsidRPr="00D52933">
        <w:tab/>
      </w:r>
      <w:r w:rsidRPr="00D52933">
        <w:t>（</w:t>
      </w:r>
      <w:r w:rsidRPr="00D52933">
        <w:t>a</w:t>
      </w:r>
      <w:r w:rsidRPr="00D52933">
        <w:t>）</w:t>
      </w:r>
      <w:r w:rsidRPr="00D52933">
        <w:tab/>
      </w:r>
      <w:r w:rsidRPr="00D52933">
        <w:t>固定资产：</w:t>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p>
    <w:p w14:paraId="54467DB8" w14:textId="77777777" w:rsidR="002C5CB8" w:rsidRPr="00D52933" w:rsidRDefault="00000000">
      <w:pPr>
        <w:pStyle w:val="a7"/>
      </w:pPr>
      <w:r w:rsidRPr="00D52933">
        <w:tab/>
      </w:r>
      <w:r w:rsidRPr="00D52933">
        <w:t>（</w:t>
      </w:r>
      <w:r w:rsidRPr="00D52933">
        <w:t>b</w:t>
      </w:r>
      <w:r w:rsidRPr="00D52933">
        <w:t>）</w:t>
      </w:r>
      <w:r w:rsidRPr="00D52933">
        <w:tab/>
      </w:r>
      <w:r w:rsidRPr="00D52933">
        <w:t>流动资产：</w:t>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p>
    <w:p w14:paraId="2F51CD98" w14:textId="77777777" w:rsidR="002C5CB8" w:rsidRPr="00D52933" w:rsidRDefault="00000000">
      <w:pPr>
        <w:pStyle w:val="a7"/>
      </w:pPr>
      <w:r w:rsidRPr="00D52933">
        <w:tab/>
      </w:r>
      <w:r w:rsidRPr="00D52933">
        <w:t>（</w:t>
      </w:r>
      <w:r w:rsidRPr="00D52933">
        <w:t>c</w:t>
      </w:r>
      <w:r w:rsidRPr="00D52933">
        <w:t>）</w:t>
      </w:r>
      <w:r w:rsidRPr="00D52933">
        <w:tab/>
      </w:r>
      <w:r w:rsidRPr="00D52933">
        <w:t>长期负债：</w:t>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p>
    <w:p w14:paraId="7048FA36" w14:textId="77777777" w:rsidR="002C5CB8" w:rsidRPr="00D52933" w:rsidRDefault="00000000">
      <w:pPr>
        <w:pStyle w:val="a7"/>
      </w:pPr>
      <w:r w:rsidRPr="00D52933">
        <w:tab/>
      </w:r>
      <w:r w:rsidRPr="00D52933">
        <w:t>（</w:t>
      </w:r>
      <w:r w:rsidRPr="00D52933">
        <w:t>d</w:t>
      </w:r>
      <w:r w:rsidRPr="00D52933">
        <w:t>）</w:t>
      </w:r>
      <w:r w:rsidRPr="00D52933">
        <w:tab/>
      </w:r>
      <w:r w:rsidRPr="00D52933">
        <w:t>短期负债：</w:t>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r w:rsidRPr="00D52933">
        <w:tab/>
      </w:r>
    </w:p>
    <w:p w14:paraId="3AB3DA16" w14:textId="77777777" w:rsidR="002C5CB8" w:rsidRPr="00D52933" w:rsidRDefault="00000000">
      <w:bookmarkStart w:id="1216" w:name="_Toc116859396"/>
      <w:bookmarkStart w:id="1217" w:name="_Toc107908855"/>
      <w:bookmarkStart w:id="1218" w:name="_Toc117187064"/>
      <w:bookmarkStart w:id="1219" w:name="_Toc116470285"/>
      <w:r w:rsidRPr="00D52933">
        <w:t>6</w:t>
      </w:r>
      <w:r w:rsidRPr="00D52933">
        <w:t>近三年的年营业额</w:t>
      </w:r>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p>
    <w:p w14:paraId="20C24A32" w14:textId="77777777" w:rsidR="002C5CB8" w:rsidRPr="00D52933" w:rsidRDefault="00000000">
      <w:bookmarkStart w:id="1220" w:name="_Toc302374240"/>
      <w:bookmarkStart w:id="1221" w:name="_Toc434462252"/>
      <w:bookmarkStart w:id="1222" w:name="_Toc452727381"/>
      <w:bookmarkStart w:id="1223" w:name="_Toc8343803"/>
      <w:bookmarkStart w:id="1224" w:name="_Toc2063794"/>
      <w:bookmarkStart w:id="1225" w:name="_Toc452306177"/>
      <w:bookmarkStart w:id="1226" w:name="_Toc434462863"/>
      <w:bookmarkStart w:id="1227" w:name="_Toc434460959"/>
      <w:bookmarkStart w:id="1228" w:name="_Toc434897367"/>
      <w:bookmarkStart w:id="1229" w:name="_Toc2063669"/>
      <w:bookmarkStart w:id="1230" w:name="_Toc2063925"/>
      <w:bookmarkStart w:id="1231" w:name="_Toc452800766"/>
      <w:bookmarkStart w:id="1232" w:name="_Toc452727021"/>
      <w:r w:rsidRPr="00D52933">
        <w:tab/>
      </w:r>
      <w:r w:rsidRPr="00D52933">
        <w:t>年份</w:t>
      </w:r>
      <w:r w:rsidRPr="00D52933">
        <w:tab/>
      </w:r>
      <w:r w:rsidRPr="00D52933">
        <w:t>总额</w:t>
      </w:r>
    </w:p>
    <w:p w14:paraId="58A52F96" w14:textId="77777777" w:rsidR="002C5CB8" w:rsidRPr="00D52933" w:rsidRDefault="00000000">
      <w:pPr>
        <w:rPr>
          <w:u w:val="single"/>
        </w:rPr>
      </w:pPr>
      <w:r w:rsidRPr="00D52933">
        <w:rPr>
          <w:u w:val="single"/>
        </w:rPr>
        <w:t xml:space="preserve">            </w:t>
      </w:r>
      <w:r w:rsidRPr="00D52933">
        <w:tab/>
      </w:r>
      <w:r w:rsidRPr="00D52933">
        <w:rPr>
          <w:u w:val="single"/>
        </w:rPr>
        <w:t xml:space="preserve">            </w:t>
      </w:r>
    </w:p>
    <w:p w14:paraId="541F7C03" w14:textId="77777777" w:rsidR="002C5CB8" w:rsidRPr="00D52933" w:rsidRDefault="00000000">
      <w:r w:rsidRPr="00D52933">
        <w:rPr>
          <w:u w:val="single"/>
        </w:rPr>
        <w:t xml:space="preserve">            </w:t>
      </w:r>
      <w:r w:rsidRPr="00D52933">
        <w:tab/>
      </w:r>
      <w:r w:rsidRPr="00D52933">
        <w:rPr>
          <w:u w:val="single"/>
        </w:rPr>
        <w:t xml:space="preserve">            </w:t>
      </w:r>
    </w:p>
    <w:p w14:paraId="56E555DB" w14:textId="77777777" w:rsidR="002C5CB8" w:rsidRPr="00D52933" w:rsidRDefault="00000000">
      <w:bookmarkStart w:id="1233" w:name="_Toc512602473"/>
      <w:bookmarkStart w:id="1234" w:name="_Toc117187065"/>
      <w:bookmarkStart w:id="1235" w:name="_Toc116470286"/>
      <w:bookmarkStart w:id="1236" w:name="_Toc5116292"/>
      <w:bookmarkStart w:id="1237" w:name="_Toc450211845"/>
      <w:bookmarkStart w:id="1238" w:name="_Toc107908856"/>
      <w:bookmarkStart w:id="1239" w:name="_Toc389457567"/>
      <w:bookmarkStart w:id="1240" w:name="_Toc62635383"/>
      <w:bookmarkStart w:id="1241" w:name="_Toc116859397"/>
      <w:bookmarkStart w:id="1242" w:name="_Toc389653639"/>
      <w:bookmarkStart w:id="1243" w:name="_Toc503130432"/>
      <w:r w:rsidRPr="00D52933">
        <w:t>7</w:t>
      </w:r>
      <w:r w:rsidRPr="00D52933">
        <w:t>近三年响应</w:t>
      </w:r>
      <w:r w:rsidRPr="00D52933">
        <w:rPr>
          <w:rFonts w:hint="eastAsia"/>
        </w:rPr>
        <w:t>标的</w:t>
      </w:r>
      <w:r w:rsidRPr="00D52933">
        <w:t>主要客户的名称及地址</w:t>
      </w:r>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p>
    <w:p w14:paraId="371B9970" w14:textId="77777777" w:rsidR="002C5CB8" w:rsidRPr="00D52933" w:rsidRDefault="00000000">
      <w:bookmarkStart w:id="1244" w:name="_Toc452800767"/>
      <w:bookmarkStart w:id="1245" w:name="_Toc389653640"/>
      <w:bookmarkStart w:id="1246" w:name="_Toc389457568"/>
      <w:bookmarkStart w:id="1247" w:name="_Toc452306178"/>
      <w:bookmarkStart w:id="1248" w:name="_Toc434462864"/>
      <w:bookmarkStart w:id="1249" w:name="_Toc452727382"/>
      <w:bookmarkStart w:id="1250" w:name="_Toc434462253"/>
      <w:bookmarkStart w:id="1251" w:name="_Toc2063926"/>
      <w:bookmarkStart w:id="1252" w:name="_Toc2063670"/>
      <w:bookmarkStart w:id="1253" w:name="_Toc434897368"/>
      <w:bookmarkStart w:id="1254" w:name="_Toc450211846"/>
      <w:bookmarkStart w:id="1255" w:name="_Toc8343804"/>
      <w:bookmarkStart w:id="1256" w:name="_Toc302374241"/>
      <w:bookmarkStart w:id="1257" w:name="_Toc452727022"/>
      <w:bookmarkStart w:id="1258" w:name="_Toc434460960"/>
      <w:bookmarkStart w:id="1259" w:name="_Toc2063795"/>
      <w:r w:rsidRPr="00D52933">
        <w:t>名称和地址</w:t>
      </w:r>
      <w:r w:rsidRPr="00D52933">
        <w:tab/>
      </w:r>
      <w:r w:rsidRPr="00D52933">
        <w:t>销售项目</w:t>
      </w:r>
    </w:p>
    <w:p w14:paraId="38DA2039" w14:textId="77777777" w:rsidR="002C5CB8" w:rsidRPr="00D52933" w:rsidRDefault="00000000">
      <w:pPr>
        <w:rPr>
          <w:u w:val="single"/>
        </w:rPr>
      </w:pPr>
      <w:r w:rsidRPr="00D52933">
        <w:rPr>
          <w:u w:val="single"/>
        </w:rPr>
        <w:t xml:space="preserve">                                    </w:t>
      </w:r>
      <w:r w:rsidRPr="00D52933">
        <w:tab/>
      </w:r>
      <w:r w:rsidRPr="00D52933">
        <w:rPr>
          <w:u w:val="single"/>
        </w:rPr>
        <w:t xml:space="preserve">                                    </w:t>
      </w:r>
    </w:p>
    <w:p w14:paraId="23130FF0" w14:textId="77777777" w:rsidR="002C5CB8" w:rsidRPr="00D52933" w:rsidRDefault="00000000">
      <w:pPr>
        <w:rPr>
          <w:u w:val="single"/>
        </w:rPr>
      </w:pPr>
      <w:r w:rsidRPr="00D52933">
        <w:rPr>
          <w:u w:val="single"/>
        </w:rPr>
        <w:t xml:space="preserve">                                    </w:t>
      </w:r>
      <w:r w:rsidRPr="00D52933">
        <w:tab/>
      </w:r>
      <w:r w:rsidRPr="00D52933">
        <w:rPr>
          <w:u w:val="single"/>
        </w:rPr>
        <w:t xml:space="preserve">                                    </w:t>
      </w:r>
    </w:p>
    <w:p w14:paraId="2D572CE0" w14:textId="77777777" w:rsidR="002C5CB8" w:rsidRPr="00D52933" w:rsidRDefault="00000000">
      <w:bookmarkStart w:id="1260" w:name="_Toc2063798"/>
      <w:bookmarkStart w:id="1261" w:name="_Toc8343807"/>
      <w:bookmarkStart w:id="1262" w:name="_Toc452727025"/>
      <w:bookmarkStart w:id="1263" w:name="_Toc117187066"/>
      <w:bookmarkStart w:id="1264" w:name="_Toc302374244"/>
      <w:bookmarkStart w:id="1265" w:name="_Toc2063929"/>
      <w:bookmarkStart w:id="1266" w:name="_Toc503130436"/>
      <w:bookmarkStart w:id="1267" w:name="_Toc434897371"/>
      <w:bookmarkStart w:id="1268" w:name="_Toc452800770"/>
      <w:bookmarkStart w:id="1269" w:name="_Toc2063673"/>
      <w:bookmarkStart w:id="1270" w:name="_Toc452306181"/>
      <w:bookmarkStart w:id="1271" w:name="_Toc5116296"/>
      <w:bookmarkStart w:id="1272" w:name="_Toc116470287"/>
      <w:bookmarkStart w:id="1273" w:name="_Toc434462256"/>
      <w:bookmarkStart w:id="1274" w:name="_Toc434462867"/>
      <w:bookmarkStart w:id="1275" w:name="_Toc512602477"/>
      <w:bookmarkStart w:id="1276" w:name="_Toc116859398"/>
      <w:bookmarkStart w:id="1277" w:name="_Toc389653643"/>
      <w:bookmarkStart w:id="1278" w:name="_Toc450211849"/>
      <w:bookmarkStart w:id="1279" w:name="_Toc452727385"/>
      <w:bookmarkStart w:id="1280" w:name="_Toc389457571"/>
      <w:bookmarkStart w:id="1281" w:name="_Toc434460963"/>
      <w:bookmarkStart w:id="1282" w:name="_Toc62635387"/>
      <w:bookmarkStart w:id="1283" w:name="_Toc107908860"/>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r w:rsidRPr="00D52933">
        <w:t>8</w:t>
      </w:r>
      <w:r w:rsidRPr="00D52933">
        <w:t>有关开户银行的名称和地址</w:t>
      </w:r>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p>
    <w:p w14:paraId="04615A2E" w14:textId="77777777" w:rsidR="002C5CB8" w:rsidRPr="00D52933" w:rsidRDefault="00000000">
      <w:r w:rsidRPr="00D52933">
        <w:t>银行的名称</w:t>
      </w:r>
      <w:r w:rsidRPr="00D52933">
        <w:tab/>
      </w:r>
      <w:r w:rsidRPr="00D52933">
        <w:t>地址</w:t>
      </w:r>
    </w:p>
    <w:p w14:paraId="25CD5128" w14:textId="77777777" w:rsidR="002C5CB8" w:rsidRPr="00D52933" w:rsidRDefault="00000000">
      <w:pPr>
        <w:rPr>
          <w:u w:val="single"/>
        </w:rPr>
      </w:pPr>
      <w:r w:rsidRPr="00D52933">
        <w:rPr>
          <w:u w:val="single"/>
        </w:rPr>
        <w:tab/>
      </w:r>
      <w:r w:rsidRPr="00D52933">
        <w:tab/>
      </w:r>
      <w:r w:rsidRPr="00D52933">
        <w:rPr>
          <w:u w:val="single"/>
        </w:rPr>
        <w:tab/>
      </w:r>
    </w:p>
    <w:p w14:paraId="50AF3915" w14:textId="77777777" w:rsidR="002C5CB8" w:rsidRPr="00D52933" w:rsidRDefault="00000000">
      <w:bookmarkStart w:id="1284" w:name="_Toc512602478"/>
      <w:bookmarkStart w:id="1285" w:name="_Toc8343808"/>
      <w:bookmarkStart w:id="1286" w:name="_Toc452306182"/>
      <w:bookmarkStart w:id="1287" w:name="_Toc116470288"/>
      <w:bookmarkStart w:id="1288" w:name="_Toc452727386"/>
      <w:bookmarkStart w:id="1289" w:name="_Toc116859399"/>
      <w:bookmarkStart w:id="1290" w:name="_Toc389457572"/>
      <w:bookmarkStart w:id="1291" w:name="_Toc117187067"/>
      <w:bookmarkStart w:id="1292" w:name="_Toc389653644"/>
      <w:bookmarkStart w:id="1293" w:name="_Toc503130437"/>
      <w:bookmarkStart w:id="1294" w:name="_Toc434462868"/>
      <w:bookmarkStart w:id="1295" w:name="_Toc452800771"/>
      <w:bookmarkStart w:id="1296" w:name="_Toc2063674"/>
      <w:bookmarkStart w:id="1297" w:name="_Toc62635388"/>
      <w:bookmarkStart w:id="1298" w:name="_Toc434897372"/>
      <w:bookmarkStart w:id="1299" w:name="_Toc107908861"/>
      <w:bookmarkStart w:id="1300" w:name="_Toc434460964"/>
      <w:bookmarkStart w:id="1301" w:name="_Toc450211850"/>
      <w:bookmarkStart w:id="1302" w:name="_Toc2063799"/>
      <w:bookmarkStart w:id="1303" w:name="_Toc434462257"/>
      <w:bookmarkStart w:id="1304" w:name="_Toc302374245"/>
      <w:bookmarkStart w:id="1305" w:name="_Toc5116297"/>
      <w:bookmarkStart w:id="1306" w:name="_Toc452727026"/>
      <w:bookmarkStart w:id="1307" w:name="_Toc2063930"/>
      <w:r w:rsidRPr="00D52933">
        <w:t>9</w:t>
      </w:r>
      <w:r w:rsidRPr="00D52933">
        <w:rPr>
          <w:rFonts w:hint="eastAsia"/>
        </w:rPr>
        <w:t>供应商</w:t>
      </w:r>
      <w:r w:rsidRPr="00D52933">
        <w:t>认为需要声明的其他情况</w:t>
      </w:r>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p>
    <w:p w14:paraId="6D2DB464" w14:textId="77777777" w:rsidR="002C5CB8" w:rsidRPr="00D52933" w:rsidRDefault="00000000">
      <w:pPr>
        <w:tabs>
          <w:tab w:val="left" w:pos="9040"/>
        </w:tabs>
      </w:pPr>
      <w:r w:rsidRPr="00D52933">
        <w:rPr>
          <w:u w:val="single"/>
        </w:rPr>
        <w:tab/>
      </w:r>
    </w:p>
    <w:p w14:paraId="0D6E5166" w14:textId="77777777" w:rsidR="002C5CB8" w:rsidRPr="00D52933" w:rsidRDefault="00000000">
      <w:pPr>
        <w:pStyle w:val="a7"/>
      </w:pPr>
      <w:r w:rsidRPr="00D52933">
        <w:t>兹证明上述声明是真实、正确的，并提供了全部能提供的资料和数据，我方同意遵照贵方要求出示有关证明文件。</w:t>
      </w:r>
    </w:p>
    <w:p w14:paraId="5C356D47" w14:textId="77777777" w:rsidR="002C5CB8" w:rsidRPr="00D52933" w:rsidRDefault="002C5CB8">
      <w:pPr>
        <w:pStyle w:val="a7"/>
      </w:pPr>
    </w:p>
    <w:p w14:paraId="08AE119E" w14:textId="77777777" w:rsidR="002C5CB8" w:rsidRPr="00D52933" w:rsidRDefault="00000000">
      <w:pPr>
        <w:autoSpaceDE w:val="0"/>
        <w:autoSpaceDN w:val="0"/>
        <w:spacing w:after="160"/>
        <w:ind w:hanging="142"/>
        <w:jc w:val="right"/>
        <w:textAlignment w:val="bottom"/>
      </w:pPr>
      <w:r w:rsidRPr="00D52933">
        <w:t>供应商名称：</w:t>
      </w:r>
      <w:r w:rsidRPr="00D52933">
        <w:t>________________________</w:t>
      </w:r>
    </w:p>
    <w:p w14:paraId="18E67F31" w14:textId="77777777" w:rsidR="002C5CB8" w:rsidRPr="00D52933" w:rsidRDefault="00000000">
      <w:pPr>
        <w:autoSpaceDE w:val="0"/>
        <w:autoSpaceDN w:val="0"/>
        <w:spacing w:after="160"/>
        <w:ind w:hanging="142"/>
        <w:jc w:val="right"/>
        <w:textAlignment w:val="bottom"/>
      </w:pPr>
      <w:r w:rsidRPr="00D52933">
        <w:t>供应商公章：</w:t>
      </w:r>
      <w:r w:rsidRPr="00D52933">
        <w:t>________________________</w:t>
      </w:r>
    </w:p>
    <w:p w14:paraId="5DAA3565" w14:textId="77777777" w:rsidR="002C5CB8" w:rsidRPr="00D52933" w:rsidRDefault="00000000">
      <w:pPr>
        <w:autoSpaceDE w:val="0"/>
        <w:autoSpaceDN w:val="0"/>
        <w:spacing w:after="160"/>
        <w:ind w:hanging="142"/>
        <w:jc w:val="right"/>
        <w:textAlignment w:val="bottom"/>
      </w:pPr>
      <w:r w:rsidRPr="00D52933">
        <w:t>日期：</w:t>
      </w:r>
      <w:r w:rsidRPr="00D52933">
        <w:rPr>
          <w:u w:val="single"/>
        </w:rPr>
        <w:t xml:space="preserve">        </w:t>
      </w:r>
      <w:r w:rsidRPr="00D52933">
        <w:t>年</w:t>
      </w:r>
      <w:r w:rsidRPr="00D52933">
        <w:rPr>
          <w:u w:val="single"/>
        </w:rPr>
        <w:t xml:space="preserve">     </w:t>
      </w:r>
      <w:r w:rsidRPr="00D52933">
        <w:t>月</w:t>
      </w:r>
      <w:r w:rsidRPr="00D52933">
        <w:rPr>
          <w:u w:val="single"/>
        </w:rPr>
        <w:t xml:space="preserve">     </w:t>
      </w:r>
      <w:r w:rsidRPr="00D52933">
        <w:t>日</w:t>
      </w:r>
    </w:p>
    <w:p w14:paraId="65CF3F2D" w14:textId="77777777" w:rsidR="002C5CB8" w:rsidRPr="00D52933" w:rsidRDefault="002C5CB8">
      <w:pPr>
        <w:pStyle w:val="TOC1"/>
      </w:pPr>
    </w:p>
    <w:p w14:paraId="5AB7993B" w14:textId="77777777" w:rsidR="002C5CB8" w:rsidRPr="00D52933" w:rsidRDefault="00000000">
      <w:pPr>
        <w:ind w:left="47" w:hanging="189"/>
        <w:rPr>
          <w:rFonts w:eastAsia="黑体"/>
          <w:sz w:val="32"/>
        </w:rPr>
      </w:pPr>
      <w:r w:rsidRPr="00D52933">
        <w:rPr>
          <w:rFonts w:eastAsia="黑体"/>
          <w:sz w:val="32"/>
        </w:rPr>
        <w:br w:type="page"/>
      </w:r>
    </w:p>
    <w:p w14:paraId="507E5E40" w14:textId="77777777" w:rsidR="002C5CB8" w:rsidRPr="00D52933" w:rsidRDefault="00000000">
      <w:pPr>
        <w:spacing w:before="320" w:after="160"/>
        <w:ind w:left="47" w:hanging="189"/>
        <w:jc w:val="center"/>
        <w:outlineLvl w:val="0"/>
        <w:rPr>
          <w:rFonts w:eastAsia="黑体"/>
          <w:sz w:val="32"/>
        </w:rPr>
      </w:pPr>
      <w:bookmarkStart w:id="1308" w:name="_Toc4309"/>
      <w:bookmarkStart w:id="1309" w:name="_Toc20490"/>
      <w:bookmarkStart w:id="1310" w:name="_Toc5345"/>
      <w:r w:rsidRPr="00D52933">
        <w:rPr>
          <w:rFonts w:eastAsia="黑体" w:hint="eastAsia"/>
          <w:sz w:val="32"/>
        </w:rPr>
        <w:lastRenderedPageBreak/>
        <w:t>中小企业声明函（服务）</w:t>
      </w:r>
      <w:bookmarkEnd w:id="1137"/>
      <w:bookmarkEnd w:id="1308"/>
      <w:bookmarkEnd w:id="1309"/>
      <w:bookmarkEnd w:id="1310"/>
    </w:p>
    <w:p w14:paraId="1AF293B8" w14:textId="77777777" w:rsidR="002C5CB8" w:rsidRPr="00D52933" w:rsidRDefault="002C5CB8">
      <w:pPr>
        <w:widowControl/>
        <w:kinsoku w:val="0"/>
        <w:autoSpaceDE w:val="0"/>
        <w:autoSpaceDN w:val="0"/>
        <w:snapToGrid w:val="0"/>
        <w:spacing w:line="240" w:lineRule="auto"/>
        <w:ind w:left="-18" w:hanging="124"/>
        <w:jc w:val="left"/>
        <w:rPr>
          <w:rFonts w:ascii="Arial" w:eastAsia="Arial" w:hAnsi="Arial" w:cs="Arial"/>
          <w:snapToGrid w:val="0"/>
          <w:sz w:val="21"/>
          <w:szCs w:val="21"/>
        </w:rPr>
      </w:pPr>
    </w:p>
    <w:p w14:paraId="6719C4D8" w14:textId="77777777" w:rsidR="002C5CB8" w:rsidRPr="00D52933" w:rsidRDefault="002C5CB8">
      <w:pPr>
        <w:widowControl/>
        <w:kinsoku w:val="0"/>
        <w:autoSpaceDE w:val="0"/>
        <w:autoSpaceDN w:val="0"/>
        <w:snapToGrid w:val="0"/>
        <w:spacing w:line="240" w:lineRule="auto"/>
        <w:ind w:left="-18" w:hanging="124"/>
        <w:jc w:val="left"/>
        <w:rPr>
          <w:rFonts w:ascii="Arial" w:eastAsia="Arial" w:hAnsi="Arial" w:cs="Arial"/>
          <w:snapToGrid w:val="0"/>
          <w:sz w:val="21"/>
          <w:szCs w:val="21"/>
        </w:rPr>
      </w:pPr>
    </w:p>
    <w:p w14:paraId="62A18BDA" w14:textId="77777777" w:rsidR="002C5CB8" w:rsidRPr="00D52933" w:rsidRDefault="00000000">
      <w:pPr>
        <w:adjustRightInd/>
        <w:snapToGrid w:val="0"/>
        <w:spacing w:line="360" w:lineRule="auto"/>
        <w:ind w:firstLineChars="200" w:firstLine="420"/>
        <w:jc w:val="left"/>
        <w:textAlignment w:val="auto"/>
        <w:rPr>
          <w:rFonts w:ascii="宋体" w:hAnsi="宋体" w:cs="宋体" w:hint="eastAsia"/>
          <w:kern w:val="2"/>
          <w:sz w:val="21"/>
          <w:szCs w:val="21"/>
        </w:rPr>
      </w:pPr>
      <w:r w:rsidRPr="00D52933">
        <w:rPr>
          <w:rFonts w:ascii="宋体" w:hAnsi="宋体" w:cs="宋体" w:hint="eastAsia"/>
          <w:kern w:val="2"/>
          <w:sz w:val="21"/>
          <w:szCs w:val="21"/>
        </w:rPr>
        <w:t>本公司郑重声明，根据《政府采购促进中小企业发展管理办法》（财库</w:t>
      </w:r>
      <w:r w:rsidRPr="00D52933">
        <w:rPr>
          <w:rFonts w:ascii="宋体" w:hAnsi="宋体" w:cs="宋体"/>
          <w:kern w:val="2"/>
          <w:sz w:val="21"/>
          <w:szCs w:val="21"/>
        </w:rPr>
        <w:t>[20</w:t>
      </w:r>
      <w:r w:rsidRPr="00D52933">
        <w:rPr>
          <w:rFonts w:ascii="宋体" w:hAnsi="宋体" w:cs="宋体" w:hint="eastAsia"/>
          <w:kern w:val="2"/>
          <w:sz w:val="21"/>
          <w:szCs w:val="21"/>
        </w:rPr>
        <w:t>20</w:t>
      </w:r>
      <w:r w:rsidRPr="00D52933">
        <w:rPr>
          <w:rFonts w:ascii="宋体" w:hAnsi="宋体" w:cs="宋体"/>
          <w:kern w:val="2"/>
          <w:sz w:val="21"/>
          <w:szCs w:val="21"/>
        </w:rPr>
        <w:t>]</w:t>
      </w:r>
      <w:r w:rsidRPr="00D52933">
        <w:rPr>
          <w:rFonts w:ascii="宋体" w:hAnsi="宋体" w:cs="宋体" w:hint="eastAsia"/>
          <w:kern w:val="2"/>
          <w:sz w:val="21"/>
          <w:szCs w:val="21"/>
        </w:rPr>
        <w:t>46</w:t>
      </w:r>
      <w:r w:rsidRPr="00D52933">
        <w:rPr>
          <w:rFonts w:ascii="宋体" w:hAnsi="宋体" w:cs="宋体"/>
          <w:kern w:val="2"/>
          <w:sz w:val="21"/>
          <w:szCs w:val="21"/>
        </w:rPr>
        <w:t>号）的规定，本公司（联合体）参加</w:t>
      </w:r>
      <w:r w:rsidRPr="00D52933">
        <w:rPr>
          <w:rFonts w:ascii="宋体" w:hAnsi="宋体" w:cs="宋体" w:hint="eastAsia"/>
          <w:kern w:val="2"/>
          <w:sz w:val="21"/>
          <w:szCs w:val="21"/>
          <w:u w:val="single"/>
        </w:rPr>
        <w:t>复旦大学</w:t>
      </w:r>
      <w:r w:rsidRPr="00D52933">
        <w:rPr>
          <w:rFonts w:ascii="宋体" w:hAnsi="宋体" w:cs="宋体"/>
          <w:kern w:val="2"/>
          <w:sz w:val="21"/>
          <w:szCs w:val="21"/>
        </w:rPr>
        <w:t>的</w:t>
      </w:r>
      <w:r w:rsidRPr="00D52933">
        <w:rPr>
          <w:rFonts w:ascii="宋体" w:hAnsi="宋体" w:cs="宋体" w:hint="eastAsia"/>
          <w:kern w:val="2"/>
          <w:sz w:val="21"/>
          <w:szCs w:val="21"/>
          <w:u w:val="single"/>
        </w:rPr>
        <w:t xml:space="preserve"> 复旦大学工商管理硕士项目2026年度朋友圈投放服务</w:t>
      </w:r>
      <w:r w:rsidRPr="00D52933">
        <w:rPr>
          <w:rFonts w:ascii="宋体" w:hAnsi="宋体" w:cs="宋体"/>
          <w:kern w:val="2"/>
          <w:sz w:val="21"/>
          <w:szCs w:val="21"/>
        </w:rPr>
        <w:t>的采购活动，</w:t>
      </w:r>
      <w:r w:rsidRPr="00D52933">
        <w:rPr>
          <w:kern w:val="2"/>
          <w:sz w:val="21"/>
          <w:szCs w:val="21"/>
        </w:rPr>
        <w:t>提供的</w:t>
      </w:r>
      <w:r w:rsidRPr="00D52933">
        <w:rPr>
          <w:rFonts w:hint="eastAsia"/>
          <w:kern w:val="2"/>
          <w:sz w:val="21"/>
          <w:szCs w:val="21"/>
        </w:rPr>
        <w:t>服务</w:t>
      </w:r>
      <w:r w:rsidRPr="00D52933">
        <w:rPr>
          <w:kern w:val="2"/>
          <w:sz w:val="21"/>
          <w:szCs w:val="21"/>
        </w:rPr>
        <w:t>全部由符合政策要求的中小企业</w:t>
      </w:r>
      <w:r w:rsidRPr="00D52933">
        <w:rPr>
          <w:rFonts w:hint="eastAsia"/>
          <w:kern w:val="2"/>
          <w:sz w:val="21"/>
          <w:szCs w:val="21"/>
        </w:rPr>
        <w:t>提供</w:t>
      </w:r>
      <w:r w:rsidRPr="00D52933">
        <w:rPr>
          <w:kern w:val="2"/>
          <w:sz w:val="21"/>
          <w:szCs w:val="21"/>
        </w:rPr>
        <w:t>。</w:t>
      </w:r>
      <w:r w:rsidRPr="00D52933">
        <w:rPr>
          <w:rFonts w:ascii="宋体" w:hAnsi="宋体" w:cs="宋体"/>
          <w:kern w:val="2"/>
          <w:sz w:val="21"/>
          <w:szCs w:val="21"/>
        </w:rPr>
        <w:t>相关企业（含联合体中的中小企业、签订分包意向协议的中小企业）的具体情况如下：</w:t>
      </w:r>
    </w:p>
    <w:p w14:paraId="6A7F0DEC" w14:textId="77777777" w:rsidR="002C5CB8" w:rsidRPr="00D52933" w:rsidRDefault="00000000">
      <w:pPr>
        <w:adjustRightInd/>
        <w:snapToGrid w:val="0"/>
        <w:spacing w:line="360" w:lineRule="auto"/>
        <w:ind w:firstLineChars="200" w:firstLine="420"/>
        <w:jc w:val="left"/>
        <w:textAlignment w:val="auto"/>
        <w:rPr>
          <w:rFonts w:ascii="宋体" w:hAnsi="宋体" w:cs="宋体" w:hint="eastAsia"/>
          <w:kern w:val="2"/>
          <w:sz w:val="21"/>
          <w:szCs w:val="21"/>
          <w:u w:val="single"/>
        </w:rPr>
      </w:pPr>
      <w:r w:rsidRPr="00D52933">
        <w:rPr>
          <w:rFonts w:ascii="宋体" w:hAnsi="宋体" w:cs="宋体" w:hint="eastAsia"/>
          <w:kern w:val="2"/>
          <w:sz w:val="21"/>
          <w:szCs w:val="21"/>
        </w:rPr>
        <w:t>1.</w:t>
      </w:r>
      <w:r w:rsidRPr="00D52933">
        <w:rPr>
          <w:rFonts w:ascii="仿宋" w:eastAsia="仿宋" w:hAnsi="仿宋" w:cs="仿宋" w:hint="eastAsia"/>
          <w:kern w:val="2"/>
          <w:sz w:val="21"/>
          <w:szCs w:val="21"/>
        </w:rPr>
        <w:t xml:space="preserve"> </w:t>
      </w:r>
      <w:r w:rsidRPr="00D52933">
        <w:rPr>
          <w:rFonts w:ascii="宋体" w:hAnsi="宋体" w:cs="宋体" w:hint="eastAsia"/>
          <w:kern w:val="2"/>
          <w:sz w:val="21"/>
          <w:szCs w:val="21"/>
          <w:u w:val="single"/>
        </w:rPr>
        <w:t>复旦大学工商管理硕士项目2026年度朋友圈投放服务</w:t>
      </w:r>
      <w:r w:rsidRPr="00D52933">
        <w:rPr>
          <w:rFonts w:ascii="宋体" w:hAnsi="宋体" w:cs="宋体"/>
          <w:kern w:val="2"/>
          <w:sz w:val="21"/>
          <w:szCs w:val="21"/>
        </w:rPr>
        <w:t>（项目标的名称）</w:t>
      </w:r>
      <w:r w:rsidRPr="00D52933">
        <w:rPr>
          <w:rFonts w:ascii="宋体" w:hAnsi="宋体" w:cs="宋体" w:hint="eastAsia"/>
          <w:kern w:val="2"/>
          <w:sz w:val="21"/>
          <w:szCs w:val="21"/>
        </w:rPr>
        <w:t>，属于</w:t>
      </w:r>
      <w:r w:rsidRPr="00D52933">
        <w:rPr>
          <w:rFonts w:ascii="宋体" w:hAnsi="宋体" w:cs="宋体" w:hint="eastAsia"/>
          <w:kern w:val="2"/>
          <w:sz w:val="21"/>
          <w:szCs w:val="21"/>
          <w:u w:val="single"/>
        </w:rPr>
        <w:t xml:space="preserve"> 租赁和商务服务业</w:t>
      </w:r>
      <w:r w:rsidRPr="00D52933">
        <w:rPr>
          <w:rFonts w:ascii="宋体" w:hAnsi="宋体" w:cs="宋体"/>
          <w:kern w:val="2"/>
          <w:sz w:val="21"/>
          <w:szCs w:val="21"/>
          <w:u w:val="single"/>
        </w:rPr>
        <w:t xml:space="preserve"> </w:t>
      </w:r>
      <w:r w:rsidRPr="00D52933">
        <w:rPr>
          <w:rFonts w:ascii="宋体" w:hAnsi="宋体" w:cs="宋体"/>
          <w:kern w:val="2"/>
          <w:sz w:val="21"/>
          <w:szCs w:val="21"/>
        </w:rPr>
        <w:t>（</w:t>
      </w:r>
      <w:r w:rsidRPr="00D52933">
        <w:rPr>
          <w:rFonts w:ascii="宋体" w:hAnsi="宋体" w:cs="宋体" w:hint="eastAsia"/>
          <w:kern w:val="2"/>
          <w:sz w:val="21"/>
          <w:szCs w:val="21"/>
        </w:rPr>
        <w:t>所属行业</w:t>
      </w:r>
      <w:r w:rsidRPr="00D52933">
        <w:rPr>
          <w:rFonts w:ascii="宋体" w:hAnsi="宋体" w:cs="宋体"/>
          <w:kern w:val="2"/>
          <w:sz w:val="21"/>
          <w:szCs w:val="21"/>
        </w:rPr>
        <w:t>）</w:t>
      </w:r>
      <w:r w:rsidRPr="00D52933">
        <w:rPr>
          <w:rFonts w:ascii="宋体" w:hAnsi="宋体" w:cs="宋体" w:hint="eastAsia"/>
          <w:kern w:val="2"/>
          <w:sz w:val="21"/>
          <w:szCs w:val="21"/>
        </w:rPr>
        <w:t>；承建企业为</w:t>
      </w:r>
      <w:r w:rsidRPr="00D52933">
        <w:rPr>
          <w:rFonts w:ascii="宋体" w:hAnsi="宋体" w:cs="宋体" w:hint="eastAsia"/>
          <w:kern w:val="2"/>
          <w:sz w:val="21"/>
          <w:szCs w:val="21"/>
          <w:u w:val="single"/>
        </w:rPr>
        <w:t>（企业名称）</w:t>
      </w:r>
      <w:r w:rsidRPr="00D52933">
        <w:rPr>
          <w:rFonts w:ascii="宋体" w:hAnsi="宋体" w:cs="宋体" w:hint="eastAsia"/>
          <w:kern w:val="2"/>
          <w:sz w:val="21"/>
          <w:szCs w:val="21"/>
        </w:rPr>
        <w:t>，从业人员</w:t>
      </w:r>
      <w:r w:rsidRPr="00D52933">
        <w:rPr>
          <w:rFonts w:ascii="宋体" w:hAnsi="宋体" w:cs="宋体" w:hint="eastAsia"/>
          <w:kern w:val="2"/>
          <w:sz w:val="21"/>
          <w:szCs w:val="21"/>
          <w:u w:val="single"/>
        </w:rPr>
        <w:t xml:space="preserve">      </w:t>
      </w:r>
      <w:r w:rsidRPr="00D52933">
        <w:rPr>
          <w:rFonts w:ascii="宋体" w:hAnsi="宋体" w:cs="宋体" w:hint="eastAsia"/>
          <w:kern w:val="2"/>
          <w:sz w:val="21"/>
          <w:szCs w:val="21"/>
        </w:rPr>
        <w:t>人，营业收入为</w:t>
      </w:r>
      <w:r w:rsidRPr="00D52933">
        <w:rPr>
          <w:rFonts w:ascii="宋体" w:hAnsi="宋体" w:cs="宋体" w:hint="eastAsia"/>
          <w:kern w:val="2"/>
          <w:sz w:val="21"/>
          <w:szCs w:val="21"/>
          <w:u w:val="single"/>
        </w:rPr>
        <w:t xml:space="preserve">       </w:t>
      </w:r>
      <w:r w:rsidRPr="00D52933">
        <w:rPr>
          <w:rFonts w:ascii="宋体" w:hAnsi="宋体" w:cs="宋体" w:hint="eastAsia"/>
          <w:kern w:val="2"/>
          <w:sz w:val="21"/>
          <w:szCs w:val="21"/>
        </w:rPr>
        <w:t>万元，资产总额为</w:t>
      </w:r>
      <w:r w:rsidRPr="00D52933">
        <w:rPr>
          <w:rFonts w:ascii="宋体" w:hAnsi="宋体" w:cs="宋体" w:hint="eastAsia"/>
          <w:kern w:val="2"/>
          <w:sz w:val="21"/>
          <w:szCs w:val="21"/>
          <w:u w:val="single"/>
        </w:rPr>
        <w:t xml:space="preserve">     </w:t>
      </w:r>
      <w:r w:rsidRPr="00D52933">
        <w:rPr>
          <w:rFonts w:ascii="宋体" w:hAnsi="宋体" w:cs="宋体" w:hint="eastAsia"/>
          <w:kern w:val="2"/>
          <w:sz w:val="21"/>
          <w:szCs w:val="21"/>
        </w:rPr>
        <w:t>万元，属于</w:t>
      </w:r>
      <w:r w:rsidRPr="00D52933">
        <w:rPr>
          <w:rFonts w:ascii="宋体" w:hAnsi="宋体" w:cs="宋体" w:hint="eastAsia"/>
          <w:kern w:val="2"/>
          <w:sz w:val="21"/>
          <w:szCs w:val="21"/>
          <w:u w:val="single"/>
        </w:rPr>
        <w:t xml:space="preserve">           </w:t>
      </w:r>
      <w:r w:rsidRPr="00D52933">
        <w:rPr>
          <w:rFonts w:ascii="宋体" w:hAnsi="宋体" w:cs="宋体" w:hint="eastAsia"/>
          <w:kern w:val="2"/>
          <w:sz w:val="21"/>
          <w:szCs w:val="21"/>
        </w:rPr>
        <w:t>（中型企业、小型企业、微型企业，选择一项填入）。</w:t>
      </w:r>
    </w:p>
    <w:p w14:paraId="458EF682" w14:textId="77777777" w:rsidR="002C5CB8" w:rsidRPr="00D52933" w:rsidRDefault="00000000">
      <w:pPr>
        <w:adjustRightInd/>
        <w:snapToGrid w:val="0"/>
        <w:spacing w:line="360" w:lineRule="auto"/>
        <w:ind w:firstLineChars="200" w:firstLine="420"/>
        <w:jc w:val="left"/>
        <w:textAlignment w:val="auto"/>
        <w:rPr>
          <w:rFonts w:ascii="宋体" w:hAnsi="宋体" w:cs="宋体" w:hint="eastAsia"/>
          <w:kern w:val="2"/>
          <w:sz w:val="21"/>
          <w:szCs w:val="21"/>
        </w:rPr>
      </w:pPr>
      <w:r w:rsidRPr="00D52933">
        <w:rPr>
          <w:rFonts w:ascii="宋体" w:hAnsi="宋体" w:cs="宋体" w:hint="eastAsia"/>
          <w:kern w:val="2"/>
          <w:sz w:val="21"/>
          <w:szCs w:val="21"/>
        </w:rPr>
        <w:t>以上企业，不属于大企业的分支机构，不存在控股股东为大企业的情形，也不存在与大企业的负责人为同一人的情形。</w:t>
      </w:r>
    </w:p>
    <w:p w14:paraId="1893B28B" w14:textId="77777777" w:rsidR="002C5CB8" w:rsidRPr="00D52933" w:rsidRDefault="00000000">
      <w:pPr>
        <w:adjustRightInd/>
        <w:snapToGrid w:val="0"/>
        <w:spacing w:line="360" w:lineRule="auto"/>
        <w:ind w:firstLineChars="200" w:firstLine="420"/>
        <w:jc w:val="left"/>
        <w:textAlignment w:val="auto"/>
        <w:rPr>
          <w:rFonts w:ascii="宋体" w:hAnsi="宋体" w:cs="宋体" w:hint="eastAsia"/>
          <w:kern w:val="2"/>
          <w:sz w:val="21"/>
          <w:szCs w:val="21"/>
        </w:rPr>
      </w:pPr>
      <w:r w:rsidRPr="00D52933">
        <w:rPr>
          <w:rFonts w:ascii="宋体" w:hAnsi="宋体" w:cs="宋体" w:hint="eastAsia"/>
          <w:kern w:val="2"/>
          <w:sz w:val="21"/>
          <w:szCs w:val="21"/>
        </w:rPr>
        <w:t>本企业对上述声明内容的真实性负责。如有虚假，将依法承担相应责任。</w:t>
      </w:r>
    </w:p>
    <w:p w14:paraId="753545C0" w14:textId="77777777" w:rsidR="002C5CB8" w:rsidRPr="00D52933" w:rsidRDefault="002C5CB8">
      <w:pPr>
        <w:adjustRightInd/>
        <w:snapToGrid w:val="0"/>
        <w:spacing w:line="360" w:lineRule="auto"/>
        <w:ind w:left="-18" w:hanging="124"/>
        <w:textAlignment w:val="auto"/>
        <w:rPr>
          <w:rFonts w:ascii="宋体" w:hAnsi="宋体" w:cs="宋体" w:hint="eastAsia"/>
          <w:kern w:val="2"/>
          <w:sz w:val="21"/>
          <w:szCs w:val="21"/>
        </w:rPr>
      </w:pPr>
    </w:p>
    <w:p w14:paraId="00E1D1AB" w14:textId="77777777" w:rsidR="002C5CB8" w:rsidRPr="00D52933" w:rsidRDefault="00000000">
      <w:pPr>
        <w:spacing w:before="1400"/>
        <w:ind w:left="-142" w:firstLineChars="2200" w:firstLine="5280"/>
        <w:jc w:val="left"/>
        <w:rPr>
          <w:szCs w:val="22"/>
        </w:rPr>
      </w:pPr>
      <w:r w:rsidRPr="00D52933">
        <w:rPr>
          <w:szCs w:val="22"/>
        </w:rPr>
        <w:t>企业名称（盖章）：</w:t>
      </w:r>
    </w:p>
    <w:p w14:paraId="723532BB" w14:textId="77777777" w:rsidR="002C5CB8" w:rsidRPr="00D52933" w:rsidRDefault="00000000">
      <w:pPr>
        <w:widowControl/>
        <w:kinsoku w:val="0"/>
        <w:autoSpaceDE w:val="0"/>
        <w:autoSpaceDN w:val="0"/>
        <w:snapToGrid w:val="0"/>
        <w:spacing w:before="186" w:line="204" w:lineRule="auto"/>
        <w:ind w:left="-142" w:firstLineChars="2200" w:firstLine="5280"/>
        <w:jc w:val="left"/>
        <w:rPr>
          <w:rFonts w:ascii="仿宋" w:eastAsia="仿宋" w:hAnsi="仿宋" w:cs="仿宋" w:hint="eastAsia"/>
          <w:snapToGrid w:val="0"/>
          <w:sz w:val="32"/>
          <w:szCs w:val="32"/>
        </w:rPr>
      </w:pPr>
      <w:r w:rsidRPr="00D52933">
        <w:rPr>
          <w:szCs w:val="22"/>
        </w:rPr>
        <w:t>日期</w:t>
      </w:r>
      <w:r w:rsidRPr="00D52933">
        <w:rPr>
          <w:szCs w:val="22"/>
        </w:rPr>
        <w:t xml:space="preserve"> </w:t>
      </w:r>
      <w:r w:rsidRPr="00D52933">
        <w:rPr>
          <w:szCs w:val="22"/>
        </w:rPr>
        <w:t>：</w:t>
      </w:r>
    </w:p>
    <w:p w14:paraId="7DE8372D" w14:textId="77777777" w:rsidR="002C5CB8" w:rsidRPr="00D52933" w:rsidRDefault="002C5CB8">
      <w:pPr>
        <w:widowControl/>
        <w:kinsoku w:val="0"/>
        <w:autoSpaceDE w:val="0"/>
        <w:autoSpaceDN w:val="0"/>
        <w:snapToGrid w:val="0"/>
        <w:spacing w:before="186" w:line="204" w:lineRule="auto"/>
        <w:ind w:left="-142" w:firstLineChars="2200" w:firstLine="7040"/>
        <w:jc w:val="left"/>
        <w:rPr>
          <w:rFonts w:ascii="仿宋" w:eastAsia="仿宋" w:hAnsi="仿宋" w:cs="仿宋" w:hint="eastAsia"/>
          <w:snapToGrid w:val="0"/>
          <w:sz w:val="32"/>
          <w:szCs w:val="32"/>
        </w:rPr>
      </w:pPr>
    </w:p>
    <w:p w14:paraId="5099BFD8" w14:textId="77777777" w:rsidR="002C5CB8" w:rsidRPr="00D52933" w:rsidRDefault="002C5CB8">
      <w:pPr>
        <w:spacing w:before="160"/>
        <w:ind w:left="47" w:hanging="189"/>
        <w:rPr>
          <w:rFonts w:ascii="仿宋" w:eastAsia="仿宋" w:hAnsi="仿宋" w:cs="仿宋" w:hint="eastAsia"/>
          <w:snapToGrid w:val="0"/>
          <w:sz w:val="32"/>
          <w:szCs w:val="32"/>
        </w:rPr>
      </w:pPr>
    </w:p>
    <w:p w14:paraId="35619D1B" w14:textId="77777777" w:rsidR="002C5CB8" w:rsidRPr="00D52933" w:rsidRDefault="00000000">
      <w:pPr>
        <w:adjustRightInd/>
        <w:snapToGrid w:val="0"/>
        <w:spacing w:line="360" w:lineRule="auto"/>
        <w:ind w:left="-18" w:hanging="124"/>
        <w:jc w:val="left"/>
        <w:textAlignment w:val="auto"/>
        <w:rPr>
          <w:rFonts w:ascii="宋体" w:hAnsi="宋体" w:cs="Arial" w:hint="eastAsia"/>
          <w:sz w:val="21"/>
          <w:szCs w:val="21"/>
        </w:rPr>
      </w:pPr>
      <w:r w:rsidRPr="00D52933">
        <w:rPr>
          <w:rFonts w:ascii="宋体" w:hAnsi="宋体" w:cs="宋体" w:hint="eastAsia"/>
          <w:kern w:val="2"/>
          <w:sz w:val="21"/>
          <w:szCs w:val="21"/>
        </w:rPr>
        <w:t>备注：从业人员、营业收入、资产总额填报上一年度数据，无上一年度数据的新成立企业可不填报。</w:t>
      </w:r>
    </w:p>
    <w:p w14:paraId="7CD4F444" w14:textId="77777777" w:rsidR="002C5CB8" w:rsidRPr="00D52933" w:rsidRDefault="00000000">
      <w:pPr>
        <w:ind w:left="-18" w:hanging="124"/>
        <w:rPr>
          <w:rFonts w:ascii="宋体" w:hAnsi="宋体" w:cs="宋体" w:hint="eastAsia"/>
          <w:kern w:val="2"/>
          <w:sz w:val="21"/>
          <w:szCs w:val="21"/>
        </w:rPr>
      </w:pPr>
      <w:r w:rsidRPr="00D52933">
        <w:rPr>
          <w:rFonts w:ascii="宋体" w:hAnsi="宋体" w:cs="宋体" w:hint="eastAsia"/>
          <w:kern w:val="2"/>
          <w:sz w:val="21"/>
          <w:szCs w:val="21"/>
        </w:rPr>
        <w:t>附各行业划型标准：</w:t>
      </w:r>
      <w:r w:rsidRPr="00D52933">
        <w:rPr>
          <w:rFonts w:ascii="宋体" w:hAnsi="宋体" w:cs="宋体"/>
          <w:kern w:val="2"/>
          <w:sz w:val="21"/>
          <w:szCs w:val="21"/>
        </w:rPr>
        <w:br/>
      </w:r>
      <w:r w:rsidRPr="00D52933">
        <w:rPr>
          <w:rFonts w:ascii="宋体" w:hAnsi="宋体" w:cs="宋体" w:hint="eastAsia"/>
          <w:kern w:val="2"/>
          <w:sz w:val="21"/>
          <w:szCs w:val="21"/>
        </w:rPr>
        <w:t xml:space="preserve">　　（一）农、林、牧、渔业。营业收入</w:t>
      </w:r>
      <w:r w:rsidRPr="00D52933">
        <w:rPr>
          <w:rFonts w:ascii="宋体" w:hAnsi="宋体" w:cs="宋体"/>
          <w:kern w:val="2"/>
          <w:sz w:val="21"/>
          <w:szCs w:val="21"/>
        </w:rPr>
        <w:t>20000</w:t>
      </w:r>
      <w:r w:rsidRPr="00D52933">
        <w:rPr>
          <w:rFonts w:ascii="宋体" w:hAnsi="宋体" w:cs="宋体" w:hint="eastAsia"/>
          <w:kern w:val="2"/>
          <w:sz w:val="21"/>
          <w:szCs w:val="21"/>
        </w:rPr>
        <w:t>万元以下的为中小微型企业。其中，营业收入</w:t>
      </w:r>
      <w:r w:rsidRPr="00D52933">
        <w:rPr>
          <w:rFonts w:ascii="宋体" w:hAnsi="宋体" w:cs="宋体"/>
          <w:kern w:val="2"/>
          <w:sz w:val="21"/>
          <w:szCs w:val="21"/>
        </w:rPr>
        <w:t>500</w:t>
      </w:r>
      <w:r w:rsidRPr="00D52933">
        <w:rPr>
          <w:rFonts w:ascii="宋体" w:hAnsi="宋体" w:cs="宋体" w:hint="eastAsia"/>
          <w:kern w:val="2"/>
          <w:sz w:val="21"/>
          <w:szCs w:val="21"/>
        </w:rPr>
        <w:t>万元及以上的为中型企业，营业收入</w:t>
      </w:r>
      <w:r w:rsidRPr="00D52933">
        <w:rPr>
          <w:rFonts w:ascii="宋体" w:hAnsi="宋体" w:cs="宋体"/>
          <w:kern w:val="2"/>
          <w:sz w:val="21"/>
          <w:szCs w:val="21"/>
        </w:rPr>
        <w:t>50</w:t>
      </w:r>
      <w:r w:rsidRPr="00D52933">
        <w:rPr>
          <w:rFonts w:ascii="宋体" w:hAnsi="宋体" w:cs="宋体" w:hint="eastAsia"/>
          <w:kern w:val="2"/>
          <w:sz w:val="21"/>
          <w:szCs w:val="21"/>
        </w:rPr>
        <w:t>万元及以上的为小型企业，营业收入</w:t>
      </w:r>
      <w:r w:rsidRPr="00D52933">
        <w:rPr>
          <w:rFonts w:ascii="宋体" w:hAnsi="宋体" w:cs="宋体"/>
          <w:kern w:val="2"/>
          <w:sz w:val="21"/>
          <w:szCs w:val="21"/>
        </w:rPr>
        <w:t>50</w:t>
      </w:r>
      <w:r w:rsidRPr="00D52933">
        <w:rPr>
          <w:rFonts w:ascii="宋体" w:hAnsi="宋体" w:cs="宋体" w:hint="eastAsia"/>
          <w:kern w:val="2"/>
          <w:sz w:val="21"/>
          <w:szCs w:val="21"/>
        </w:rPr>
        <w:t>万元以下的为微型企业。</w:t>
      </w:r>
      <w:r w:rsidRPr="00D52933">
        <w:rPr>
          <w:rFonts w:ascii="宋体" w:hAnsi="宋体" w:cs="宋体"/>
          <w:kern w:val="2"/>
          <w:sz w:val="21"/>
          <w:szCs w:val="21"/>
        </w:rPr>
        <w:br/>
      </w:r>
      <w:r w:rsidRPr="00D52933">
        <w:rPr>
          <w:rFonts w:ascii="宋体" w:hAnsi="宋体" w:cs="宋体" w:hint="eastAsia"/>
          <w:kern w:val="2"/>
          <w:sz w:val="21"/>
          <w:szCs w:val="21"/>
        </w:rPr>
        <w:t xml:space="preserve">　　（二）工业。从业人员</w:t>
      </w:r>
      <w:r w:rsidRPr="00D52933">
        <w:rPr>
          <w:rFonts w:ascii="宋体" w:hAnsi="宋体" w:cs="宋体"/>
          <w:kern w:val="2"/>
          <w:sz w:val="21"/>
          <w:szCs w:val="21"/>
        </w:rPr>
        <w:t>1000</w:t>
      </w:r>
      <w:r w:rsidRPr="00D52933">
        <w:rPr>
          <w:rFonts w:ascii="宋体" w:hAnsi="宋体" w:cs="宋体" w:hint="eastAsia"/>
          <w:kern w:val="2"/>
          <w:sz w:val="21"/>
          <w:szCs w:val="21"/>
        </w:rPr>
        <w:t>人以下或营业收入</w:t>
      </w:r>
      <w:r w:rsidRPr="00D52933">
        <w:rPr>
          <w:rFonts w:ascii="宋体" w:hAnsi="宋体" w:cs="宋体"/>
          <w:kern w:val="2"/>
          <w:sz w:val="21"/>
          <w:szCs w:val="21"/>
        </w:rPr>
        <w:t>40000</w:t>
      </w:r>
      <w:r w:rsidRPr="00D52933">
        <w:rPr>
          <w:rFonts w:ascii="宋体" w:hAnsi="宋体" w:cs="宋体" w:hint="eastAsia"/>
          <w:kern w:val="2"/>
          <w:sz w:val="21"/>
          <w:szCs w:val="21"/>
        </w:rPr>
        <w:t>万元以下的为中小微型企业。其中，从业人员</w:t>
      </w:r>
      <w:r w:rsidRPr="00D52933">
        <w:rPr>
          <w:rFonts w:ascii="宋体" w:hAnsi="宋体" w:cs="宋体"/>
          <w:kern w:val="2"/>
          <w:sz w:val="21"/>
          <w:szCs w:val="21"/>
        </w:rPr>
        <w:t>300</w:t>
      </w:r>
      <w:r w:rsidRPr="00D52933">
        <w:rPr>
          <w:rFonts w:ascii="宋体" w:hAnsi="宋体" w:cs="宋体" w:hint="eastAsia"/>
          <w:kern w:val="2"/>
          <w:sz w:val="21"/>
          <w:szCs w:val="21"/>
        </w:rPr>
        <w:t>人及以上，且营业收入</w:t>
      </w:r>
      <w:r w:rsidRPr="00D52933">
        <w:rPr>
          <w:rFonts w:ascii="宋体" w:hAnsi="宋体" w:cs="宋体"/>
          <w:kern w:val="2"/>
          <w:sz w:val="21"/>
          <w:szCs w:val="21"/>
        </w:rPr>
        <w:t>2000</w:t>
      </w:r>
      <w:r w:rsidRPr="00D52933">
        <w:rPr>
          <w:rFonts w:ascii="宋体" w:hAnsi="宋体" w:cs="宋体" w:hint="eastAsia"/>
          <w:kern w:val="2"/>
          <w:sz w:val="21"/>
          <w:szCs w:val="21"/>
        </w:rPr>
        <w:t>万元及以上的为中型企业；从业人员</w:t>
      </w:r>
      <w:r w:rsidRPr="00D52933">
        <w:rPr>
          <w:rFonts w:ascii="宋体" w:hAnsi="宋体" w:cs="宋体"/>
          <w:kern w:val="2"/>
          <w:sz w:val="21"/>
          <w:szCs w:val="21"/>
        </w:rPr>
        <w:t>20</w:t>
      </w:r>
      <w:r w:rsidRPr="00D52933">
        <w:rPr>
          <w:rFonts w:ascii="宋体" w:hAnsi="宋体" w:cs="宋体" w:hint="eastAsia"/>
          <w:kern w:val="2"/>
          <w:sz w:val="21"/>
          <w:szCs w:val="21"/>
        </w:rPr>
        <w:t>人及以上，且营业收入</w:t>
      </w:r>
      <w:r w:rsidRPr="00D52933">
        <w:rPr>
          <w:rFonts w:ascii="宋体" w:hAnsi="宋体" w:cs="宋体"/>
          <w:kern w:val="2"/>
          <w:sz w:val="21"/>
          <w:szCs w:val="21"/>
        </w:rPr>
        <w:t>300</w:t>
      </w:r>
      <w:r w:rsidRPr="00D52933">
        <w:rPr>
          <w:rFonts w:ascii="宋体" w:hAnsi="宋体" w:cs="宋体" w:hint="eastAsia"/>
          <w:kern w:val="2"/>
          <w:sz w:val="21"/>
          <w:szCs w:val="21"/>
        </w:rPr>
        <w:t>万元及以上的为小型企业；从业人员</w:t>
      </w:r>
      <w:r w:rsidRPr="00D52933">
        <w:rPr>
          <w:rFonts w:ascii="宋体" w:hAnsi="宋体" w:cs="宋体"/>
          <w:kern w:val="2"/>
          <w:sz w:val="21"/>
          <w:szCs w:val="21"/>
        </w:rPr>
        <w:t>20</w:t>
      </w:r>
      <w:r w:rsidRPr="00D52933">
        <w:rPr>
          <w:rFonts w:ascii="宋体" w:hAnsi="宋体" w:cs="宋体" w:hint="eastAsia"/>
          <w:kern w:val="2"/>
          <w:sz w:val="21"/>
          <w:szCs w:val="21"/>
        </w:rPr>
        <w:t>人以下或营业收入</w:t>
      </w:r>
      <w:r w:rsidRPr="00D52933">
        <w:rPr>
          <w:rFonts w:ascii="宋体" w:hAnsi="宋体" w:cs="宋体"/>
          <w:kern w:val="2"/>
          <w:sz w:val="21"/>
          <w:szCs w:val="21"/>
        </w:rPr>
        <w:t>300</w:t>
      </w:r>
      <w:r w:rsidRPr="00D52933">
        <w:rPr>
          <w:rFonts w:ascii="宋体" w:hAnsi="宋体" w:cs="宋体" w:hint="eastAsia"/>
          <w:kern w:val="2"/>
          <w:sz w:val="21"/>
          <w:szCs w:val="21"/>
        </w:rPr>
        <w:t>万元以下的为微型企业。</w:t>
      </w:r>
      <w:r w:rsidRPr="00D52933">
        <w:rPr>
          <w:rFonts w:ascii="宋体" w:hAnsi="宋体" w:cs="宋体"/>
          <w:kern w:val="2"/>
          <w:sz w:val="21"/>
          <w:szCs w:val="21"/>
        </w:rPr>
        <w:br/>
      </w:r>
      <w:r w:rsidRPr="00D52933">
        <w:rPr>
          <w:rFonts w:ascii="宋体" w:hAnsi="宋体" w:cs="宋体" w:hint="eastAsia"/>
          <w:kern w:val="2"/>
          <w:sz w:val="21"/>
          <w:szCs w:val="21"/>
        </w:rPr>
        <w:t xml:space="preserve">　　（三）建筑业。营业收入</w:t>
      </w:r>
      <w:r w:rsidRPr="00D52933">
        <w:rPr>
          <w:rFonts w:ascii="宋体" w:hAnsi="宋体" w:cs="宋体"/>
          <w:kern w:val="2"/>
          <w:sz w:val="21"/>
          <w:szCs w:val="21"/>
        </w:rPr>
        <w:t>80000</w:t>
      </w:r>
      <w:r w:rsidRPr="00D52933">
        <w:rPr>
          <w:rFonts w:ascii="宋体" w:hAnsi="宋体" w:cs="宋体" w:hint="eastAsia"/>
          <w:kern w:val="2"/>
          <w:sz w:val="21"/>
          <w:szCs w:val="21"/>
        </w:rPr>
        <w:t>万元以下或资产总额</w:t>
      </w:r>
      <w:r w:rsidRPr="00D52933">
        <w:rPr>
          <w:rFonts w:ascii="宋体" w:hAnsi="宋体" w:cs="宋体"/>
          <w:kern w:val="2"/>
          <w:sz w:val="21"/>
          <w:szCs w:val="21"/>
        </w:rPr>
        <w:t>80000</w:t>
      </w:r>
      <w:r w:rsidRPr="00D52933">
        <w:rPr>
          <w:rFonts w:ascii="宋体" w:hAnsi="宋体" w:cs="宋体" w:hint="eastAsia"/>
          <w:kern w:val="2"/>
          <w:sz w:val="21"/>
          <w:szCs w:val="21"/>
        </w:rPr>
        <w:t>万元以下的为中小微型企业。其中，营业收入</w:t>
      </w:r>
      <w:r w:rsidRPr="00D52933">
        <w:rPr>
          <w:rFonts w:ascii="宋体" w:hAnsi="宋体" w:cs="宋体"/>
          <w:kern w:val="2"/>
          <w:sz w:val="21"/>
          <w:szCs w:val="21"/>
        </w:rPr>
        <w:t>6000</w:t>
      </w:r>
      <w:r w:rsidRPr="00D52933">
        <w:rPr>
          <w:rFonts w:ascii="宋体" w:hAnsi="宋体" w:cs="宋体" w:hint="eastAsia"/>
          <w:kern w:val="2"/>
          <w:sz w:val="21"/>
          <w:szCs w:val="21"/>
        </w:rPr>
        <w:t>万元及以上，且资产总额</w:t>
      </w:r>
      <w:r w:rsidRPr="00D52933">
        <w:rPr>
          <w:rFonts w:ascii="宋体" w:hAnsi="宋体" w:cs="宋体"/>
          <w:kern w:val="2"/>
          <w:sz w:val="21"/>
          <w:szCs w:val="21"/>
        </w:rPr>
        <w:t>5000</w:t>
      </w:r>
      <w:r w:rsidRPr="00D52933">
        <w:rPr>
          <w:rFonts w:ascii="宋体" w:hAnsi="宋体" w:cs="宋体" w:hint="eastAsia"/>
          <w:kern w:val="2"/>
          <w:sz w:val="21"/>
          <w:szCs w:val="21"/>
        </w:rPr>
        <w:t>万元及以上的为中型企业；营业收入</w:t>
      </w:r>
      <w:r w:rsidRPr="00D52933">
        <w:rPr>
          <w:rFonts w:ascii="宋体" w:hAnsi="宋体" w:cs="宋体"/>
          <w:kern w:val="2"/>
          <w:sz w:val="21"/>
          <w:szCs w:val="21"/>
        </w:rPr>
        <w:t>300</w:t>
      </w:r>
      <w:r w:rsidRPr="00D52933">
        <w:rPr>
          <w:rFonts w:ascii="宋体" w:hAnsi="宋体" w:cs="宋体" w:hint="eastAsia"/>
          <w:kern w:val="2"/>
          <w:sz w:val="21"/>
          <w:szCs w:val="21"/>
        </w:rPr>
        <w:t>万元及以上，且资产总额</w:t>
      </w:r>
      <w:r w:rsidRPr="00D52933">
        <w:rPr>
          <w:rFonts w:ascii="宋体" w:hAnsi="宋体" w:cs="宋体"/>
          <w:kern w:val="2"/>
          <w:sz w:val="21"/>
          <w:szCs w:val="21"/>
        </w:rPr>
        <w:t>300</w:t>
      </w:r>
      <w:r w:rsidRPr="00D52933">
        <w:rPr>
          <w:rFonts w:ascii="宋体" w:hAnsi="宋体" w:cs="宋体" w:hint="eastAsia"/>
          <w:kern w:val="2"/>
          <w:sz w:val="21"/>
          <w:szCs w:val="21"/>
        </w:rPr>
        <w:t>万元及以上的为小型企业；营业收入</w:t>
      </w:r>
      <w:r w:rsidRPr="00D52933">
        <w:rPr>
          <w:rFonts w:ascii="宋体" w:hAnsi="宋体" w:cs="宋体"/>
          <w:kern w:val="2"/>
          <w:sz w:val="21"/>
          <w:szCs w:val="21"/>
        </w:rPr>
        <w:t>300</w:t>
      </w:r>
      <w:r w:rsidRPr="00D52933">
        <w:rPr>
          <w:rFonts w:ascii="宋体" w:hAnsi="宋体" w:cs="宋体" w:hint="eastAsia"/>
          <w:kern w:val="2"/>
          <w:sz w:val="21"/>
          <w:szCs w:val="21"/>
        </w:rPr>
        <w:t>万元以下或资产总额</w:t>
      </w:r>
      <w:r w:rsidRPr="00D52933">
        <w:rPr>
          <w:rFonts w:ascii="宋体" w:hAnsi="宋体" w:cs="宋体"/>
          <w:kern w:val="2"/>
          <w:sz w:val="21"/>
          <w:szCs w:val="21"/>
        </w:rPr>
        <w:t>300</w:t>
      </w:r>
      <w:r w:rsidRPr="00D52933">
        <w:rPr>
          <w:rFonts w:ascii="宋体" w:hAnsi="宋体" w:cs="宋体" w:hint="eastAsia"/>
          <w:kern w:val="2"/>
          <w:sz w:val="21"/>
          <w:szCs w:val="21"/>
        </w:rPr>
        <w:t>万元以下的为微型企业。</w:t>
      </w:r>
      <w:r w:rsidRPr="00D52933">
        <w:rPr>
          <w:rFonts w:ascii="宋体" w:hAnsi="宋体" w:cs="宋体"/>
          <w:kern w:val="2"/>
          <w:sz w:val="21"/>
          <w:szCs w:val="21"/>
        </w:rPr>
        <w:br/>
      </w:r>
      <w:r w:rsidRPr="00D52933">
        <w:rPr>
          <w:rFonts w:ascii="宋体" w:hAnsi="宋体" w:cs="宋体" w:hint="eastAsia"/>
          <w:kern w:val="2"/>
          <w:sz w:val="21"/>
          <w:szCs w:val="21"/>
        </w:rPr>
        <w:t xml:space="preserve">　　（四）批发业。从业人员</w:t>
      </w:r>
      <w:r w:rsidRPr="00D52933">
        <w:rPr>
          <w:rFonts w:ascii="宋体" w:hAnsi="宋体" w:cs="宋体"/>
          <w:kern w:val="2"/>
          <w:sz w:val="21"/>
          <w:szCs w:val="21"/>
        </w:rPr>
        <w:t>200</w:t>
      </w:r>
      <w:r w:rsidRPr="00D52933">
        <w:rPr>
          <w:rFonts w:ascii="宋体" w:hAnsi="宋体" w:cs="宋体" w:hint="eastAsia"/>
          <w:kern w:val="2"/>
          <w:sz w:val="21"/>
          <w:szCs w:val="21"/>
        </w:rPr>
        <w:t>人以下或营业收入</w:t>
      </w:r>
      <w:r w:rsidRPr="00D52933">
        <w:rPr>
          <w:rFonts w:ascii="宋体" w:hAnsi="宋体" w:cs="宋体"/>
          <w:kern w:val="2"/>
          <w:sz w:val="21"/>
          <w:szCs w:val="21"/>
        </w:rPr>
        <w:t>40000</w:t>
      </w:r>
      <w:r w:rsidRPr="00D52933">
        <w:rPr>
          <w:rFonts w:ascii="宋体" w:hAnsi="宋体" w:cs="宋体" w:hint="eastAsia"/>
          <w:kern w:val="2"/>
          <w:sz w:val="21"/>
          <w:szCs w:val="21"/>
        </w:rPr>
        <w:t>万元以下的为中小微型企业。其中，从业人员</w:t>
      </w:r>
      <w:r w:rsidRPr="00D52933">
        <w:rPr>
          <w:rFonts w:ascii="宋体" w:hAnsi="宋体" w:cs="宋体"/>
          <w:kern w:val="2"/>
          <w:sz w:val="21"/>
          <w:szCs w:val="21"/>
        </w:rPr>
        <w:t>20</w:t>
      </w:r>
      <w:r w:rsidRPr="00D52933">
        <w:rPr>
          <w:rFonts w:ascii="宋体" w:hAnsi="宋体" w:cs="宋体" w:hint="eastAsia"/>
          <w:kern w:val="2"/>
          <w:sz w:val="21"/>
          <w:szCs w:val="21"/>
        </w:rPr>
        <w:t>人及以上，且营业收入</w:t>
      </w:r>
      <w:r w:rsidRPr="00D52933">
        <w:rPr>
          <w:rFonts w:ascii="宋体" w:hAnsi="宋体" w:cs="宋体"/>
          <w:kern w:val="2"/>
          <w:sz w:val="21"/>
          <w:szCs w:val="21"/>
        </w:rPr>
        <w:t>5000</w:t>
      </w:r>
      <w:r w:rsidRPr="00D52933">
        <w:rPr>
          <w:rFonts w:ascii="宋体" w:hAnsi="宋体" w:cs="宋体" w:hint="eastAsia"/>
          <w:kern w:val="2"/>
          <w:sz w:val="21"/>
          <w:szCs w:val="21"/>
        </w:rPr>
        <w:t>万元及以上的为中型企业；从业人员</w:t>
      </w:r>
      <w:r w:rsidRPr="00D52933">
        <w:rPr>
          <w:rFonts w:ascii="宋体" w:hAnsi="宋体" w:cs="宋体"/>
          <w:kern w:val="2"/>
          <w:sz w:val="21"/>
          <w:szCs w:val="21"/>
        </w:rPr>
        <w:t>5</w:t>
      </w:r>
      <w:r w:rsidRPr="00D52933">
        <w:rPr>
          <w:rFonts w:ascii="宋体" w:hAnsi="宋体" w:cs="宋体" w:hint="eastAsia"/>
          <w:kern w:val="2"/>
          <w:sz w:val="21"/>
          <w:szCs w:val="21"/>
        </w:rPr>
        <w:t>人及以上，且营业收入</w:t>
      </w:r>
      <w:r w:rsidRPr="00D52933">
        <w:rPr>
          <w:rFonts w:ascii="宋体" w:hAnsi="宋体" w:cs="宋体"/>
          <w:kern w:val="2"/>
          <w:sz w:val="21"/>
          <w:szCs w:val="21"/>
        </w:rPr>
        <w:t>1000</w:t>
      </w:r>
      <w:r w:rsidRPr="00D52933">
        <w:rPr>
          <w:rFonts w:ascii="宋体" w:hAnsi="宋体" w:cs="宋体" w:hint="eastAsia"/>
          <w:kern w:val="2"/>
          <w:sz w:val="21"/>
          <w:szCs w:val="21"/>
        </w:rPr>
        <w:t>万元及以上的为小型企业；从业人员</w:t>
      </w:r>
      <w:r w:rsidRPr="00D52933">
        <w:rPr>
          <w:rFonts w:ascii="宋体" w:hAnsi="宋体" w:cs="宋体"/>
          <w:kern w:val="2"/>
          <w:sz w:val="21"/>
          <w:szCs w:val="21"/>
        </w:rPr>
        <w:t>5</w:t>
      </w:r>
      <w:r w:rsidRPr="00D52933">
        <w:rPr>
          <w:rFonts w:ascii="宋体" w:hAnsi="宋体" w:cs="宋体" w:hint="eastAsia"/>
          <w:kern w:val="2"/>
          <w:sz w:val="21"/>
          <w:szCs w:val="21"/>
        </w:rPr>
        <w:t>人以下或营业收入</w:t>
      </w:r>
      <w:r w:rsidRPr="00D52933">
        <w:rPr>
          <w:rFonts w:ascii="宋体" w:hAnsi="宋体" w:cs="宋体"/>
          <w:kern w:val="2"/>
          <w:sz w:val="21"/>
          <w:szCs w:val="21"/>
        </w:rPr>
        <w:t>1000</w:t>
      </w:r>
      <w:r w:rsidRPr="00D52933">
        <w:rPr>
          <w:rFonts w:ascii="宋体" w:hAnsi="宋体" w:cs="宋体" w:hint="eastAsia"/>
          <w:kern w:val="2"/>
          <w:sz w:val="21"/>
          <w:szCs w:val="21"/>
        </w:rPr>
        <w:t>万元以下的为微型企业。</w:t>
      </w:r>
      <w:r w:rsidRPr="00D52933">
        <w:rPr>
          <w:rFonts w:ascii="宋体" w:hAnsi="宋体" w:cs="宋体"/>
          <w:kern w:val="2"/>
          <w:sz w:val="21"/>
          <w:szCs w:val="21"/>
        </w:rPr>
        <w:br/>
      </w:r>
      <w:r w:rsidRPr="00D52933">
        <w:rPr>
          <w:rFonts w:ascii="宋体" w:hAnsi="宋体" w:cs="宋体" w:hint="eastAsia"/>
          <w:kern w:val="2"/>
          <w:sz w:val="21"/>
          <w:szCs w:val="21"/>
        </w:rPr>
        <w:lastRenderedPageBreak/>
        <w:t xml:space="preserve">　　（五）零售业。从业人员</w:t>
      </w:r>
      <w:r w:rsidRPr="00D52933">
        <w:rPr>
          <w:rFonts w:ascii="宋体" w:hAnsi="宋体" w:cs="宋体"/>
          <w:kern w:val="2"/>
          <w:sz w:val="21"/>
          <w:szCs w:val="21"/>
        </w:rPr>
        <w:t>300</w:t>
      </w:r>
      <w:r w:rsidRPr="00D52933">
        <w:rPr>
          <w:rFonts w:ascii="宋体" w:hAnsi="宋体" w:cs="宋体" w:hint="eastAsia"/>
          <w:kern w:val="2"/>
          <w:sz w:val="21"/>
          <w:szCs w:val="21"/>
        </w:rPr>
        <w:t>人以下或营业收入</w:t>
      </w:r>
      <w:r w:rsidRPr="00D52933">
        <w:rPr>
          <w:rFonts w:ascii="宋体" w:hAnsi="宋体" w:cs="宋体"/>
          <w:kern w:val="2"/>
          <w:sz w:val="21"/>
          <w:szCs w:val="21"/>
        </w:rPr>
        <w:t>20000</w:t>
      </w:r>
      <w:r w:rsidRPr="00D52933">
        <w:rPr>
          <w:rFonts w:ascii="宋体" w:hAnsi="宋体" w:cs="宋体" w:hint="eastAsia"/>
          <w:kern w:val="2"/>
          <w:sz w:val="21"/>
          <w:szCs w:val="21"/>
        </w:rPr>
        <w:t>万元以下的为中小微型企业。其中，从业人员</w:t>
      </w:r>
      <w:r w:rsidRPr="00D52933">
        <w:rPr>
          <w:rFonts w:ascii="宋体" w:hAnsi="宋体" w:cs="宋体"/>
          <w:kern w:val="2"/>
          <w:sz w:val="21"/>
          <w:szCs w:val="21"/>
        </w:rPr>
        <w:t>50</w:t>
      </w:r>
      <w:r w:rsidRPr="00D52933">
        <w:rPr>
          <w:rFonts w:ascii="宋体" w:hAnsi="宋体" w:cs="宋体" w:hint="eastAsia"/>
          <w:kern w:val="2"/>
          <w:sz w:val="21"/>
          <w:szCs w:val="21"/>
        </w:rPr>
        <w:t>人及以上，且营业收入</w:t>
      </w:r>
      <w:r w:rsidRPr="00D52933">
        <w:rPr>
          <w:rFonts w:ascii="宋体" w:hAnsi="宋体" w:cs="宋体"/>
          <w:kern w:val="2"/>
          <w:sz w:val="21"/>
          <w:szCs w:val="21"/>
        </w:rPr>
        <w:t>500</w:t>
      </w:r>
      <w:r w:rsidRPr="00D52933">
        <w:rPr>
          <w:rFonts w:ascii="宋体" w:hAnsi="宋体" w:cs="宋体" w:hint="eastAsia"/>
          <w:kern w:val="2"/>
          <w:sz w:val="21"/>
          <w:szCs w:val="21"/>
        </w:rPr>
        <w:t>万元及以上的为中型企业；从业人员</w:t>
      </w:r>
      <w:r w:rsidRPr="00D52933">
        <w:rPr>
          <w:rFonts w:ascii="宋体" w:hAnsi="宋体" w:cs="宋体"/>
          <w:kern w:val="2"/>
          <w:sz w:val="21"/>
          <w:szCs w:val="21"/>
        </w:rPr>
        <w:t>10</w:t>
      </w:r>
      <w:r w:rsidRPr="00D52933">
        <w:rPr>
          <w:rFonts w:ascii="宋体" w:hAnsi="宋体" w:cs="宋体" w:hint="eastAsia"/>
          <w:kern w:val="2"/>
          <w:sz w:val="21"/>
          <w:szCs w:val="21"/>
        </w:rPr>
        <w:t>人及以上，且营业收入</w:t>
      </w:r>
      <w:r w:rsidRPr="00D52933">
        <w:rPr>
          <w:rFonts w:ascii="宋体" w:hAnsi="宋体" w:cs="宋体"/>
          <w:kern w:val="2"/>
          <w:sz w:val="21"/>
          <w:szCs w:val="21"/>
        </w:rPr>
        <w:t>100</w:t>
      </w:r>
      <w:r w:rsidRPr="00D52933">
        <w:rPr>
          <w:rFonts w:ascii="宋体" w:hAnsi="宋体" w:cs="宋体" w:hint="eastAsia"/>
          <w:kern w:val="2"/>
          <w:sz w:val="21"/>
          <w:szCs w:val="21"/>
        </w:rPr>
        <w:t>万元及以上的为小型企业；从业人员</w:t>
      </w:r>
      <w:r w:rsidRPr="00D52933">
        <w:rPr>
          <w:rFonts w:ascii="宋体" w:hAnsi="宋体" w:cs="宋体"/>
          <w:kern w:val="2"/>
          <w:sz w:val="21"/>
          <w:szCs w:val="21"/>
        </w:rPr>
        <w:t>10</w:t>
      </w:r>
      <w:r w:rsidRPr="00D52933">
        <w:rPr>
          <w:rFonts w:ascii="宋体" w:hAnsi="宋体" w:cs="宋体" w:hint="eastAsia"/>
          <w:kern w:val="2"/>
          <w:sz w:val="21"/>
          <w:szCs w:val="21"/>
        </w:rPr>
        <w:t>人以下或营业收入</w:t>
      </w:r>
      <w:r w:rsidRPr="00D52933">
        <w:rPr>
          <w:rFonts w:ascii="宋体" w:hAnsi="宋体" w:cs="宋体"/>
          <w:kern w:val="2"/>
          <w:sz w:val="21"/>
          <w:szCs w:val="21"/>
        </w:rPr>
        <w:t>100</w:t>
      </w:r>
      <w:r w:rsidRPr="00D52933">
        <w:rPr>
          <w:rFonts w:ascii="宋体" w:hAnsi="宋体" w:cs="宋体" w:hint="eastAsia"/>
          <w:kern w:val="2"/>
          <w:sz w:val="21"/>
          <w:szCs w:val="21"/>
        </w:rPr>
        <w:t>万元以下的为微型企业。</w:t>
      </w:r>
      <w:r w:rsidRPr="00D52933">
        <w:rPr>
          <w:rFonts w:ascii="宋体" w:hAnsi="宋体" w:cs="宋体"/>
          <w:kern w:val="2"/>
          <w:sz w:val="21"/>
          <w:szCs w:val="21"/>
        </w:rPr>
        <w:br/>
      </w:r>
      <w:r w:rsidRPr="00D52933">
        <w:rPr>
          <w:rFonts w:ascii="宋体" w:hAnsi="宋体" w:cs="宋体" w:hint="eastAsia"/>
          <w:kern w:val="2"/>
          <w:sz w:val="21"/>
          <w:szCs w:val="21"/>
        </w:rPr>
        <w:t xml:space="preserve">　　（六）交通运输业。从业人员</w:t>
      </w:r>
      <w:r w:rsidRPr="00D52933">
        <w:rPr>
          <w:rFonts w:ascii="宋体" w:hAnsi="宋体" w:cs="宋体"/>
          <w:kern w:val="2"/>
          <w:sz w:val="21"/>
          <w:szCs w:val="21"/>
        </w:rPr>
        <w:t>1000</w:t>
      </w:r>
      <w:r w:rsidRPr="00D52933">
        <w:rPr>
          <w:rFonts w:ascii="宋体" w:hAnsi="宋体" w:cs="宋体" w:hint="eastAsia"/>
          <w:kern w:val="2"/>
          <w:sz w:val="21"/>
          <w:szCs w:val="21"/>
        </w:rPr>
        <w:t>人以下或营业收入</w:t>
      </w:r>
      <w:r w:rsidRPr="00D52933">
        <w:rPr>
          <w:rFonts w:ascii="宋体" w:hAnsi="宋体" w:cs="宋体"/>
          <w:kern w:val="2"/>
          <w:sz w:val="21"/>
          <w:szCs w:val="21"/>
        </w:rPr>
        <w:t>30000</w:t>
      </w:r>
      <w:r w:rsidRPr="00D52933">
        <w:rPr>
          <w:rFonts w:ascii="宋体" w:hAnsi="宋体" w:cs="宋体" w:hint="eastAsia"/>
          <w:kern w:val="2"/>
          <w:sz w:val="21"/>
          <w:szCs w:val="21"/>
        </w:rPr>
        <w:t>万元以下的为中小微型企业。其中，从业人员</w:t>
      </w:r>
      <w:r w:rsidRPr="00D52933">
        <w:rPr>
          <w:rFonts w:ascii="宋体" w:hAnsi="宋体" w:cs="宋体"/>
          <w:kern w:val="2"/>
          <w:sz w:val="21"/>
          <w:szCs w:val="21"/>
        </w:rPr>
        <w:t>300</w:t>
      </w:r>
      <w:r w:rsidRPr="00D52933">
        <w:rPr>
          <w:rFonts w:ascii="宋体" w:hAnsi="宋体" w:cs="宋体" w:hint="eastAsia"/>
          <w:kern w:val="2"/>
          <w:sz w:val="21"/>
          <w:szCs w:val="21"/>
        </w:rPr>
        <w:t>人及以上，且营业收入</w:t>
      </w:r>
      <w:r w:rsidRPr="00D52933">
        <w:rPr>
          <w:rFonts w:ascii="宋体" w:hAnsi="宋体" w:cs="宋体"/>
          <w:kern w:val="2"/>
          <w:sz w:val="21"/>
          <w:szCs w:val="21"/>
        </w:rPr>
        <w:t>3000</w:t>
      </w:r>
      <w:r w:rsidRPr="00D52933">
        <w:rPr>
          <w:rFonts w:ascii="宋体" w:hAnsi="宋体" w:cs="宋体" w:hint="eastAsia"/>
          <w:kern w:val="2"/>
          <w:sz w:val="21"/>
          <w:szCs w:val="21"/>
        </w:rPr>
        <w:t>万元及以上的为中型企业；从业人员</w:t>
      </w:r>
      <w:r w:rsidRPr="00D52933">
        <w:rPr>
          <w:rFonts w:ascii="宋体" w:hAnsi="宋体" w:cs="宋体"/>
          <w:kern w:val="2"/>
          <w:sz w:val="21"/>
          <w:szCs w:val="21"/>
        </w:rPr>
        <w:t>20</w:t>
      </w:r>
      <w:r w:rsidRPr="00D52933">
        <w:rPr>
          <w:rFonts w:ascii="宋体" w:hAnsi="宋体" w:cs="宋体" w:hint="eastAsia"/>
          <w:kern w:val="2"/>
          <w:sz w:val="21"/>
          <w:szCs w:val="21"/>
        </w:rPr>
        <w:t>人及以上，且营业收入</w:t>
      </w:r>
      <w:r w:rsidRPr="00D52933">
        <w:rPr>
          <w:rFonts w:ascii="宋体" w:hAnsi="宋体" w:cs="宋体"/>
          <w:kern w:val="2"/>
          <w:sz w:val="21"/>
          <w:szCs w:val="21"/>
        </w:rPr>
        <w:t>200</w:t>
      </w:r>
      <w:r w:rsidRPr="00D52933">
        <w:rPr>
          <w:rFonts w:ascii="宋体" w:hAnsi="宋体" w:cs="宋体" w:hint="eastAsia"/>
          <w:kern w:val="2"/>
          <w:sz w:val="21"/>
          <w:szCs w:val="21"/>
        </w:rPr>
        <w:t>万元及以上的为小型企业；从业人员</w:t>
      </w:r>
      <w:r w:rsidRPr="00D52933">
        <w:rPr>
          <w:rFonts w:ascii="宋体" w:hAnsi="宋体" w:cs="宋体"/>
          <w:kern w:val="2"/>
          <w:sz w:val="21"/>
          <w:szCs w:val="21"/>
        </w:rPr>
        <w:t>20</w:t>
      </w:r>
      <w:r w:rsidRPr="00D52933">
        <w:rPr>
          <w:rFonts w:ascii="宋体" w:hAnsi="宋体" w:cs="宋体" w:hint="eastAsia"/>
          <w:kern w:val="2"/>
          <w:sz w:val="21"/>
          <w:szCs w:val="21"/>
        </w:rPr>
        <w:t>人以下或营业收入</w:t>
      </w:r>
      <w:r w:rsidRPr="00D52933">
        <w:rPr>
          <w:rFonts w:ascii="宋体" w:hAnsi="宋体" w:cs="宋体"/>
          <w:kern w:val="2"/>
          <w:sz w:val="21"/>
          <w:szCs w:val="21"/>
        </w:rPr>
        <w:t>200</w:t>
      </w:r>
      <w:r w:rsidRPr="00D52933">
        <w:rPr>
          <w:rFonts w:ascii="宋体" w:hAnsi="宋体" w:cs="宋体" w:hint="eastAsia"/>
          <w:kern w:val="2"/>
          <w:sz w:val="21"/>
          <w:szCs w:val="21"/>
        </w:rPr>
        <w:t>万元以下的为微型企业。</w:t>
      </w:r>
      <w:r w:rsidRPr="00D52933">
        <w:rPr>
          <w:rFonts w:ascii="宋体" w:hAnsi="宋体" w:cs="宋体"/>
          <w:kern w:val="2"/>
          <w:sz w:val="21"/>
          <w:szCs w:val="21"/>
        </w:rPr>
        <w:br/>
      </w:r>
      <w:r w:rsidRPr="00D52933">
        <w:rPr>
          <w:rFonts w:ascii="宋体" w:hAnsi="宋体" w:cs="宋体" w:hint="eastAsia"/>
          <w:kern w:val="2"/>
          <w:sz w:val="21"/>
          <w:szCs w:val="21"/>
        </w:rPr>
        <w:t xml:space="preserve">　　（七）仓储业。从业人员</w:t>
      </w:r>
      <w:r w:rsidRPr="00D52933">
        <w:rPr>
          <w:rFonts w:ascii="宋体" w:hAnsi="宋体" w:cs="宋体"/>
          <w:kern w:val="2"/>
          <w:sz w:val="21"/>
          <w:szCs w:val="21"/>
        </w:rPr>
        <w:t>200</w:t>
      </w:r>
      <w:r w:rsidRPr="00D52933">
        <w:rPr>
          <w:rFonts w:ascii="宋体" w:hAnsi="宋体" w:cs="宋体" w:hint="eastAsia"/>
          <w:kern w:val="2"/>
          <w:sz w:val="21"/>
          <w:szCs w:val="21"/>
        </w:rPr>
        <w:t>人以下或营业收入</w:t>
      </w:r>
      <w:r w:rsidRPr="00D52933">
        <w:rPr>
          <w:rFonts w:ascii="宋体" w:hAnsi="宋体" w:cs="宋体"/>
          <w:kern w:val="2"/>
          <w:sz w:val="21"/>
          <w:szCs w:val="21"/>
        </w:rPr>
        <w:t>30000</w:t>
      </w:r>
      <w:r w:rsidRPr="00D52933">
        <w:rPr>
          <w:rFonts w:ascii="宋体" w:hAnsi="宋体" w:cs="宋体" w:hint="eastAsia"/>
          <w:kern w:val="2"/>
          <w:sz w:val="21"/>
          <w:szCs w:val="21"/>
        </w:rPr>
        <w:t>万元以下的为中小微型企业。其中，从业人员</w:t>
      </w:r>
      <w:r w:rsidRPr="00D52933">
        <w:rPr>
          <w:rFonts w:ascii="宋体" w:hAnsi="宋体" w:cs="宋体"/>
          <w:kern w:val="2"/>
          <w:sz w:val="21"/>
          <w:szCs w:val="21"/>
        </w:rPr>
        <w:t>100</w:t>
      </w:r>
      <w:r w:rsidRPr="00D52933">
        <w:rPr>
          <w:rFonts w:ascii="宋体" w:hAnsi="宋体" w:cs="宋体" w:hint="eastAsia"/>
          <w:kern w:val="2"/>
          <w:sz w:val="21"/>
          <w:szCs w:val="21"/>
        </w:rPr>
        <w:t>人及以上，且营业收入</w:t>
      </w:r>
      <w:r w:rsidRPr="00D52933">
        <w:rPr>
          <w:rFonts w:ascii="宋体" w:hAnsi="宋体" w:cs="宋体"/>
          <w:kern w:val="2"/>
          <w:sz w:val="21"/>
          <w:szCs w:val="21"/>
        </w:rPr>
        <w:t>1000</w:t>
      </w:r>
      <w:r w:rsidRPr="00D52933">
        <w:rPr>
          <w:rFonts w:ascii="宋体" w:hAnsi="宋体" w:cs="宋体" w:hint="eastAsia"/>
          <w:kern w:val="2"/>
          <w:sz w:val="21"/>
          <w:szCs w:val="21"/>
        </w:rPr>
        <w:t>万元及以上的为中型企业；从业人员</w:t>
      </w:r>
      <w:r w:rsidRPr="00D52933">
        <w:rPr>
          <w:rFonts w:ascii="宋体" w:hAnsi="宋体" w:cs="宋体"/>
          <w:kern w:val="2"/>
          <w:sz w:val="21"/>
          <w:szCs w:val="21"/>
        </w:rPr>
        <w:t>20</w:t>
      </w:r>
      <w:r w:rsidRPr="00D52933">
        <w:rPr>
          <w:rFonts w:ascii="宋体" w:hAnsi="宋体" w:cs="宋体" w:hint="eastAsia"/>
          <w:kern w:val="2"/>
          <w:sz w:val="21"/>
          <w:szCs w:val="21"/>
        </w:rPr>
        <w:t>人及以上，且营业收入</w:t>
      </w:r>
      <w:r w:rsidRPr="00D52933">
        <w:rPr>
          <w:rFonts w:ascii="宋体" w:hAnsi="宋体" w:cs="宋体"/>
          <w:kern w:val="2"/>
          <w:sz w:val="21"/>
          <w:szCs w:val="21"/>
        </w:rPr>
        <w:t>100</w:t>
      </w:r>
      <w:r w:rsidRPr="00D52933">
        <w:rPr>
          <w:rFonts w:ascii="宋体" w:hAnsi="宋体" w:cs="宋体" w:hint="eastAsia"/>
          <w:kern w:val="2"/>
          <w:sz w:val="21"/>
          <w:szCs w:val="21"/>
        </w:rPr>
        <w:t>万元及以上的为小型企业；从业人员</w:t>
      </w:r>
      <w:r w:rsidRPr="00D52933">
        <w:rPr>
          <w:rFonts w:ascii="宋体" w:hAnsi="宋体" w:cs="宋体"/>
          <w:kern w:val="2"/>
          <w:sz w:val="21"/>
          <w:szCs w:val="21"/>
        </w:rPr>
        <w:t>20</w:t>
      </w:r>
      <w:r w:rsidRPr="00D52933">
        <w:rPr>
          <w:rFonts w:ascii="宋体" w:hAnsi="宋体" w:cs="宋体" w:hint="eastAsia"/>
          <w:kern w:val="2"/>
          <w:sz w:val="21"/>
          <w:szCs w:val="21"/>
        </w:rPr>
        <w:t>人以下或营业收入</w:t>
      </w:r>
      <w:r w:rsidRPr="00D52933">
        <w:rPr>
          <w:rFonts w:ascii="宋体" w:hAnsi="宋体" w:cs="宋体"/>
          <w:kern w:val="2"/>
          <w:sz w:val="21"/>
          <w:szCs w:val="21"/>
        </w:rPr>
        <w:t>100</w:t>
      </w:r>
      <w:r w:rsidRPr="00D52933">
        <w:rPr>
          <w:rFonts w:ascii="宋体" w:hAnsi="宋体" w:cs="宋体" w:hint="eastAsia"/>
          <w:kern w:val="2"/>
          <w:sz w:val="21"/>
          <w:szCs w:val="21"/>
        </w:rPr>
        <w:t>万元以下的为微型企业。</w:t>
      </w:r>
      <w:r w:rsidRPr="00D52933">
        <w:rPr>
          <w:rFonts w:ascii="宋体" w:hAnsi="宋体" w:cs="宋体"/>
          <w:kern w:val="2"/>
          <w:sz w:val="21"/>
          <w:szCs w:val="21"/>
        </w:rPr>
        <w:br/>
      </w:r>
      <w:r w:rsidRPr="00D52933">
        <w:rPr>
          <w:rFonts w:ascii="宋体" w:hAnsi="宋体" w:cs="宋体" w:hint="eastAsia"/>
          <w:kern w:val="2"/>
          <w:sz w:val="21"/>
          <w:szCs w:val="21"/>
        </w:rPr>
        <w:t xml:space="preserve">　　（八）邮政业。从业人员</w:t>
      </w:r>
      <w:r w:rsidRPr="00D52933">
        <w:rPr>
          <w:rFonts w:ascii="宋体" w:hAnsi="宋体" w:cs="宋体"/>
          <w:kern w:val="2"/>
          <w:sz w:val="21"/>
          <w:szCs w:val="21"/>
        </w:rPr>
        <w:t>1000</w:t>
      </w:r>
      <w:r w:rsidRPr="00D52933">
        <w:rPr>
          <w:rFonts w:ascii="宋体" w:hAnsi="宋体" w:cs="宋体" w:hint="eastAsia"/>
          <w:kern w:val="2"/>
          <w:sz w:val="21"/>
          <w:szCs w:val="21"/>
        </w:rPr>
        <w:t>人以下或营业收入</w:t>
      </w:r>
      <w:r w:rsidRPr="00D52933">
        <w:rPr>
          <w:rFonts w:ascii="宋体" w:hAnsi="宋体" w:cs="宋体"/>
          <w:kern w:val="2"/>
          <w:sz w:val="21"/>
          <w:szCs w:val="21"/>
        </w:rPr>
        <w:t>30000</w:t>
      </w:r>
      <w:r w:rsidRPr="00D52933">
        <w:rPr>
          <w:rFonts w:ascii="宋体" w:hAnsi="宋体" w:cs="宋体" w:hint="eastAsia"/>
          <w:kern w:val="2"/>
          <w:sz w:val="21"/>
          <w:szCs w:val="21"/>
        </w:rPr>
        <w:t>万元以下的为中小微型企业。其中，从业人员</w:t>
      </w:r>
      <w:r w:rsidRPr="00D52933">
        <w:rPr>
          <w:rFonts w:ascii="宋体" w:hAnsi="宋体" w:cs="宋体"/>
          <w:kern w:val="2"/>
          <w:sz w:val="21"/>
          <w:szCs w:val="21"/>
        </w:rPr>
        <w:t>300</w:t>
      </w:r>
      <w:r w:rsidRPr="00D52933">
        <w:rPr>
          <w:rFonts w:ascii="宋体" w:hAnsi="宋体" w:cs="宋体" w:hint="eastAsia"/>
          <w:kern w:val="2"/>
          <w:sz w:val="21"/>
          <w:szCs w:val="21"/>
        </w:rPr>
        <w:t>人及以上，且营业收入</w:t>
      </w:r>
      <w:r w:rsidRPr="00D52933">
        <w:rPr>
          <w:rFonts w:ascii="宋体" w:hAnsi="宋体" w:cs="宋体"/>
          <w:kern w:val="2"/>
          <w:sz w:val="21"/>
          <w:szCs w:val="21"/>
        </w:rPr>
        <w:t>2000</w:t>
      </w:r>
      <w:r w:rsidRPr="00D52933">
        <w:rPr>
          <w:rFonts w:ascii="宋体" w:hAnsi="宋体" w:cs="宋体" w:hint="eastAsia"/>
          <w:kern w:val="2"/>
          <w:sz w:val="21"/>
          <w:szCs w:val="21"/>
        </w:rPr>
        <w:t>万元及以上的为中型企业；从业人员</w:t>
      </w:r>
      <w:r w:rsidRPr="00D52933">
        <w:rPr>
          <w:rFonts w:ascii="宋体" w:hAnsi="宋体" w:cs="宋体"/>
          <w:kern w:val="2"/>
          <w:sz w:val="21"/>
          <w:szCs w:val="21"/>
        </w:rPr>
        <w:t>20</w:t>
      </w:r>
      <w:r w:rsidRPr="00D52933">
        <w:rPr>
          <w:rFonts w:ascii="宋体" w:hAnsi="宋体" w:cs="宋体" w:hint="eastAsia"/>
          <w:kern w:val="2"/>
          <w:sz w:val="21"/>
          <w:szCs w:val="21"/>
        </w:rPr>
        <w:t>人及以上，且营业收入</w:t>
      </w:r>
      <w:r w:rsidRPr="00D52933">
        <w:rPr>
          <w:rFonts w:ascii="宋体" w:hAnsi="宋体" w:cs="宋体"/>
          <w:kern w:val="2"/>
          <w:sz w:val="21"/>
          <w:szCs w:val="21"/>
        </w:rPr>
        <w:t>100</w:t>
      </w:r>
      <w:r w:rsidRPr="00D52933">
        <w:rPr>
          <w:rFonts w:ascii="宋体" w:hAnsi="宋体" w:cs="宋体" w:hint="eastAsia"/>
          <w:kern w:val="2"/>
          <w:sz w:val="21"/>
          <w:szCs w:val="21"/>
        </w:rPr>
        <w:t>万元及以上的为小型企业；从业人员</w:t>
      </w:r>
      <w:r w:rsidRPr="00D52933">
        <w:rPr>
          <w:rFonts w:ascii="宋体" w:hAnsi="宋体" w:cs="宋体"/>
          <w:kern w:val="2"/>
          <w:sz w:val="21"/>
          <w:szCs w:val="21"/>
        </w:rPr>
        <w:t>20</w:t>
      </w:r>
      <w:r w:rsidRPr="00D52933">
        <w:rPr>
          <w:rFonts w:ascii="宋体" w:hAnsi="宋体" w:cs="宋体" w:hint="eastAsia"/>
          <w:kern w:val="2"/>
          <w:sz w:val="21"/>
          <w:szCs w:val="21"/>
        </w:rPr>
        <w:t>人以下或营业收入</w:t>
      </w:r>
      <w:r w:rsidRPr="00D52933">
        <w:rPr>
          <w:rFonts w:ascii="宋体" w:hAnsi="宋体" w:cs="宋体"/>
          <w:kern w:val="2"/>
          <w:sz w:val="21"/>
          <w:szCs w:val="21"/>
        </w:rPr>
        <w:t>100</w:t>
      </w:r>
      <w:r w:rsidRPr="00D52933">
        <w:rPr>
          <w:rFonts w:ascii="宋体" w:hAnsi="宋体" w:cs="宋体" w:hint="eastAsia"/>
          <w:kern w:val="2"/>
          <w:sz w:val="21"/>
          <w:szCs w:val="21"/>
        </w:rPr>
        <w:t>万元以下的为微型企业。</w:t>
      </w:r>
      <w:r w:rsidRPr="00D52933">
        <w:rPr>
          <w:rFonts w:ascii="宋体" w:hAnsi="宋体" w:cs="宋体"/>
          <w:kern w:val="2"/>
          <w:sz w:val="21"/>
          <w:szCs w:val="21"/>
        </w:rPr>
        <w:br/>
      </w:r>
      <w:r w:rsidRPr="00D52933">
        <w:rPr>
          <w:rFonts w:ascii="宋体" w:hAnsi="宋体" w:cs="宋体" w:hint="eastAsia"/>
          <w:kern w:val="2"/>
          <w:sz w:val="21"/>
          <w:szCs w:val="21"/>
        </w:rPr>
        <w:t xml:space="preserve">　　（九）住宿业。从业人员</w:t>
      </w:r>
      <w:r w:rsidRPr="00D52933">
        <w:rPr>
          <w:rFonts w:ascii="宋体" w:hAnsi="宋体" w:cs="宋体"/>
          <w:kern w:val="2"/>
          <w:sz w:val="21"/>
          <w:szCs w:val="21"/>
        </w:rPr>
        <w:t>300</w:t>
      </w:r>
      <w:r w:rsidRPr="00D52933">
        <w:rPr>
          <w:rFonts w:ascii="宋体" w:hAnsi="宋体" w:cs="宋体" w:hint="eastAsia"/>
          <w:kern w:val="2"/>
          <w:sz w:val="21"/>
          <w:szCs w:val="21"/>
        </w:rPr>
        <w:t>人以下或营业收入</w:t>
      </w:r>
      <w:r w:rsidRPr="00D52933">
        <w:rPr>
          <w:rFonts w:ascii="宋体" w:hAnsi="宋体" w:cs="宋体"/>
          <w:kern w:val="2"/>
          <w:sz w:val="21"/>
          <w:szCs w:val="21"/>
        </w:rPr>
        <w:t>10000</w:t>
      </w:r>
      <w:r w:rsidRPr="00D52933">
        <w:rPr>
          <w:rFonts w:ascii="宋体" w:hAnsi="宋体" w:cs="宋体" w:hint="eastAsia"/>
          <w:kern w:val="2"/>
          <w:sz w:val="21"/>
          <w:szCs w:val="21"/>
        </w:rPr>
        <w:t>万元以下的为中小微型企业。其中，从业人员</w:t>
      </w:r>
      <w:r w:rsidRPr="00D52933">
        <w:rPr>
          <w:rFonts w:ascii="宋体" w:hAnsi="宋体" w:cs="宋体"/>
          <w:kern w:val="2"/>
          <w:sz w:val="21"/>
          <w:szCs w:val="21"/>
        </w:rPr>
        <w:t>100</w:t>
      </w:r>
      <w:r w:rsidRPr="00D52933">
        <w:rPr>
          <w:rFonts w:ascii="宋体" w:hAnsi="宋体" w:cs="宋体" w:hint="eastAsia"/>
          <w:kern w:val="2"/>
          <w:sz w:val="21"/>
          <w:szCs w:val="21"/>
        </w:rPr>
        <w:t>人及以上，且营业收入</w:t>
      </w:r>
      <w:r w:rsidRPr="00D52933">
        <w:rPr>
          <w:rFonts w:ascii="宋体" w:hAnsi="宋体" w:cs="宋体"/>
          <w:kern w:val="2"/>
          <w:sz w:val="21"/>
          <w:szCs w:val="21"/>
        </w:rPr>
        <w:t>2000</w:t>
      </w:r>
      <w:r w:rsidRPr="00D52933">
        <w:rPr>
          <w:rFonts w:ascii="宋体" w:hAnsi="宋体" w:cs="宋体" w:hint="eastAsia"/>
          <w:kern w:val="2"/>
          <w:sz w:val="21"/>
          <w:szCs w:val="21"/>
        </w:rPr>
        <w:t>万元及以上的为中型企业；从业人员</w:t>
      </w:r>
      <w:r w:rsidRPr="00D52933">
        <w:rPr>
          <w:rFonts w:ascii="宋体" w:hAnsi="宋体" w:cs="宋体"/>
          <w:kern w:val="2"/>
          <w:sz w:val="21"/>
          <w:szCs w:val="21"/>
        </w:rPr>
        <w:t>10</w:t>
      </w:r>
      <w:r w:rsidRPr="00D52933">
        <w:rPr>
          <w:rFonts w:ascii="宋体" w:hAnsi="宋体" w:cs="宋体" w:hint="eastAsia"/>
          <w:kern w:val="2"/>
          <w:sz w:val="21"/>
          <w:szCs w:val="21"/>
        </w:rPr>
        <w:t>人及以上，且营业收入</w:t>
      </w:r>
      <w:r w:rsidRPr="00D52933">
        <w:rPr>
          <w:rFonts w:ascii="宋体" w:hAnsi="宋体" w:cs="宋体"/>
          <w:kern w:val="2"/>
          <w:sz w:val="21"/>
          <w:szCs w:val="21"/>
        </w:rPr>
        <w:t>100</w:t>
      </w:r>
      <w:r w:rsidRPr="00D52933">
        <w:rPr>
          <w:rFonts w:ascii="宋体" w:hAnsi="宋体" w:cs="宋体" w:hint="eastAsia"/>
          <w:kern w:val="2"/>
          <w:sz w:val="21"/>
          <w:szCs w:val="21"/>
        </w:rPr>
        <w:t>万元及以上的为小型企业；从业人员</w:t>
      </w:r>
      <w:r w:rsidRPr="00D52933">
        <w:rPr>
          <w:rFonts w:ascii="宋体" w:hAnsi="宋体" w:cs="宋体"/>
          <w:kern w:val="2"/>
          <w:sz w:val="21"/>
          <w:szCs w:val="21"/>
        </w:rPr>
        <w:t>10</w:t>
      </w:r>
      <w:r w:rsidRPr="00D52933">
        <w:rPr>
          <w:rFonts w:ascii="宋体" w:hAnsi="宋体" w:cs="宋体" w:hint="eastAsia"/>
          <w:kern w:val="2"/>
          <w:sz w:val="21"/>
          <w:szCs w:val="21"/>
        </w:rPr>
        <w:t>人以下或营业收入</w:t>
      </w:r>
      <w:r w:rsidRPr="00D52933">
        <w:rPr>
          <w:rFonts w:ascii="宋体" w:hAnsi="宋体" w:cs="宋体"/>
          <w:kern w:val="2"/>
          <w:sz w:val="21"/>
          <w:szCs w:val="21"/>
        </w:rPr>
        <w:t>100</w:t>
      </w:r>
      <w:r w:rsidRPr="00D52933">
        <w:rPr>
          <w:rFonts w:ascii="宋体" w:hAnsi="宋体" w:cs="宋体" w:hint="eastAsia"/>
          <w:kern w:val="2"/>
          <w:sz w:val="21"/>
          <w:szCs w:val="21"/>
        </w:rPr>
        <w:t>万元以下的为微型企业。</w:t>
      </w:r>
      <w:r w:rsidRPr="00D52933">
        <w:rPr>
          <w:rFonts w:ascii="宋体" w:hAnsi="宋体" w:cs="宋体"/>
          <w:kern w:val="2"/>
          <w:sz w:val="21"/>
          <w:szCs w:val="21"/>
        </w:rPr>
        <w:br/>
      </w:r>
      <w:r w:rsidRPr="00D52933">
        <w:rPr>
          <w:rFonts w:ascii="宋体" w:hAnsi="宋体" w:cs="宋体" w:hint="eastAsia"/>
          <w:kern w:val="2"/>
          <w:sz w:val="21"/>
          <w:szCs w:val="21"/>
        </w:rPr>
        <w:t xml:space="preserve">　　（十）餐饮业。从业人员</w:t>
      </w:r>
      <w:r w:rsidRPr="00D52933">
        <w:rPr>
          <w:rFonts w:ascii="宋体" w:hAnsi="宋体" w:cs="宋体"/>
          <w:kern w:val="2"/>
          <w:sz w:val="21"/>
          <w:szCs w:val="21"/>
        </w:rPr>
        <w:t>300</w:t>
      </w:r>
      <w:r w:rsidRPr="00D52933">
        <w:rPr>
          <w:rFonts w:ascii="宋体" w:hAnsi="宋体" w:cs="宋体" w:hint="eastAsia"/>
          <w:kern w:val="2"/>
          <w:sz w:val="21"/>
          <w:szCs w:val="21"/>
        </w:rPr>
        <w:t>人以下或营业收入</w:t>
      </w:r>
      <w:r w:rsidRPr="00D52933">
        <w:rPr>
          <w:rFonts w:ascii="宋体" w:hAnsi="宋体" w:cs="宋体"/>
          <w:kern w:val="2"/>
          <w:sz w:val="21"/>
          <w:szCs w:val="21"/>
        </w:rPr>
        <w:t>10000</w:t>
      </w:r>
      <w:r w:rsidRPr="00D52933">
        <w:rPr>
          <w:rFonts w:ascii="宋体" w:hAnsi="宋体" w:cs="宋体" w:hint="eastAsia"/>
          <w:kern w:val="2"/>
          <w:sz w:val="21"/>
          <w:szCs w:val="21"/>
        </w:rPr>
        <w:t>万元以下的为中小微型企业。其中，从业人员</w:t>
      </w:r>
      <w:r w:rsidRPr="00D52933">
        <w:rPr>
          <w:rFonts w:ascii="宋体" w:hAnsi="宋体" w:cs="宋体"/>
          <w:kern w:val="2"/>
          <w:sz w:val="21"/>
          <w:szCs w:val="21"/>
        </w:rPr>
        <w:t>100</w:t>
      </w:r>
      <w:r w:rsidRPr="00D52933">
        <w:rPr>
          <w:rFonts w:ascii="宋体" w:hAnsi="宋体" w:cs="宋体" w:hint="eastAsia"/>
          <w:kern w:val="2"/>
          <w:sz w:val="21"/>
          <w:szCs w:val="21"/>
        </w:rPr>
        <w:t>人及以上，且营业收入</w:t>
      </w:r>
      <w:r w:rsidRPr="00D52933">
        <w:rPr>
          <w:rFonts w:ascii="宋体" w:hAnsi="宋体" w:cs="宋体"/>
          <w:kern w:val="2"/>
          <w:sz w:val="21"/>
          <w:szCs w:val="21"/>
        </w:rPr>
        <w:t>2000</w:t>
      </w:r>
      <w:r w:rsidRPr="00D52933">
        <w:rPr>
          <w:rFonts w:ascii="宋体" w:hAnsi="宋体" w:cs="宋体" w:hint="eastAsia"/>
          <w:kern w:val="2"/>
          <w:sz w:val="21"/>
          <w:szCs w:val="21"/>
        </w:rPr>
        <w:t>万元及以上的为中型企业；从业人员</w:t>
      </w:r>
      <w:r w:rsidRPr="00D52933">
        <w:rPr>
          <w:rFonts w:ascii="宋体" w:hAnsi="宋体" w:cs="宋体"/>
          <w:kern w:val="2"/>
          <w:sz w:val="21"/>
          <w:szCs w:val="21"/>
        </w:rPr>
        <w:t>10</w:t>
      </w:r>
      <w:r w:rsidRPr="00D52933">
        <w:rPr>
          <w:rFonts w:ascii="宋体" w:hAnsi="宋体" w:cs="宋体" w:hint="eastAsia"/>
          <w:kern w:val="2"/>
          <w:sz w:val="21"/>
          <w:szCs w:val="21"/>
        </w:rPr>
        <w:t>人及以上，且营业收入</w:t>
      </w:r>
      <w:r w:rsidRPr="00D52933">
        <w:rPr>
          <w:rFonts w:ascii="宋体" w:hAnsi="宋体" w:cs="宋体"/>
          <w:kern w:val="2"/>
          <w:sz w:val="21"/>
          <w:szCs w:val="21"/>
        </w:rPr>
        <w:t>100</w:t>
      </w:r>
      <w:r w:rsidRPr="00D52933">
        <w:rPr>
          <w:rFonts w:ascii="宋体" w:hAnsi="宋体" w:cs="宋体" w:hint="eastAsia"/>
          <w:kern w:val="2"/>
          <w:sz w:val="21"/>
          <w:szCs w:val="21"/>
        </w:rPr>
        <w:t>万元及以上的为小型企业；从业人员</w:t>
      </w:r>
      <w:r w:rsidRPr="00D52933">
        <w:rPr>
          <w:rFonts w:ascii="宋体" w:hAnsi="宋体" w:cs="宋体"/>
          <w:kern w:val="2"/>
          <w:sz w:val="21"/>
          <w:szCs w:val="21"/>
        </w:rPr>
        <w:t>10</w:t>
      </w:r>
      <w:r w:rsidRPr="00D52933">
        <w:rPr>
          <w:rFonts w:ascii="宋体" w:hAnsi="宋体" w:cs="宋体" w:hint="eastAsia"/>
          <w:kern w:val="2"/>
          <w:sz w:val="21"/>
          <w:szCs w:val="21"/>
        </w:rPr>
        <w:t>人以下或营业收入</w:t>
      </w:r>
      <w:r w:rsidRPr="00D52933">
        <w:rPr>
          <w:rFonts w:ascii="宋体" w:hAnsi="宋体" w:cs="宋体"/>
          <w:kern w:val="2"/>
          <w:sz w:val="21"/>
          <w:szCs w:val="21"/>
        </w:rPr>
        <w:t>100</w:t>
      </w:r>
      <w:r w:rsidRPr="00D52933">
        <w:rPr>
          <w:rFonts w:ascii="宋体" w:hAnsi="宋体" w:cs="宋体" w:hint="eastAsia"/>
          <w:kern w:val="2"/>
          <w:sz w:val="21"/>
          <w:szCs w:val="21"/>
        </w:rPr>
        <w:t>万元以下的为微型企业。</w:t>
      </w:r>
      <w:r w:rsidRPr="00D52933">
        <w:rPr>
          <w:rFonts w:ascii="宋体" w:hAnsi="宋体" w:cs="宋体"/>
          <w:kern w:val="2"/>
          <w:sz w:val="21"/>
          <w:szCs w:val="21"/>
        </w:rPr>
        <w:br/>
      </w:r>
      <w:r w:rsidRPr="00D52933">
        <w:rPr>
          <w:rFonts w:ascii="宋体" w:hAnsi="宋体" w:cs="宋体" w:hint="eastAsia"/>
          <w:kern w:val="2"/>
          <w:sz w:val="21"/>
          <w:szCs w:val="21"/>
        </w:rPr>
        <w:t xml:space="preserve">　　（十一）信息传输业。从业人员</w:t>
      </w:r>
      <w:r w:rsidRPr="00D52933">
        <w:rPr>
          <w:rFonts w:ascii="宋体" w:hAnsi="宋体" w:cs="宋体"/>
          <w:kern w:val="2"/>
          <w:sz w:val="21"/>
          <w:szCs w:val="21"/>
        </w:rPr>
        <w:t>2000</w:t>
      </w:r>
      <w:r w:rsidRPr="00D52933">
        <w:rPr>
          <w:rFonts w:ascii="宋体" w:hAnsi="宋体" w:cs="宋体" w:hint="eastAsia"/>
          <w:kern w:val="2"/>
          <w:sz w:val="21"/>
          <w:szCs w:val="21"/>
        </w:rPr>
        <w:t>人以下或营业收入</w:t>
      </w:r>
      <w:r w:rsidRPr="00D52933">
        <w:rPr>
          <w:rFonts w:ascii="宋体" w:hAnsi="宋体" w:cs="宋体"/>
          <w:kern w:val="2"/>
          <w:sz w:val="21"/>
          <w:szCs w:val="21"/>
        </w:rPr>
        <w:t>100000</w:t>
      </w:r>
      <w:r w:rsidRPr="00D52933">
        <w:rPr>
          <w:rFonts w:ascii="宋体" w:hAnsi="宋体" w:cs="宋体" w:hint="eastAsia"/>
          <w:kern w:val="2"/>
          <w:sz w:val="21"/>
          <w:szCs w:val="21"/>
        </w:rPr>
        <w:t>万元以下的为中小微型企业。其中，从业人员</w:t>
      </w:r>
      <w:r w:rsidRPr="00D52933">
        <w:rPr>
          <w:rFonts w:ascii="宋体" w:hAnsi="宋体" w:cs="宋体"/>
          <w:kern w:val="2"/>
          <w:sz w:val="21"/>
          <w:szCs w:val="21"/>
        </w:rPr>
        <w:t>100</w:t>
      </w:r>
      <w:r w:rsidRPr="00D52933">
        <w:rPr>
          <w:rFonts w:ascii="宋体" w:hAnsi="宋体" w:cs="宋体" w:hint="eastAsia"/>
          <w:kern w:val="2"/>
          <w:sz w:val="21"/>
          <w:szCs w:val="21"/>
        </w:rPr>
        <w:t>人及以上，且营业收入</w:t>
      </w:r>
      <w:r w:rsidRPr="00D52933">
        <w:rPr>
          <w:rFonts w:ascii="宋体" w:hAnsi="宋体" w:cs="宋体"/>
          <w:kern w:val="2"/>
          <w:sz w:val="21"/>
          <w:szCs w:val="21"/>
        </w:rPr>
        <w:t>1000</w:t>
      </w:r>
      <w:r w:rsidRPr="00D52933">
        <w:rPr>
          <w:rFonts w:ascii="宋体" w:hAnsi="宋体" w:cs="宋体" w:hint="eastAsia"/>
          <w:kern w:val="2"/>
          <w:sz w:val="21"/>
          <w:szCs w:val="21"/>
        </w:rPr>
        <w:t>万元及以上的为中型企业；从业人员</w:t>
      </w:r>
      <w:r w:rsidRPr="00D52933">
        <w:rPr>
          <w:rFonts w:ascii="宋体" w:hAnsi="宋体" w:cs="宋体"/>
          <w:kern w:val="2"/>
          <w:sz w:val="21"/>
          <w:szCs w:val="21"/>
        </w:rPr>
        <w:t>10</w:t>
      </w:r>
      <w:r w:rsidRPr="00D52933">
        <w:rPr>
          <w:rFonts w:ascii="宋体" w:hAnsi="宋体" w:cs="宋体" w:hint="eastAsia"/>
          <w:kern w:val="2"/>
          <w:sz w:val="21"/>
          <w:szCs w:val="21"/>
        </w:rPr>
        <w:t>人及以上，且营业收入</w:t>
      </w:r>
      <w:r w:rsidRPr="00D52933">
        <w:rPr>
          <w:rFonts w:ascii="宋体" w:hAnsi="宋体" w:cs="宋体"/>
          <w:kern w:val="2"/>
          <w:sz w:val="21"/>
          <w:szCs w:val="21"/>
        </w:rPr>
        <w:t>100</w:t>
      </w:r>
      <w:r w:rsidRPr="00D52933">
        <w:rPr>
          <w:rFonts w:ascii="宋体" w:hAnsi="宋体" w:cs="宋体" w:hint="eastAsia"/>
          <w:kern w:val="2"/>
          <w:sz w:val="21"/>
          <w:szCs w:val="21"/>
        </w:rPr>
        <w:t>万元及以上的为小型企业；从业人员</w:t>
      </w:r>
      <w:r w:rsidRPr="00D52933">
        <w:rPr>
          <w:rFonts w:ascii="宋体" w:hAnsi="宋体" w:cs="宋体"/>
          <w:kern w:val="2"/>
          <w:sz w:val="21"/>
          <w:szCs w:val="21"/>
        </w:rPr>
        <w:t>10</w:t>
      </w:r>
      <w:r w:rsidRPr="00D52933">
        <w:rPr>
          <w:rFonts w:ascii="宋体" w:hAnsi="宋体" w:cs="宋体" w:hint="eastAsia"/>
          <w:kern w:val="2"/>
          <w:sz w:val="21"/>
          <w:szCs w:val="21"/>
        </w:rPr>
        <w:t>人以下或营业收入</w:t>
      </w:r>
      <w:r w:rsidRPr="00D52933">
        <w:rPr>
          <w:rFonts w:ascii="宋体" w:hAnsi="宋体" w:cs="宋体"/>
          <w:kern w:val="2"/>
          <w:sz w:val="21"/>
          <w:szCs w:val="21"/>
        </w:rPr>
        <w:t>100</w:t>
      </w:r>
      <w:r w:rsidRPr="00D52933">
        <w:rPr>
          <w:rFonts w:ascii="宋体" w:hAnsi="宋体" w:cs="宋体" w:hint="eastAsia"/>
          <w:kern w:val="2"/>
          <w:sz w:val="21"/>
          <w:szCs w:val="21"/>
        </w:rPr>
        <w:t>万元以下的为微型企业。</w:t>
      </w:r>
      <w:r w:rsidRPr="00D52933">
        <w:rPr>
          <w:rFonts w:ascii="宋体" w:hAnsi="宋体" w:cs="宋体"/>
          <w:kern w:val="2"/>
          <w:sz w:val="21"/>
          <w:szCs w:val="21"/>
        </w:rPr>
        <w:br/>
      </w:r>
      <w:r w:rsidRPr="00D52933">
        <w:rPr>
          <w:rFonts w:ascii="宋体" w:hAnsi="宋体" w:cs="宋体" w:hint="eastAsia"/>
          <w:kern w:val="2"/>
          <w:sz w:val="21"/>
          <w:szCs w:val="21"/>
        </w:rPr>
        <w:t xml:space="preserve">　　（十二）软件和信息技术服务业。从业人员</w:t>
      </w:r>
      <w:r w:rsidRPr="00D52933">
        <w:rPr>
          <w:rFonts w:ascii="宋体" w:hAnsi="宋体" w:cs="宋体"/>
          <w:kern w:val="2"/>
          <w:sz w:val="21"/>
          <w:szCs w:val="21"/>
        </w:rPr>
        <w:t>300</w:t>
      </w:r>
      <w:r w:rsidRPr="00D52933">
        <w:rPr>
          <w:rFonts w:ascii="宋体" w:hAnsi="宋体" w:cs="宋体" w:hint="eastAsia"/>
          <w:kern w:val="2"/>
          <w:sz w:val="21"/>
          <w:szCs w:val="21"/>
        </w:rPr>
        <w:t>人以下或营业收入</w:t>
      </w:r>
      <w:r w:rsidRPr="00D52933">
        <w:rPr>
          <w:rFonts w:ascii="宋体" w:hAnsi="宋体" w:cs="宋体"/>
          <w:kern w:val="2"/>
          <w:sz w:val="21"/>
          <w:szCs w:val="21"/>
        </w:rPr>
        <w:t>10000</w:t>
      </w:r>
      <w:r w:rsidRPr="00D52933">
        <w:rPr>
          <w:rFonts w:ascii="宋体" w:hAnsi="宋体" w:cs="宋体" w:hint="eastAsia"/>
          <w:kern w:val="2"/>
          <w:sz w:val="21"/>
          <w:szCs w:val="21"/>
        </w:rPr>
        <w:t>万元以下的为中小微型企业。其中，从业人员</w:t>
      </w:r>
      <w:r w:rsidRPr="00D52933">
        <w:rPr>
          <w:rFonts w:ascii="宋体" w:hAnsi="宋体" w:cs="宋体"/>
          <w:kern w:val="2"/>
          <w:sz w:val="21"/>
          <w:szCs w:val="21"/>
        </w:rPr>
        <w:t>100</w:t>
      </w:r>
      <w:r w:rsidRPr="00D52933">
        <w:rPr>
          <w:rFonts w:ascii="宋体" w:hAnsi="宋体" w:cs="宋体" w:hint="eastAsia"/>
          <w:kern w:val="2"/>
          <w:sz w:val="21"/>
          <w:szCs w:val="21"/>
        </w:rPr>
        <w:t>人及以上，且营业收入</w:t>
      </w:r>
      <w:r w:rsidRPr="00D52933">
        <w:rPr>
          <w:rFonts w:ascii="宋体" w:hAnsi="宋体" w:cs="宋体"/>
          <w:kern w:val="2"/>
          <w:sz w:val="21"/>
          <w:szCs w:val="21"/>
        </w:rPr>
        <w:t>1000</w:t>
      </w:r>
      <w:r w:rsidRPr="00D52933">
        <w:rPr>
          <w:rFonts w:ascii="宋体" w:hAnsi="宋体" w:cs="宋体" w:hint="eastAsia"/>
          <w:kern w:val="2"/>
          <w:sz w:val="21"/>
          <w:szCs w:val="21"/>
        </w:rPr>
        <w:t>万元及以上的为中型企业；从业人员</w:t>
      </w:r>
      <w:r w:rsidRPr="00D52933">
        <w:rPr>
          <w:rFonts w:ascii="宋体" w:hAnsi="宋体" w:cs="宋体"/>
          <w:kern w:val="2"/>
          <w:sz w:val="21"/>
          <w:szCs w:val="21"/>
        </w:rPr>
        <w:t>10</w:t>
      </w:r>
      <w:r w:rsidRPr="00D52933">
        <w:rPr>
          <w:rFonts w:ascii="宋体" w:hAnsi="宋体" w:cs="宋体" w:hint="eastAsia"/>
          <w:kern w:val="2"/>
          <w:sz w:val="21"/>
          <w:szCs w:val="21"/>
        </w:rPr>
        <w:t>人及以上，且营业收入</w:t>
      </w:r>
      <w:r w:rsidRPr="00D52933">
        <w:rPr>
          <w:rFonts w:ascii="宋体" w:hAnsi="宋体" w:cs="宋体"/>
          <w:kern w:val="2"/>
          <w:sz w:val="21"/>
          <w:szCs w:val="21"/>
        </w:rPr>
        <w:t>50</w:t>
      </w:r>
      <w:r w:rsidRPr="00D52933">
        <w:rPr>
          <w:rFonts w:ascii="宋体" w:hAnsi="宋体" w:cs="宋体" w:hint="eastAsia"/>
          <w:kern w:val="2"/>
          <w:sz w:val="21"/>
          <w:szCs w:val="21"/>
        </w:rPr>
        <w:t>万元及以上的为小型企业；从业人员</w:t>
      </w:r>
      <w:r w:rsidRPr="00D52933">
        <w:rPr>
          <w:rFonts w:ascii="宋体" w:hAnsi="宋体" w:cs="宋体"/>
          <w:kern w:val="2"/>
          <w:sz w:val="21"/>
          <w:szCs w:val="21"/>
        </w:rPr>
        <w:t>10</w:t>
      </w:r>
      <w:r w:rsidRPr="00D52933">
        <w:rPr>
          <w:rFonts w:ascii="宋体" w:hAnsi="宋体" w:cs="宋体" w:hint="eastAsia"/>
          <w:kern w:val="2"/>
          <w:sz w:val="21"/>
          <w:szCs w:val="21"/>
        </w:rPr>
        <w:t>人以下或营业收入</w:t>
      </w:r>
      <w:r w:rsidRPr="00D52933">
        <w:rPr>
          <w:rFonts w:ascii="宋体" w:hAnsi="宋体" w:cs="宋体"/>
          <w:kern w:val="2"/>
          <w:sz w:val="21"/>
          <w:szCs w:val="21"/>
        </w:rPr>
        <w:t>50</w:t>
      </w:r>
      <w:r w:rsidRPr="00D52933">
        <w:rPr>
          <w:rFonts w:ascii="宋体" w:hAnsi="宋体" w:cs="宋体" w:hint="eastAsia"/>
          <w:kern w:val="2"/>
          <w:sz w:val="21"/>
          <w:szCs w:val="21"/>
        </w:rPr>
        <w:t>万元以下的为微型企业。</w:t>
      </w:r>
      <w:r w:rsidRPr="00D52933">
        <w:rPr>
          <w:rFonts w:ascii="宋体" w:hAnsi="宋体" w:cs="宋体"/>
          <w:kern w:val="2"/>
          <w:sz w:val="21"/>
          <w:szCs w:val="21"/>
        </w:rPr>
        <w:br/>
      </w:r>
      <w:r w:rsidRPr="00D52933">
        <w:rPr>
          <w:rFonts w:ascii="宋体" w:hAnsi="宋体" w:cs="宋体" w:hint="eastAsia"/>
          <w:kern w:val="2"/>
          <w:sz w:val="21"/>
          <w:szCs w:val="21"/>
        </w:rPr>
        <w:t xml:space="preserve">　　（十三）房地产开发经营。营业收入</w:t>
      </w:r>
      <w:r w:rsidRPr="00D52933">
        <w:rPr>
          <w:rFonts w:ascii="宋体" w:hAnsi="宋体" w:cs="宋体"/>
          <w:kern w:val="2"/>
          <w:sz w:val="21"/>
          <w:szCs w:val="21"/>
        </w:rPr>
        <w:t>200000</w:t>
      </w:r>
      <w:r w:rsidRPr="00D52933">
        <w:rPr>
          <w:rFonts w:ascii="宋体" w:hAnsi="宋体" w:cs="宋体" w:hint="eastAsia"/>
          <w:kern w:val="2"/>
          <w:sz w:val="21"/>
          <w:szCs w:val="21"/>
        </w:rPr>
        <w:t>万元以下或资产总额</w:t>
      </w:r>
      <w:r w:rsidRPr="00D52933">
        <w:rPr>
          <w:rFonts w:ascii="宋体" w:hAnsi="宋体" w:cs="宋体"/>
          <w:kern w:val="2"/>
          <w:sz w:val="21"/>
          <w:szCs w:val="21"/>
        </w:rPr>
        <w:t>10000</w:t>
      </w:r>
      <w:r w:rsidRPr="00D52933">
        <w:rPr>
          <w:rFonts w:ascii="宋体" w:hAnsi="宋体" w:cs="宋体" w:hint="eastAsia"/>
          <w:kern w:val="2"/>
          <w:sz w:val="21"/>
          <w:szCs w:val="21"/>
        </w:rPr>
        <w:t>万元以下的为中小微型企业。其中，营业收入</w:t>
      </w:r>
      <w:r w:rsidRPr="00D52933">
        <w:rPr>
          <w:rFonts w:ascii="宋体" w:hAnsi="宋体" w:cs="宋体"/>
          <w:kern w:val="2"/>
          <w:sz w:val="21"/>
          <w:szCs w:val="21"/>
        </w:rPr>
        <w:t>1000</w:t>
      </w:r>
      <w:r w:rsidRPr="00D52933">
        <w:rPr>
          <w:rFonts w:ascii="宋体" w:hAnsi="宋体" w:cs="宋体" w:hint="eastAsia"/>
          <w:kern w:val="2"/>
          <w:sz w:val="21"/>
          <w:szCs w:val="21"/>
        </w:rPr>
        <w:t>万元及以上，且资产总额</w:t>
      </w:r>
      <w:r w:rsidRPr="00D52933">
        <w:rPr>
          <w:rFonts w:ascii="宋体" w:hAnsi="宋体" w:cs="宋体"/>
          <w:kern w:val="2"/>
          <w:sz w:val="21"/>
          <w:szCs w:val="21"/>
        </w:rPr>
        <w:t>5000</w:t>
      </w:r>
      <w:r w:rsidRPr="00D52933">
        <w:rPr>
          <w:rFonts w:ascii="宋体" w:hAnsi="宋体" w:cs="宋体" w:hint="eastAsia"/>
          <w:kern w:val="2"/>
          <w:sz w:val="21"/>
          <w:szCs w:val="21"/>
        </w:rPr>
        <w:t>万元及以上的为中型企业；营业收入</w:t>
      </w:r>
      <w:r w:rsidRPr="00D52933">
        <w:rPr>
          <w:rFonts w:ascii="宋体" w:hAnsi="宋体" w:cs="宋体"/>
          <w:kern w:val="2"/>
          <w:sz w:val="21"/>
          <w:szCs w:val="21"/>
        </w:rPr>
        <w:t>100</w:t>
      </w:r>
      <w:r w:rsidRPr="00D52933">
        <w:rPr>
          <w:rFonts w:ascii="宋体" w:hAnsi="宋体" w:cs="宋体" w:hint="eastAsia"/>
          <w:kern w:val="2"/>
          <w:sz w:val="21"/>
          <w:szCs w:val="21"/>
        </w:rPr>
        <w:t>万元及以上，且资产总额</w:t>
      </w:r>
      <w:r w:rsidRPr="00D52933">
        <w:rPr>
          <w:rFonts w:ascii="宋体" w:hAnsi="宋体" w:cs="宋体"/>
          <w:kern w:val="2"/>
          <w:sz w:val="21"/>
          <w:szCs w:val="21"/>
        </w:rPr>
        <w:t>2000</w:t>
      </w:r>
      <w:r w:rsidRPr="00D52933">
        <w:rPr>
          <w:rFonts w:ascii="宋体" w:hAnsi="宋体" w:cs="宋体" w:hint="eastAsia"/>
          <w:kern w:val="2"/>
          <w:sz w:val="21"/>
          <w:szCs w:val="21"/>
        </w:rPr>
        <w:t>万元及以上的为小型企业；营业收入</w:t>
      </w:r>
      <w:r w:rsidRPr="00D52933">
        <w:rPr>
          <w:rFonts w:ascii="宋体" w:hAnsi="宋体" w:cs="宋体"/>
          <w:kern w:val="2"/>
          <w:sz w:val="21"/>
          <w:szCs w:val="21"/>
        </w:rPr>
        <w:t>100</w:t>
      </w:r>
      <w:r w:rsidRPr="00D52933">
        <w:rPr>
          <w:rFonts w:ascii="宋体" w:hAnsi="宋体" w:cs="宋体" w:hint="eastAsia"/>
          <w:kern w:val="2"/>
          <w:sz w:val="21"/>
          <w:szCs w:val="21"/>
        </w:rPr>
        <w:t>万元以下或资产总额</w:t>
      </w:r>
      <w:r w:rsidRPr="00D52933">
        <w:rPr>
          <w:rFonts w:ascii="宋体" w:hAnsi="宋体" w:cs="宋体"/>
          <w:kern w:val="2"/>
          <w:sz w:val="21"/>
          <w:szCs w:val="21"/>
        </w:rPr>
        <w:t>2000</w:t>
      </w:r>
      <w:r w:rsidRPr="00D52933">
        <w:rPr>
          <w:rFonts w:ascii="宋体" w:hAnsi="宋体" w:cs="宋体" w:hint="eastAsia"/>
          <w:kern w:val="2"/>
          <w:sz w:val="21"/>
          <w:szCs w:val="21"/>
        </w:rPr>
        <w:t>万元以下的为微型企业。</w:t>
      </w:r>
      <w:r w:rsidRPr="00D52933">
        <w:rPr>
          <w:rFonts w:ascii="宋体" w:hAnsi="宋体" w:cs="宋体"/>
          <w:kern w:val="2"/>
          <w:sz w:val="21"/>
          <w:szCs w:val="21"/>
        </w:rPr>
        <w:br/>
      </w:r>
      <w:r w:rsidRPr="00D52933">
        <w:rPr>
          <w:rFonts w:ascii="宋体" w:hAnsi="宋体" w:cs="宋体" w:hint="eastAsia"/>
          <w:kern w:val="2"/>
          <w:sz w:val="21"/>
          <w:szCs w:val="21"/>
        </w:rPr>
        <w:t xml:space="preserve">　　（十四）物业管理。从业人员</w:t>
      </w:r>
      <w:r w:rsidRPr="00D52933">
        <w:rPr>
          <w:rFonts w:ascii="宋体" w:hAnsi="宋体" w:cs="宋体"/>
          <w:kern w:val="2"/>
          <w:sz w:val="21"/>
          <w:szCs w:val="21"/>
        </w:rPr>
        <w:t>1000</w:t>
      </w:r>
      <w:r w:rsidRPr="00D52933">
        <w:rPr>
          <w:rFonts w:ascii="宋体" w:hAnsi="宋体" w:cs="宋体" w:hint="eastAsia"/>
          <w:kern w:val="2"/>
          <w:sz w:val="21"/>
          <w:szCs w:val="21"/>
        </w:rPr>
        <w:t>人以下或营业收入</w:t>
      </w:r>
      <w:r w:rsidRPr="00D52933">
        <w:rPr>
          <w:rFonts w:ascii="宋体" w:hAnsi="宋体" w:cs="宋体"/>
          <w:kern w:val="2"/>
          <w:sz w:val="21"/>
          <w:szCs w:val="21"/>
        </w:rPr>
        <w:t>5000</w:t>
      </w:r>
      <w:r w:rsidRPr="00D52933">
        <w:rPr>
          <w:rFonts w:ascii="宋体" w:hAnsi="宋体" w:cs="宋体" w:hint="eastAsia"/>
          <w:kern w:val="2"/>
          <w:sz w:val="21"/>
          <w:szCs w:val="21"/>
        </w:rPr>
        <w:t>万元以下的为中小微型企业。其中，从业人员</w:t>
      </w:r>
      <w:r w:rsidRPr="00D52933">
        <w:rPr>
          <w:rFonts w:ascii="宋体" w:hAnsi="宋体" w:cs="宋体"/>
          <w:kern w:val="2"/>
          <w:sz w:val="21"/>
          <w:szCs w:val="21"/>
        </w:rPr>
        <w:t>300</w:t>
      </w:r>
      <w:r w:rsidRPr="00D52933">
        <w:rPr>
          <w:rFonts w:ascii="宋体" w:hAnsi="宋体" w:cs="宋体" w:hint="eastAsia"/>
          <w:kern w:val="2"/>
          <w:sz w:val="21"/>
          <w:szCs w:val="21"/>
        </w:rPr>
        <w:t>人及以上，且营业收入</w:t>
      </w:r>
      <w:r w:rsidRPr="00D52933">
        <w:rPr>
          <w:rFonts w:ascii="宋体" w:hAnsi="宋体" w:cs="宋体"/>
          <w:kern w:val="2"/>
          <w:sz w:val="21"/>
          <w:szCs w:val="21"/>
        </w:rPr>
        <w:t>1000</w:t>
      </w:r>
      <w:r w:rsidRPr="00D52933">
        <w:rPr>
          <w:rFonts w:ascii="宋体" w:hAnsi="宋体" w:cs="宋体" w:hint="eastAsia"/>
          <w:kern w:val="2"/>
          <w:sz w:val="21"/>
          <w:szCs w:val="21"/>
        </w:rPr>
        <w:t>万元及以上的为中型企业；从业人员</w:t>
      </w:r>
      <w:r w:rsidRPr="00D52933">
        <w:rPr>
          <w:rFonts w:ascii="宋体" w:hAnsi="宋体" w:cs="宋体"/>
          <w:kern w:val="2"/>
          <w:sz w:val="21"/>
          <w:szCs w:val="21"/>
        </w:rPr>
        <w:t>100</w:t>
      </w:r>
      <w:r w:rsidRPr="00D52933">
        <w:rPr>
          <w:rFonts w:ascii="宋体" w:hAnsi="宋体" w:cs="宋体" w:hint="eastAsia"/>
          <w:kern w:val="2"/>
          <w:sz w:val="21"/>
          <w:szCs w:val="21"/>
        </w:rPr>
        <w:t>人及以上，且营业收入</w:t>
      </w:r>
      <w:r w:rsidRPr="00D52933">
        <w:rPr>
          <w:rFonts w:ascii="宋体" w:hAnsi="宋体" w:cs="宋体"/>
          <w:kern w:val="2"/>
          <w:sz w:val="21"/>
          <w:szCs w:val="21"/>
        </w:rPr>
        <w:t>500</w:t>
      </w:r>
      <w:r w:rsidRPr="00D52933">
        <w:rPr>
          <w:rFonts w:ascii="宋体" w:hAnsi="宋体" w:cs="宋体" w:hint="eastAsia"/>
          <w:kern w:val="2"/>
          <w:sz w:val="21"/>
          <w:szCs w:val="21"/>
        </w:rPr>
        <w:t>万元及以上的为小型企业；从业人员</w:t>
      </w:r>
      <w:r w:rsidRPr="00D52933">
        <w:rPr>
          <w:rFonts w:ascii="宋体" w:hAnsi="宋体" w:cs="宋体"/>
          <w:kern w:val="2"/>
          <w:sz w:val="21"/>
          <w:szCs w:val="21"/>
        </w:rPr>
        <w:t>100</w:t>
      </w:r>
      <w:r w:rsidRPr="00D52933">
        <w:rPr>
          <w:rFonts w:ascii="宋体" w:hAnsi="宋体" w:cs="宋体" w:hint="eastAsia"/>
          <w:kern w:val="2"/>
          <w:sz w:val="21"/>
          <w:szCs w:val="21"/>
        </w:rPr>
        <w:t>人以下或营业收入</w:t>
      </w:r>
      <w:r w:rsidRPr="00D52933">
        <w:rPr>
          <w:rFonts w:ascii="宋体" w:hAnsi="宋体" w:cs="宋体"/>
          <w:kern w:val="2"/>
          <w:sz w:val="21"/>
          <w:szCs w:val="21"/>
        </w:rPr>
        <w:t>500</w:t>
      </w:r>
      <w:r w:rsidRPr="00D52933">
        <w:rPr>
          <w:rFonts w:ascii="宋体" w:hAnsi="宋体" w:cs="宋体" w:hint="eastAsia"/>
          <w:kern w:val="2"/>
          <w:sz w:val="21"/>
          <w:szCs w:val="21"/>
        </w:rPr>
        <w:t>万元以下的为微型企业。</w:t>
      </w:r>
      <w:r w:rsidRPr="00D52933">
        <w:rPr>
          <w:rFonts w:ascii="宋体" w:hAnsi="宋体" w:cs="宋体"/>
          <w:kern w:val="2"/>
          <w:sz w:val="21"/>
          <w:szCs w:val="21"/>
        </w:rPr>
        <w:br/>
      </w:r>
      <w:r w:rsidRPr="00D52933">
        <w:rPr>
          <w:rFonts w:ascii="宋体" w:hAnsi="宋体" w:cs="宋体" w:hint="eastAsia"/>
          <w:kern w:val="2"/>
          <w:sz w:val="21"/>
          <w:szCs w:val="21"/>
        </w:rPr>
        <w:t xml:space="preserve">　　（十五）租赁和商务服务业。从业人员</w:t>
      </w:r>
      <w:r w:rsidRPr="00D52933">
        <w:rPr>
          <w:rFonts w:ascii="宋体" w:hAnsi="宋体" w:cs="宋体"/>
          <w:kern w:val="2"/>
          <w:sz w:val="21"/>
          <w:szCs w:val="21"/>
        </w:rPr>
        <w:t>300</w:t>
      </w:r>
      <w:r w:rsidRPr="00D52933">
        <w:rPr>
          <w:rFonts w:ascii="宋体" w:hAnsi="宋体" w:cs="宋体" w:hint="eastAsia"/>
          <w:kern w:val="2"/>
          <w:sz w:val="21"/>
          <w:szCs w:val="21"/>
        </w:rPr>
        <w:t>人以下或资产总额</w:t>
      </w:r>
      <w:r w:rsidRPr="00D52933">
        <w:rPr>
          <w:rFonts w:ascii="宋体" w:hAnsi="宋体" w:cs="宋体"/>
          <w:kern w:val="2"/>
          <w:sz w:val="21"/>
          <w:szCs w:val="21"/>
        </w:rPr>
        <w:t>120000</w:t>
      </w:r>
      <w:r w:rsidRPr="00D52933">
        <w:rPr>
          <w:rFonts w:ascii="宋体" w:hAnsi="宋体" w:cs="宋体" w:hint="eastAsia"/>
          <w:kern w:val="2"/>
          <w:sz w:val="21"/>
          <w:szCs w:val="21"/>
        </w:rPr>
        <w:t>万元以下的为中小微型企业。其中，从业人员</w:t>
      </w:r>
      <w:r w:rsidRPr="00D52933">
        <w:rPr>
          <w:rFonts w:ascii="宋体" w:hAnsi="宋体" w:cs="宋体"/>
          <w:kern w:val="2"/>
          <w:sz w:val="21"/>
          <w:szCs w:val="21"/>
        </w:rPr>
        <w:t>100</w:t>
      </w:r>
      <w:r w:rsidRPr="00D52933">
        <w:rPr>
          <w:rFonts w:ascii="宋体" w:hAnsi="宋体" w:cs="宋体" w:hint="eastAsia"/>
          <w:kern w:val="2"/>
          <w:sz w:val="21"/>
          <w:szCs w:val="21"/>
        </w:rPr>
        <w:t>人及以上，且资产总额</w:t>
      </w:r>
      <w:r w:rsidRPr="00D52933">
        <w:rPr>
          <w:rFonts w:ascii="宋体" w:hAnsi="宋体" w:cs="宋体"/>
          <w:kern w:val="2"/>
          <w:sz w:val="21"/>
          <w:szCs w:val="21"/>
        </w:rPr>
        <w:t>8000</w:t>
      </w:r>
      <w:r w:rsidRPr="00D52933">
        <w:rPr>
          <w:rFonts w:ascii="宋体" w:hAnsi="宋体" w:cs="宋体" w:hint="eastAsia"/>
          <w:kern w:val="2"/>
          <w:sz w:val="21"/>
          <w:szCs w:val="21"/>
        </w:rPr>
        <w:t>万元及以上的为中型企业；从业人员</w:t>
      </w:r>
      <w:r w:rsidRPr="00D52933">
        <w:rPr>
          <w:rFonts w:ascii="宋体" w:hAnsi="宋体" w:cs="宋体"/>
          <w:kern w:val="2"/>
          <w:sz w:val="21"/>
          <w:szCs w:val="21"/>
        </w:rPr>
        <w:t>10</w:t>
      </w:r>
      <w:r w:rsidRPr="00D52933">
        <w:rPr>
          <w:rFonts w:ascii="宋体" w:hAnsi="宋体" w:cs="宋体" w:hint="eastAsia"/>
          <w:kern w:val="2"/>
          <w:sz w:val="21"/>
          <w:szCs w:val="21"/>
        </w:rPr>
        <w:t>人及以上，且资产总额</w:t>
      </w:r>
      <w:r w:rsidRPr="00D52933">
        <w:rPr>
          <w:rFonts w:ascii="宋体" w:hAnsi="宋体" w:cs="宋体"/>
          <w:kern w:val="2"/>
          <w:sz w:val="21"/>
          <w:szCs w:val="21"/>
        </w:rPr>
        <w:t>100</w:t>
      </w:r>
      <w:r w:rsidRPr="00D52933">
        <w:rPr>
          <w:rFonts w:ascii="宋体" w:hAnsi="宋体" w:cs="宋体" w:hint="eastAsia"/>
          <w:kern w:val="2"/>
          <w:sz w:val="21"/>
          <w:szCs w:val="21"/>
        </w:rPr>
        <w:t>万元及以上的为小型企业；从业人员</w:t>
      </w:r>
      <w:r w:rsidRPr="00D52933">
        <w:rPr>
          <w:rFonts w:ascii="宋体" w:hAnsi="宋体" w:cs="宋体"/>
          <w:kern w:val="2"/>
          <w:sz w:val="21"/>
          <w:szCs w:val="21"/>
        </w:rPr>
        <w:t>10</w:t>
      </w:r>
      <w:r w:rsidRPr="00D52933">
        <w:rPr>
          <w:rFonts w:ascii="宋体" w:hAnsi="宋体" w:cs="宋体" w:hint="eastAsia"/>
          <w:kern w:val="2"/>
          <w:sz w:val="21"/>
          <w:szCs w:val="21"/>
        </w:rPr>
        <w:t>人以下或资产总额</w:t>
      </w:r>
      <w:r w:rsidRPr="00D52933">
        <w:rPr>
          <w:rFonts w:ascii="宋体" w:hAnsi="宋体" w:cs="宋体"/>
          <w:kern w:val="2"/>
          <w:sz w:val="21"/>
          <w:szCs w:val="21"/>
        </w:rPr>
        <w:t>100</w:t>
      </w:r>
      <w:r w:rsidRPr="00D52933">
        <w:rPr>
          <w:rFonts w:ascii="宋体" w:hAnsi="宋体" w:cs="宋体" w:hint="eastAsia"/>
          <w:kern w:val="2"/>
          <w:sz w:val="21"/>
          <w:szCs w:val="21"/>
        </w:rPr>
        <w:t>万元以下的为微型企业。</w:t>
      </w:r>
      <w:r w:rsidRPr="00D52933">
        <w:rPr>
          <w:rFonts w:ascii="宋体" w:hAnsi="宋体" w:cs="宋体"/>
          <w:kern w:val="2"/>
          <w:sz w:val="21"/>
          <w:szCs w:val="21"/>
        </w:rPr>
        <w:br/>
      </w:r>
      <w:r w:rsidRPr="00D52933">
        <w:rPr>
          <w:rFonts w:ascii="宋体" w:hAnsi="宋体" w:cs="宋体" w:hint="eastAsia"/>
          <w:kern w:val="2"/>
          <w:sz w:val="21"/>
          <w:szCs w:val="21"/>
        </w:rPr>
        <w:t xml:space="preserve">　　（十六）其他未列明行业。从业人员</w:t>
      </w:r>
      <w:r w:rsidRPr="00D52933">
        <w:rPr>
          <w:rFonts w:ascii="宋体" w:hAnsi="宋体" w:cs="宋体"/>
          <w:kern w:val="2"/>
          <w:sz w:val="21"/>
          <w:szCs w:val="21"/>
        </w:rPr>
        <w:t>300</w:t>
      </w:r>
      <w:r w:rsidRPr="00D52933">
        <w:rPr>
          <w:rFonts w:ascii="宋体" w:hAnsi="宋体" w:cs="宋体" w:hint="eastAsia"/>
          <w:kern w:val="2"/>
          <w:sz w:val="21"/>
          <w:szCs w:val="21"/>
        </w:rPr>
        <w:t>人以下的为中小微型企业。其中，从业人员</w:t>
      </w:r>
      <w:r w:rsidRPr="00D52933">
        <w:rPr>
          <w:rFonts w:ascii="宋体" w:hAnsi="宋体" w:cs="宋体"/>
          <w:kern w:val="2"/>
          <w:sz w:val="21"/>
          <w:szCs w:val="21"/>
        </w:rPr>
        <w:t>100</w:t>
      </w:r>
      <w:r w:rsidRPr="00D52933">
        <w:rPr>
          <w:rFonts w:ascii="宋体" w:hAnsi="宋体" w:cs="宋体" w:hint="eastAsia"/>
          <w:kern w:val="2"/>
          <w:sz w:val="21"/>
          <w:szCs w:val="21"/>
        </w:rPr>
        <w:t>人及以上的为中型企业；从业人员</w:t>
      </w:r>
      <w:r w:rsidRPr="00D52933">
        <w:rPr>
          <w:rFonts w:ascii="宋体" w:hAnsi="宋体" w:cs="宋体"/>
          <w:kern w:val="2"/>
          <w:sz w:val="21"/>
          <w:szCs w:val="21"/>
        </w:rPr>
        <w:t>10</w:t>
      </w:r>
      <w:r w:rsidRPr="00D52933">
        <w:rPr>
          <w:rFonts w:ascii="宋体" w:hAnsi="宋体" w:cs="宋体" w:hint="eastAsia"/>
          <w:kern w:val="2"/>
          <w:sz w:val="21"/>
          <w:szCs w:val="21"/>
        </w:rPr>
        <w:t>人及以上的为小型企业；从业人员</w:t>
      </w:r>
      <w:r w:rsidRPr="00D52933">
        <w:rPr>
          <w:rFonts w:ascii="宋体" w:hAnsi="宋体" w:cs="宋体"/>
          <w:kern w:val="2"/>
          <w:sz w:val="21"/>
          <w:szCs w:val="21"/>
        </w:rPr>
        <w:t>10</w:t>
      </w:r>
      <w:r w:rsidRPr="00D52933">
        <w:rPr>
          <w:rFonts w:ascii="宋体" w:hAnsi="宋体" w:cs="宋体" w:hint="eastAsia"/>
          <w:kern w:val="2"/>
          <w:sz w:val="21"/>
          <w:szCs w:val="21"/>
        </w:rPr>
        <w:t>人以下的为微型企业。</w:t>
      </w:r>
    </w:p>
    <w:p w14:paraId="10ABBE48" w14:textId="77777777" w:rsidR="002C5CB8" w:rsidRPr="00D52933" w:rsidRDefault="00000000">
      <w:r w:rsidRPr="00D52933">
        <w:br w:type="page"/>
      </w:r>
    </w:p>
    <w:p w14:paraId="27AF8116" w14:textId="77777777" w:rsidR="002C5CB8" w:rsidRPr="00D52933" w:rsidRDefault="00000000">
      <w:pPr>
        <w:ind w:left="47" w:hanging="189"/>
        <w:jc w:val="center"/>
        <w:rPr>
          <w:rFonts w:eastAsia="黑体"/>
          <w:sz w:val="32"/>
        </w:rPr>
      </w:pPr>
      <w:r w:rsidRPr="00D52933">
        <w:rPr>
          <w:rFonts w:eastAsia="黑体" w:hint="eastAsia"/>
          <w:sz w:val="32"/>
        </w:rPr>
        <w:lastRenderedPageBreak/>
        <w:t>★承诺函</w:t>
      </w:r>
    </w:p>
    <w:p w14:paraId="54982D91" w14:textId="77777777" w:rsidR="002C5CB8" w:rsidRPr="00D52933" w:rsidRDefault="00000000">
      <w:pPr>
        <w:ind w:left="47" w:hanging="189"/>
        <w:jc w:val="center"/>
        <w:rPr>
          <w:rFonts w:eastAsia="黑体"/>
          <w:sz w:val="32"/>
        </w:rPr>
      </w:pPr>
      <w:r w:rsidRPr="00D52933">
        <w:rPr>
          <w:rFonts w:eastAsia="黑体" w:hint="eastAsia"/>
          <w:sz w:val="32"/>
        </w:rPr>
        <w:t>（格式自拟）</w:t>
      </w:r>
    </w:p>
    <w:p w14:paraId="12F7F3EC" w14:textId="66839761" w:rsidR="002C5CB8" w:rsidRPr="00D52933" w:rsidRDefault="002550B1">
      <w:pPr>
        <w:widowControl/>
        <w:adjustRightInd/>
        <w:spacing w:line="312" w:lineRule="auto"/>
        <w:rPr>
          <w:rFonts w:ascii="宋体" w:hAnsi="宋体" w:hint="eastAsia"/>
          <w:kern w:val="2"/>
          <w:szCs w:val="24"/>
        </w:rPr>
      </w:pPr>
      <w:r w:rsidRPr="00D52933">
        <w:rPr>
          <w:rFonts w:ascii="宋体" w:hAnsi="宋体"/>
          <w:kern w:val="2"/>
          <w:szCs w:val="24"/>
        </w:rPr>
        <w:t>致：</w:t>
      </w:r>
      <w:r w:rsidRPr="00D52933">
        <w:rPr>
          <w:rFonts w:ascii="宋体" w:hAnsi="宋体" w:hint="eastAsia"/>
          <w:kern w:val="2"/>
          <w:szCs w:val="24"/>
        </w:rPr>
        <w:t>复旦大学</w:t>
      </w:r>
    </w:p>
    <w:p w14:paraId="4D5570C9" w14:textId="20FBFDB7" w:rsidR="002C5CB8" w:rsidRPr="00D52933" w:rsidRDefault="00BC711B" w:rsidP="002550B1">
      <w:pPr>
        <w:widowControl/>
        <w:adjustRightInd/>
        <w:spacing w:line="312" w:lineRule="auto"/>
        <w:ind w:firstLineChars="200" w:firstLine="480"/>
        <w:rPr>
          <w:rFonts w:ascii="宋体" w:hAnsi="宋体" w:hint="eastAsia"/>
          <w:kern w:val="2"/>
          <w:szCs w:val="24"/>
        </w:rPr>
      </w:pPr>
      <w:r w:rsidRPr="00D52933">
        <w:rPr>
          <w:rFonts w:ascii="宋体" w:hAnsi="宋体" w:hint="eastAsia"/>
          <w:kern w:val="2"/>
          <w:szCs w:val="24"/>
        </w:rPr>
        <w:t>（1）</w:t>
      </w:r>
      <w:r w:rsidR="002550B1" w:rsidRPr="00D52933">
        <w:rPr>
          <w:rFonts w:ascii="宋体" w:hAnsi="宋体" w:hint="eastAsia"/>
          <w:kern w:val="2"/>
          <w:szCs w:val="24"/>
        </w:rPr>
        <w:t>我司承诺保证推广课程的曝光量、线索数量以及线索单价，承诺线索单价出价不高于腾讯广告平台系统“建议出价”的5%。承诺提供曝光量不低于2500万次，符合采购人要求的有效表单线索不低于2100条（有效表单线索是指:与项目课程目标人群相符、可转化的潜在客户线索，且收集到真实有效的信息，如电话，电子邮件等个人相关信息）</w:t>
      </w:r>
    </w:p>
    <w:p w14:paraId="499A68D4" w14:textId="1E5D1929" w:rsidR="00B807CA" w:rsidRPr="00D52933" w:rsidRDefault="00BC711B" w:rsidP="002550B1">
      <w:pPr>
        <w:widowControl/>
        <w:adjustRightInd/>
        <w:spacing w:line="312" w:lineRule="auto"/>
        <w:ind w:firstLineChars="200" w:firstLine="480"/>
        <w:rPr>
          <w:rFonts w:ascii="宋体" w:hAnsi="宋体" w:hint="eastAsia"/>
          <w:kern w:val="2"/>
          <w:szCs w:val="24"/>
        </w:rPr>
      </w:pPr>
      <w:r w:rsidRPr="001B0828">
        <w:rPr>
          <w:rFonts w:ascii="宋体" w:hAnsi="宋体" w:cstheme="minorEastAsia" w:hint="eastAsia"/>
          <w:szCs w:val="24"/>
        </w:rPr>
        <w:t>（2）</w:t>
      </w:r>
      <w:r w:rsidR="00B807CA" w:rsidRPr="001B0828">
        <w:rPr>
          <w:rFonts w:ascii="宋体" w:hAnsi="宋体" w:cstheme="minorEastAsia" w:hint="eastAsia"/>
          <w:szCs w:val="24"/>
        </w:rPr>
        <w:t>我司承诺</w:t>
      </w:r>
      <w:r w:rsidR="000C3938">
        <w:rPr>
          <w:rFonts w:ascii="宋体" w:hAnsi="宋体" w:cstheme="minorEastAsia" w:hint="eastAsia"/>
          <w:szCs w:val="24"/>
        </w:rPr>
        <w:t>在接到采购人通知后</w:t>
      </w:r>
      <w:r w:rsidR="00F8079A">
        <w:rPr>
          <w:rFonts w:ascii="宋体" w:hAnsi="宋体" w:cstheme="minorEastAsia" w:hint="eastAsia"/>
          <w:szCs w:val="24"/>
        </w:rPr>
        <w:t>5</w:t>
      </w:r>
      <w:r w:rsidR="000C3938">
        <w:rPr>
          <w:rFonts w:ascii="宋体" w:hAnsi="宋体" w:cstheme="minorEastAsia" w:hint="eastAsia"/>
          <w:szCs w:val="24"/>
        </w:rPr>
        <w:t>个工作日</w:t>
      </w:r>
      <w:r w:rsidR="001B0828" w:rsidRPr="001B0828">
        <w:rPr>
          <w:rFonts w:ascii="宋体" w:hAnsi="宋体" w:cstheme="minorEastAsia" w:hint="eastAsia"/>
          <w:szCs w:val="24"/>
        </w:rPr>
        <w:t>内</w:t>
      </w:r>
      <w:r w:rsidR="00B807CA" w:rsidRPr="001B0828">
        <w:rPr>
          <w:rFonts w:ascii="宋体" w:hAnsi="宋体" w:cstheme="minorEastAsia" w:hint="eastAsia"/>
          <w:szCs w:val="24"/>
        </w:rPr>
        <w:t>一次性在采购人指定的</w:t>
      </w:r>
      <w:r w:rsidR="00890315" w:rsidRPr="001B0828">
        <w:rPr>
          <w:rFonts w:ascii="宋体" w:hAnsi="宋体" w:cstheme="minorEastAsia" w:hint="eastAsia"/>
          <w:szCs w:val="24"/>
        </w:rPr>
        <w:t>专项</w:t>
      </w:r>
      <w:r w:rsidR="00B807CA" w:rsidRPr="001B0828">
        <w:rPr>
          <w:rFonts w:ascii="宋体" w:hAnsi="宋体" w:cstheme="minorEastAsia" w:hint="eastAsia"/>
          <w:szCs w:val="24"/>
        </w:rPr>
        <w:t>推广账户预存推广费，账面金额不少于89万元。</w:t>
      </w:r>
    </w:p>
    <w:p w14:paraId="52D9463F" w14:textId="77777777" w:rsidR="002550B1" w:rsidRPr="000C3938" w:rsidRDefault="002550B1" w:rsidP="002550B1">
      <w:pPr>
        <w:widowControl/>
        <w:adjustRightInd/>
        <w:spacing w:line="312" w:lineRule="auto"/>
        <w:ind w:firstLineChars="200" w:firstLine="480"/>
        <w:rPr>
          <w:rFonts w:ascii="宋体" w:hAnsi="宋体" w:hint="eastAsia"/>
          <w:kern w:val="2"/>
          <w:szCs w:val="24"/>
        </w:rPr>
      </w:pPr>
    </w:p>
    <w:p w14:paraId="6C60E824" w14:textId="083776E8" w:rsidR="002550B1" w:rsidRPr="00D52933" w:rsidRDefault="002550B1" w:rsidP="002550B1">
      <w:pPr>
        <w:widowControl/>
        <w:adjustRightInd/>
        <w:spacing w:line="312" w:lineRule="auto"/>
        <w:ind w:firstLineChars="200" w:firstLine="480"/>
        <w:rPr>
          <w:rFonts w:ascii="宋体" w:hAnsi="宋体" w:hint="eastAsia"/>
          <w:kern w:val="2"/>
          <w:szCs w:val="24"/>
        </w:rPr>
      </w:pPr>
      <w:r w:rsidRPr="00D52933">
        <w:rPr>
          <w:rFonts w:ascii="宋体" w:hAnsi="宋体" w:hint="eastAsia"/>
          <w:kern w:val="2"/>
          <w:szCs w:val="24"/>
        </w:rPr>
        <w:t>特此承诺。</w:t>
      </w:r>
    </w:p>
    <w:p w14:paraId="5CB69F0B" w14:textId="71977CD3" w:rsidR="002550B1" w:rsidRPr="00D52933" w:rsidRDefault="002550B1" w:rsidP="002550B1">
      <w:pPr>
        <w:widowControl/>
        <w:adjustRightInd/>
        <w:spacing w:line="312" w:lineRule="auto"/>
        <w:ind w:firstLineChars="200" w:firstLine="480"/>
        <w:rPr>
          <w:rFonts w:ascii="宋体" w:hAnsi="宋体" w:hint="eastAsia"/>
          <w:kern w:val="2"/>
          <w:szCs w:val="24"/>
        </w:rPr>
      </w:pPr>
      <w:r w:rsidRPr="00D52933">
        <w:rPr>
          <w:rFonts w:ascii="宋体" w:hAnsi="宋体" w:hint="eastAsia"/>
          <w:kern w:val="2"/>
          <w:szCs w:val="24"/>
        </w:rPr>
        <w:t>本公司对上述承诺的真实性负责。如有虚假，将依法承担相应责任。</w:t>
      </w:r>
    </w:p>
    <w:p w14:paraId="65004D79" w14:textId="77777777" w:rsidR="002550B1" w:rsidRPr="00D52933" w:rsidRDefault="002550B1" w:rsidP="002550B1">
      <w:pPr>
        <w:widowControl/>
        <w:adjustRightInd/>
        <w:spacing w:line="312" w:lineRule="auto"/>
        <w:ind w:firstLineChars="200" w:firstLine="480"/>
        <w:rPr>
          <w:rFonts w:ascii="宋体" w:hAnsi="宋体" w:hint="eastAsia"/>
          <w:kern w:val="2"/>
          <w:szCs w:val="24"/>
        </w:rPr>
      </w:pPr>
    </w:p>
    <w:p w14:paraId="57A90B0C" w14:textId="77777777" w:rsidR="002550B1" w:rsidRPr="00D52933" w:rsidRDefault="002550B1" w:rsidP="002550B1">
      <w:pPr>
        <w:widowControl/>
        <w:adjustRightInd/>
        <w:spacing w:line="312" w:lineRule="auto"/>
        <w:ind w:firstLineChars="200" w:firstLine="480"/>
        <w:jc w:val="right"/>
        <w:rPr>
          <w:rFonts w:ascii="宋体" w:hAnsi="宋体" w:hint="eastAsia"/>
          <w:kern w:val="2"/>
          <w:szCs w:val="24"/>
        </w:rPr>
      </w:pPr>
      <w:r w:rsidRPr="00D52933">
        <w:rPr>
          <w:rFonts w:ascii="宋体" w:hAnsi="宋体" w:hint="eastAsia"/>
          <w:kern w:val="2"/>
          <w:szCs w:val="24"/>
        </w:rPr>
        <w:t>供应商（公章）：</w:t>
      </w:r>
    </w:p>
    <w:p w14:paraId="4F266AEC" w14:textId="0B19C160" w:rsidR="002550B1" w:rsidRPr="00D52933" w:rsidRDefault="002550B1" w:rsidP="002550B1">
      <w:pPr>
        <w:widowControl/>
        <w:adjustRightInd/>
        <w:spacing w:line="312" w:lineRule="auto"/>
        <w:ind w:firstLineChars="200" w:firstLine="480"/>
        <w:jc w:val="right"/>
        <w:rPr>
          <w:rFonts w:ascii="宋体" w:hAnsi="宋体" w:hint="eastAsia"/>
          <w:kern w:val="2"/>
          <w:szCs w:val="24"/>
        </w:rPr>
      </w:pPr>
      <w:r w:rsidRPr="00D52933">
        <w:rPr>
          <w:rFonts w:ascii="宋体" w:hAnsi="宋体" w:hint="eastAsia"/>
          <w:kern w:val="2"/>
          <w:szCs w:val="24"/>
        </w:rPr>
        <w:t>日期：</w:t>
      </w:r>
    </w:p>
    <w:p w14:paraId="13A007E9" w14:textId="77777777" w:rsidR="002C5CB8" w:rsidRPr="00D52933" w:rsidRDefault="00000000">
      <w:pPr>
        <w:widowControl/>
        <w:adjustRightInd/>
        <w:spacing w:line="240" w:lineRule="auto"/>
        <w:jc w:val="left"/>
        <w:textAlignment w:val="auto"/>
        <w:rPr>
          <w:rFonts w:ascii="宋体"/>
          <w:kern w:val="2"/>
          <w:szCs w:val="24"/>
        </w:rPr>
      </w:pPr>
      <w:r w:rsidRPr="00D52933">
        <w:rPr>
          <w:rFonts w:ascii="宋体"/>
          <w:kern w:val="2"/>
          <w:szCs w:val="24"/>
        </w:rPr>
        <w:br w:type="page"/>
      </w:r>
    </w:p>
    <w:p w14:paraId="0B5851E0" w14:textId="77777777" w:rsidR="002C5CB8" w:rsidRPr="00D52933" w:rsidRDefault="002C5CB8">
      <w:pPr>
        <w:adjustRightInd/>
        <w:spacing w:line="500" w:lineRule="exact"/>
        <w:rPr>
          <w:rFonts w:ascii="宋体"/>
          <w:kern w:val="2"/>
          <w:szCs w:val="24"/>
        </w:rPr>
      </w:pPr>
    </w:p>
    <w:p w14:paraId="5F72AFAB" w14:textId="77777777" w:rsidR="002C5CB8" w:rsidRPr="00D52933" w:rsidRDefault="002C5CB8">
      <w:pPr>
        <w:adjustRightInd/>
        <w:spacing w:line="500" w:lineRule="exact"/>
        <w:rPr>
          <w:rFonts w:ascii="宋体"/>
          <w:kern w:val="2"/>
          <w:szCs w:val="24"/>
        </w:rPr>
      </w:pPr>
    </w:p>
    <w:p w14:paraId="7146A52F" w14:textId="77777777" w:rsidR="002C5CB8" w:rsidRPr="00D52933" w:rsidRDefault="002C5CB8"/>
    <w:p w14:paraId="3E3BF9BB" w14:textId="77777777" w:rsidR="002C5CB8" w:rsidRPr="00D52933" w:rsidRDefault="00000000">
      <w:pPr>
        <w:ind w:firstLine="6340"/>
        <w:jc w:val="center"/>
        <w:rPr>
          <w:rFonts w:eastAsia="楷体"/>
        </w:rPr>
      </w:pPr>
      <w:r w:rsidRPr="00D52933">
        <w:rPr>
          <w:rFonts w:eastAsia="楷体" w:hint="eastAsia"/>
        </w:rPr>
        <w:t>采购文件</w:t>
      </w:r>
    </w:p>
    <w:p w14:paraId="1DE845F0" w14:textId="77777777" w:rsidR="002C5CB8" w:rsidRPr="00D52933" w:rsidRDefault="00000000">
      <w:pPr>
        <w:ind w:firstLine="6340"/>
        <w:jc w:val="center"/>
        <w:rPr>
          <w:rFonts w:eastAsia="楷体"/>
        </w:rPr>
      </w:pPr>
      <w:r w:rsidRPr="00D52933">
        <w:rPr>
          <w:rFonts w:eastAsia="楷体" w:hint="eastAsia"/>
        </w:rPr>
        <w:t>项目编号：</w:t>
      </w:r>
      <w:r w:rsidRPr="00D52933">
        <w:rPr>
          <w:rFonts w:eastAsia="楷体" w:hint="eastAsia"/>
        </w:rPr>
        <w:t xml:space="preserve">FW2026011902 </w:t>
      </w:r>
    </w:p>
    <w:p w14:paraId="72CFDB35" w14:textId="77777777" w:rsidR="002C5CB8" w:rsidRPr="00D52933" w:rsidRDefault="002C5CB8"/>
    <w:p w14:paraId="2B1963FC" w14:textId="77777777" w:rsidR="002C5CB8" w:rsidRPr="00D52933" w:rsidRDefault="002C5CB8">
      <w:pPr>
        <w:ind w:hanging="142"/>
        <w:jc w:val="center"/>
        <w:rPr>
          <w:rFonts w:eastAsia="楷体"/>
        </w:rPr>
      </w:pPr>
    </w:p>
    <w:p w14:paraId="081D8B66" w14:textId="77777777" w:rsidR="002C5CB8" w:rsidRPr="00D52933" w:rsidRDefault="002C5CB8"/>
    <w:p w14:paraId="70797B27" w14:textId="77777777" w:rsidR="002C5CB8" w:rsidRPr="00D52933" w:rsidRDefault="002C5CB8">
      <w:pPr>
        <w:spacing w:before="160"/>
      </w:pPr>
    </w:p>
    <w:p w14:paraId="7F7682B9" w14:textId="77777777" w:rsidR="002C5CB8" w:rsidRPr="00D52933" w:rsidRDefault="00000000">
      <w:pPr>
        <w:spacing w:before="200"/>
        <w:ind w:left="118" w:hanging="260"/>
        <w:jc w:val="center"/>
        <w:rPr>
          <w:rFonts w:eastAsia="黑体"/>
          <w:sz w:val="44"/>
        </w:rPr>
      </w:pPr>
      <w:bookmarkStart w:id="1311" w:name="_Toc503130329"/>
      <w:r w:rsidRPr="00D52933">
        <w:rPr>
          <w:rFonts w:eastAsia="黑体"/>
          <w:sz w:val="44"/>
        </w:rPr>
        <w:t>第六章</w:t>
      </w:r>
      <w:r w:rsidRPr="00D52933">
        <w:rPr>
          <w:rFonts w:eastAsia="黑体"/>
          <w:sz w:val="44"/>
        </w:rPr>
        <w:t xml:space="preserve">  </w:t>
      </w:r>
      <w:r w:rsidRPr="00D52933">
        <w:rPr>
          <w:rFonts w:eastAsia="黑体"/>
          <w:sz w:val="44"/>
        </w:rPr>
        <w:t>资格证明文件格式</w:t>
      </w:r>
      <w:bookmarkEnd w:id="1311"/>
    </w:p>
    <w:bookmarkEnd w:id="1138"/>
    <w:p w14:paraId="0081E148" w14:textId="77777777" w:rsidR="002C5CB8" w:rsidRPr="00D52933" w:rsidRDefault="00000000">
      <w:pPr>
        <w:tabs>
          <w:tab w:val="center" w:pos="4153"/>
          <w:tab w:val="right" w:pos="8306"/>
        </w:tabs>
        <w:spacing w:before="320" w:after="160" w:line="240" w:lineRule="atLeast"/>
        <w:jc w:val="center"/>
        <w:rPr>
          <w:rFonts w:eastAsia="黑体"/>
          <w:sz w:val="30"/>
        </w:rPr>
      </w:pPr>
      <w:r w:rsidRPr="00D52933">
        <w:br w:type="page"/>
      </w:r>
      <w:r w:rsidRPr="00D52933">
        <w:rPr>
          <w:rFonts w:eastAsia="黑体"/>
          <w:sz w:val="30"/>
        </w:rPr>
        <w:lastRenderedPageBreak/>
        <w:t>分目录</w:t>
      </w:r>
    </w:p>
    <w:bookmarkStart w:id="1312" w:name="_Toc479109453"/>
    <w:bookmarkStart w:id="1313" w:name="_Toc390339892"/>
    <w:bookmarkStart w:id="1314" w:name="_Toc390444332"/>
    <w:bookmarkStart w:id="1315" w:name="_Toc394324251"/>
    <w:bookmarkStart w:id="1316" w:name="_Toc393272372"/>
    <w:bookmarkStart w:id="1317" w:name="_Toc393275690"/>
    <w:bookmarkStart w:id="1318" w:name="_Toc479109533"/>
    <w:p w14:paraId="11AC3431" w14:textId="77777777" w:rsidR="002C5CB8" w:rsidRPr="00D52933" w:rsidRDefault="00000000">
      <w:pPr>
        <w:pStyle w:val="TOC1"/>
        <w:ind w:left="47" w:hanging="189"/>
      </w:pPr>
      <w:r w:rsidRPr="00D52933">
        <w:rPr>
          <w:sz w:val="32"/>
        </w:rPr>
        <w:fldChar w:fldCharType="begin"/>
      </w:r>
      <w:r w:rsidRPr="00D52933">
        <w:rPr>
          <w:sz w:val="32"/>
        </w:rPr>
        <w:instrText xml:space="preserve">TOC \o "1-1" \h \u </w:instrText>
      </w:r>
      <w:r w:rsidRPr="00D52933">
        <w:rPr>
          <w:sz w:val="32"/>
        </w:rPr>
        <w:fldChar w:fldCharType="separate"/>
      </w:r>
    </w:p>
    <w:p w14:paraId="165AF5A6" w14:textId="34AF2FE4" w:rsidR="002C5CB8" w:rsidRPr="00D52933" w:rsidRDefault="002C5CB8">
      <w:pPr>
        <w:pStyle w:val="TOC1"/>
      </w:pPr>
      <w:hyperlink w:anchor="_Toc22570" w:history="1">
        <w:r w:rsidRPr="00D52933">
          <w:t>营业执照</w:t>
        </w:r>
        <w:r w:rsidRPr="00D52933">
          <w:tab/>
        </w:r>
        <w:r w:rsidRPr="00D52933">
          <w:fldChar w:fldCharType="begin"/>
        </w:r>
        <w:r w:rsidRPr="00D52933">
          <w:instrText xml:space="preserve"> PAGEREF _Toc22570 \h </w:instrText>
        </w:r>
        <w:r w:rsidRPr="00D52933">
          <w:fldChar w:fldCharType="separate"/>
        </w:r>
        <w:r w:rsidR="00C1602B">
          <w:rPr>
            <w:noProof/>
          </w:rPr>
          <w:t>54</w:t>
        </w:r>
        <w:r w:rsidRPr="00D52933">
          <w:fldChar w:fldCharType="end"/>
        </w:r>
      </w:hyperlink>
    </w:p>
    <w:p w14:paraId="3A8EA8F9" w14:textId="3776EACC" w:rsidR="002C5CB8" w:rsidRPr="00D52933" w:rsidRDefault="002C5CB8">
      <w:pPr>
        <w:pStyle w:val="TOC1"/>
      </w:pPr>
      <w:hyperlink w:anchor="_Toc21861" w:history="1">
        <w:r w:rsidRPr="00D52933">
          <w:t>保证金递交凭证</w:t>
        </w:r>
        <w:r w:rsidRPr="00D52933">
          <w:tab/>
        </w:r>
        <w:r w:rsidRPr="00D52933">
          <w:fldChar w:fldCharType="begin"/>
        </w:r>
        <w:r w:rsidRPr="00D52933">
          <w:instrText xml:space="preserve"> PAGEREF _Toc21861 \h </w:instrText>
        </w:r>
        <w:r w:rsidRPr="00D52933">
          <w:fldChar w:fldCharType="separate"/>
        </w:r>
        <w:r w:rsidR="00C1602B">
          <w:rPr>
            <w:noProof/>
          </w:rPr>
          <w:t>54</w:t>
        </w:r>
        <w:r w:rsidRPr="00D52933">
          <w:fldChar w:fldCharType="end"/>
        </w:r>
      </w:hyperlink>
    </w:p>
    <w:p w14:paraId="0DF53B7A" w14:textId="58749AE6" w:rsidR="002C5CB8" w:rsidRPr="00D52933" w:rsidRDefault="002C5CB8">
      <w:pPr>
        <w:pStyle w:val="TOC1"/>
      </w:pPr>
      <w:hyperlink w:anchor="_Toc26019" w:history="1">
        <w:r w:rsidRPr="00D52933">
          <w:t>法定代表人授权书</w:t>
        </w:r>
        <w:r w:rsidRPr="00D52933">
          <w:tab/>
        </w:r>
        <w:r w:rsidRPr="00D52933">
          <w:fldChar w:fldCharType="begin"/>
        </w:r>
        <w:r w:rsidRPr="00D52933">
          <w:instrText xml:space="preserve"> PAGEREF _Toc26019 \h </w:instrText>
        </w:r>
        <w:r w:rsidRPr="00D52933">
          <w:fldChar w:fldCharType="separate"/>
        </w:r>
        <w:r w:rsidR="00C1602B">
          <w:rPr>
            <w:noProof/>
          </w:rPr>
          <w:t>54</w:t>
        </w:r>
        <w:r w:rsidRPr="00D52933">
          <w:fldChar w:fldCharType="end"/>
        </w:r>
      </w:hyperlink>
    </w:p>
    <w:p w14:paraId="13F77F68" w14:textId="7029D004" w:rsidR="002C5CB8" w:rsidRPr="00D52933" w:rsidRDefault="002C5CB8">
      <w:pPr>
        <w:pStyle w:val="TOC1"/>
      </w:pPr>
      <w:hyperlink w:anchor="_Toc17803" w:history="1">
        <w:r w:rsidRPr="00D52933">
          <w:rPr>
            <w:rFonts w:hint="eastAsia"/>
          </w:rPr>
          <w:t>财务状况及税收、社会保障资金缴纳情况声明函</w:t>
        </w:r>
        <w:r w:rsidRPr="00D52933">
          <w:tab/>
        </w:r>
        <w:r w:rsidRPr="00D52933">
          <w:fldChar w:fldCharType="begin"/>
        </w:r>
        <w:r w:rsidRPr="00D52933">
          <w:instrText xml:space="preserve"> PAGEREF _Toc17803 \h </w:instrText>
        </w:r>
        <w:r w:rsidRPr="00D52933">
          <w:fldChar w:fldCharType="separate"/>
        </w:r>
        <w:r w:rsidR="00C1602B">
          <w:rPr>
            <w:noProof/>
          </w:rPr>
          <w:t>55</w:t>
        </w:r>
        <w:r w:rsidRPr="00D52933">
          <w:fldChar w:fldCharType="end"/>
        </w:r>
      </w:hyperlink>
    </w:p>
    <w:p w14:paraId="18DF6238" w14:textId="125C2D5A" w:rsidR="002C5CB8" w:rsidRPr="00D52933" w:rsidRDefault="002C5CB8">
      <w:pPr>
        <w:pStyle w:val="TOC1"/>
      </w:pPr>
      <w:hyperlink w:anchor="_Toc15005" w:history="1">
        <w:r w:rsidRPr="00D52933">
          <w:t>信用查询记录的相关材料</w:t>
        </w:r>
        <w:r w:rsidRPr="00D52933">
          <w:tab/>
        </w:r>
        <w:r w:rsidRPr="00D52933">
          <w:fldChar w:fldCharType="begin"/>
        </w:r>
        <w:r w:rsidRPr="00D52933">
          <w:instrText xml:space="preserve"> PAGEREF _Toc15005 \h </w:instrText>
        </w:r>
        <w:r w:rsidRPr="00D52933">
          <w:fldChar w:fldCharType="separate"/>
        </w:r>
        <w:r w:rsidR="00C1602B">
          <w:rPr>
            <w:noProof/>
          </w:rPr>
          <w:t>56</w:t>
        </w:r>
        <w:r w:rsidRPr="00D52933">
          <w:fldChar w:fldCharType="end"/>
        </w:r>
      </w:hyperlink>
    </w:p>
    <w:p w14:paraId="4CC7C2FA" w14:textId="61FE86C4" w:rsidR="002C5CB8" w:rsidRPr="00D52933" w:rsidRDefault="002C5CB8">
      <w:pPr>
        <w:pStyle w:val="TOC1"/>
      </w:pPr>
      <w:hyperlink w:anchor="_Toc4455" w:history="1">
        <w:r w:rsidRPr="00D52933">
          <w:rPr>
            <w:rFonts w:hint="eastAsia"/>
          </w:rPr>
          <w:t>不存在与参加本项目的其它供应商单位负责人为同一人或者存在控股、管理关系承诺</w:t>
        </w:r>
        <w:r w:rsidRPr="00D52933">
          <w:tab/>
        </w:r>
        <w:r w:rsidRPr="00D52933">
          <w:fldChar w:fldCharType="begin"/>
        </w:r>
        <w:r w:rsidRPr="00D52933">
          <w:instrText xml:space="preserve"> PAGEREF _Toc4455 \h </w:instrText>
        </w:r>
        <w:r w:rsidRPr="00D52933">
          <w:fldChar w:fldCharType="separate"/>
        </w:r>
        <w:r w:rsidR="00C1602B">
          <w:rPr>
            <w:noProof/>
          </w:rPr>
          <w:t>57</w:t>
        </w:r>
        <w:r w:rsidRPr="00D52933">
          <w:fldChar w:fldCharType="end"/>
        </w:r>
      </w:hyperlink>
    </w:p>
    <w:p w14:paraId="268FD959" w14:textId="142445B4" w:rsidR="002C5CB8" w:rsidRPr="00D52933" w:rsidRDefault="002C5CB8">
      <w:pPr>
        <w:pStyle w:val="TOC1"/>
      </w:pPr>
      <w:hyperlink w:anchor="_Toc26897" w:history="1">
        <w:r w:rsidRPr="00D52933">
          <w:rPr>
            <w:rFonts w:hint="eastAsia"/>
          </w:rPr>
          <w:t>不存在曾为采购人在本采购合同项下拟采购的对象提供设计、编制采购需求或者提供项目管理、监理、检测等服务承诺</w:t>
        </w:r>
        <w:r w:rsidRPr="00D52933">
          <w:tab/>
        </w:r>
        <w:r w:rsidRPr="00D52933">
          <w:fldChar w:fldCharType="begin"/>
        </w:r>
        <w:r w:rsidRPr="00D52933">
          <w:instrText xml:space="preserve"> PAGEREF _Toc26897 \h </w:instrText>
        </w:r>
        <w:r w:rsidRPr="00D52933">
          <w:fldChar w:fldCharType="separate"/>
        </w:r>
        <w:r w:rsidR="00C1602B">
          <w:rPr>
            <w:noProof/>
          </w:rPr>
          <w:t>58</w:t>
        </w:r>
        <w:r w:rsidRPr="00D52933">
          <w:fldChar w:fldCharType="end"/>
        </w:r>
      </w:hyperlink>
    </w:p>
    <w:p w14:paraId="7791EDB7" w14:textId="6E2343F9" w:rsidR="002C5CB8" w:rsidRPr="00D52933" w:rsidRDefault="002C5CB8">
      <w:pPr>
        <w:pStyle w:val="TOC1"/>
      </w:pPr>
      <w:hyperlink w:anchor="_Toc27858" w:history="1">
        <w:r w:rsidRPr="00D52933">
          <w:t>具备履行合同所必需的设备和专业技术能力的证明</w:t>
        </w:r>
        <w:r w:rsidRPr="00D52933">
          <w:tab/>
        </w:r>
        <w:r w:rsidRPr="00D52933">
          <w:fldChar w:fldCharType="begin"/>
        </w:r>
        <w:r w:rsidRPr="00D52933">
          <w:instrText xml:space="preserve"> PAGEREF _Toc27858 \h </w:instrText>
        </w:r>
        <w:r w:rsidRPr="00D52933">
          <w:fldChar w:fldCharType="separate"/>
        </w:r>
        <w:r w:rsidR="00C1602B">
          <w:rPr>
            <w:noProof/>
          </w:rPr>
          <w:t>59</w:t>
        </w:r>
        <w:r w:rsidRPr="00D52933">
          <w:fldChar w:fldCharType="end"/>
        </w:r>
      </w:hyperlink>
    </w:p>
    <w:p w14:paraId="34598323" w14:textId="729F19B5" w:rsidR="002C5CB8" w:rsidRPr="00D52933" w:rsidRDefault="002C5CB8">
      <w:pPr>
        <w:pStyle w:val="TOC1"/>
      </w:pPr>
      <w:hyperlink w:anchor="_Toc26695" w:history="1">
        <w:r w:rsidRPr="00D52933">
          <w:t>无违法记录声明函</w:t>
        </w:r>
        <w:r w:rsidRPr="00D52933">
          <w:tab/>
        </w:r>
        <w:r w:rsidRPr="00D52933">
          <w:fldChar w:fldCharType="begin"/>
        </w:r>
        <w:r w:rsidRPr="00D52933">
          <w:instrText xml:space="preserve"> PAGEREF _Toc26695 \h </w:instrText>
        </w:r>
        <w:r w:rsidRPr="00D52933">
          <w:fldChar w:fldCharType="separate"/>
        </w:r>
        <w:r w:rsidR="00C1602B">
          <w:rPr>
            <w:noProof/>
          </w:rPr>
          <w:t>59</w:t>
        </w:r>
        <w:r w:rsidRPr="00D52933">
          <w:fldChar w:fldCharType="end"/>
        </w:r>
      </w:hyperlink>
    </w:p>
    <w:p w14:paraId="6908A0B7" w14:textId="096DC4CA" w:rsidR="002C5CB8" w:rsidRPr="00D52933" w:rsidRDefault="002C5CB8">
      <w:pPr>
        <w:pStyle w:val="TOC1"/>
      </w:pPr>
      <w:hyperlink w:anchor="_Toc11501" w:history="1">
        <w:r w:rsidRPr="00D52933">
          <w:t>法人出具的承诺函</w:t>
        </w:r>
        <w:r w:rsidRPr="00D52933">
          <w:tab/>
        </w:r>
        <w:r w:rsidRPr="00D52933">
          <w:fldChar w:fldCharType="begin"/>
        </w:r>
        <w:r w:rsidRPr="00D52933">
          <w:instrText xml:space="preserve"> PAGEREF _Toc11501 \h </w:instrText>
        </w:r>
        <w:r w:rsidRPr="00D52933">
          <w:fldChar w:fldCharType="separate"/>
        </w:r>
        <w:r w:rsidR="00C1602B">
          <w:rPr>
            <w:noProof/>
          </w:rPr>
          <w:t>60</w:t>
        </w:r>
        <w:r w:rsidRPr="00D52933">
          <w:fldChar w:fldCharType="end"/>
        </w:r>
      </w:hyperlink>
    </w:p>
    <w:p w14:paraId="0B0A85DE" w14:textId="09FDC8C2" w:rsidR="002C5CB8" w:rsidRPr="00D52933" w:rsidRDefault="002C5CB8">
      <w:pPr>
        <w:pStyle w:val="TOC1"/>
      </w:pPr>
      <w:hyperlink w:anchor="_Toc20123" w:history="1">
        <w:r w:rsidRPr="00D52933">
          <w:t>其它</w:t>
        </w:r>
        <w:r w:rsidRPr="00D52933">
          <w:tab/>
        </w:r>
        <w:r w:rsidRPr="00D52933">
          <w:fldChar w:fldCharType="begin"/>
        </w:r>
        <w:r w:rsidRPr="00D52933">
          <w:instrText xml:space="preserve"> PAGEREF _Toc20123 \h </w:instrText>
        </w:r>
        <w:r w:rsidRPr="00D52933">
          <w:fldChar w:fldCharType="separate"/>
        </w:r>
        <w:r w:rsidR="00C1602B">
          <w:rPr>
            <w:noProof/>
          </w:rPr>
          <w:t>61</w:t>
        </w:r>
        <w:r w:rsidRPr="00D52933">
          <w:fldChar w:fldCharType="end"/>
        </w:r>
      </w:hyperlink>
    </w:p>
    <w:p w14:paraId="2DBE5304" w14:textId="77777777" w:rsidR="002C5CB8" w:rsidRPr="00D52933" w:rsidRDefault="00000000">
      <w:pPr>
        <w:spacing w:before="320" w:after="160"/>
        <w:rPr>
          <w:rFonts w:eastAsia="黑体"/>
          <w:sz w:val="32"/>
        </w:rPr>
      </w:pPr>
      <w:r w:rsidRPr="00D52933">
        <w:rPr>
          <w:rFonts w:eastAsia="黑体"/>
        </w:rPr>
        <w:fldChar w:fldCharType="end"/>
      </w:r>
    </w:p>
    <w:p w14:paraId="79839139" w14:textId="77777777" w:rsidR="002C5CB8" w:rsidRPr="00D52933" w:rsidRDefault="00000000">
      <w:pPr>
        <w:spacing w:before="320" w:after="160"/>
        <w:ind w:left="47" w:hanging="189"/>
        <w:jc w:val="center"/>
        <w:outlineLvl w:val="0"/>
        <w:rPr>
          <w:rFonts w:eastAsia="黑体"/>
          <w:sz w:val="32"/>
        </w:rPr>
      </w:pPr>
      <w:r w:rsidRPr="00D52933">
        <w:rPr>
          <w:rFonts w:eastAsia="黑体"/>
          <w:sz w:val="32"/>
        </w:rPr>
        <w:br w:type="page"/>
      </w:r>
      <w:bookmarkStart w:id="1319" w:name="_Toc503130743"/>
      <w:bookmarkStart w:id="1320" w:name="_Toc22570"/>
      <w:bookmarkStart w:id="1321" w:name="_Toc503130438"/>
      <w:bookmarkStart w:id="1322" w:name="_Toc495398020"/>
      <w:bookmarkStart w:id="1323" w:name="_Toc495398070"/>
      <w:bookmarkStart w:id="1324" w:name="_Toc2207"/>
      <w:bookmarkStart w:id="1325" w:name="_Toc14003"/>
      <w:bookmarkStart w:id="1326" w:name="_Toc8027"/>
      <w:bookmarkStart w:id="1327" w:name="_Toc512602479"/>
      <w:bookmarkStart w:id="1328" w:name="_Toc108772946"/>
      <w:bookmarkStart w:id="1329" w:name="_Toc157622300"/>
      <w:bookmarkStart w:id="1330" w:name="_Toc5116298"/>
      <w:r w:rsidRPr="00D52933">
        <w:rPr>
          <w:rFonts w:eastAsia="黑体"/>
          <w:sz w:val="32"/>
        </w:rPr>
        <w:lastRenderedPageBreak/>
        <w:t>营业执照</w:t>
      </w:r>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p>
    <w:p w14:paraId="47673091" w14:textId="77777777" w:rsidR="002C5CB8" w:rsidRPr="00D52933" w:rsidRDefault="00000000">
      <w:pPr>
        <w:jc w:val="center"/>
      </w:pPr>
      <w:r w:rsidRPr="00D52933">
        <w:t>（复印件加盖公章）</w:t>
      </w:r>
    </w:p>
    <w:p w14:paraId="5CBF0410" w14:textId="77777777" w:rsidR="002C5CB8" w:rsidRPr="00D52933" w:rsidRDefault="002C5CB8"/>
    <w:p w14:paraId="270BCE67" w14:textId="77777777" w:rsidR="002C5CB8" w:rsidRPr="00D52933" w:rsidRDefault="002C5CB8"/>
    <w:p w14:paraId="0AFA112D" w14:textId="77777777" w:rsidR="002C5CB8" w:rsidRPr="00D52933" w:rsidRDefault="00000000">
      <w:pPr>
        <w:spacing w:before="320" w:after="160"/>
        <w:ind w:left="47" w:hanging="189"/>
        <w:jc w:val="center"/>
        <w:outlineLvl w:val="0"/>
        <w:rPr>
          <w:rFonts w:eastAsia="黑体"/>
          <w:sz w:val="32"/>
        </w:rPr>
      </w:pPr>
      <w:bookmarkStart w:id="1331" w:name="_Toc157622301"/>
      <w:bookmarkStart w:id="1332" w:name="_Toc2864"/>
      <w:bookmarkStart w:id="1333" w:name="_Toc5116299"/>
      <w:bookmarkStart w:id="1334" w:name="_Toc21861"/>
      <w:bookmarkStart w:id="1335" w:name="_Toc11912"/>
      <w:bookmarkStart w:id="1336" w:name="_Toc495398021"/>
      <w:bookmarkStart w:id="1337" w:name="_Toc495398071"/>
      <w:bookmarkStart w:id="1338" w:name="_Toc503130744"/>
      <w:bookmarkStart w:id="1339" w:name="_Toc512602480"/>
      <w:bookmarkStart w:id="1340" w:name="_Toc22774"/>
      <w:bookmarkStart w:id="1341" w:name="_Toc108772947"/>
      <w:bookmarkStart w:id="1342" w:name="_Toc503130439"/>
      <w:r w:rsidRPr="00D52933">
        <w:rPr>
          <w:rFonts w:eastAsia="黑体"/>
          <w:sz w:val="32"/>
        </w:rPr>
        <w:t>保证金递交凭证</w:t>
      </w:r>
      <w:bookmarkEnd w:id="1331"/>
      <w:bookmarkEnd w:id="1332"/>
      <w:bookmarkEnd w:id="1333"/>
      <w:bookmarkEnd w:id="1334"/>
      <w:bookmarkEnd w:id="1335"/>
      <w:bookmarkEnd w:id="1336"/>
      <w:bookmarkEnd w:id="1337"/>
      <w:bookmarkEnd w:id="1338"/>
      <w:bookmarkEnd w:id="1339"/>
      <w:bookmarkEnd w:id="1340"/>
      <w:bookmarkEnd w:id="1341"/>
      <w:bookmarkEnd w:id="1342"/>
    </w:p>
    <w:p w14:paraId="367190F6" w14:textId="77777777" w:rsidR="002C5CB8" w:rsidRPr="00D52933" w:rsidRDefault="00000000">
      <w:pPr>
        <w:jc w:val="center"/>
      </w:pPr>
      <w:r w:rsidRPr="00D52933">
        <w:t>（保证金须从</w:t>
      </w:r>
      <w:r w:rsidRPr="00D52933">
        <w:rPr>
          <w:rFonts w:hint="eastAsia"/>
        </w:rPr>
        <w:t>单位</w:t>
      </w:r>
      <w:r w:rsidRPr="00D52933">
        <w:t>账户汇出，提供递交凭证复印件加盖公章，如：汇款凭证、银行汇票等）</w:t>
      </w:r>
    </w:p>
    <w:p w14:paraId="3DD30E40" w14:textId="77777777" w:rsidR="002C5CB8" w:rsidRPr="00D52933" w:rsidRDefault="002C5CB8"/>
    <w:p w14:paraId="64D681C4" w14:textId="77777777" w:rsidR="002C5CB8" w:rsidRPr="00D52933" w:rsidRDefault="002C5CB8"/>
    <w:p w14:paraId="143D3836" w14:textId="77777777" w:rsidR="002C5CB8" w:rsidRPr="00D52933" w:rsidRDefault="00000000">
      <w:pPr>
        <w:spacing w:before="320" w:after="160"/>
        <w:ind w:left="47" w:hanging="189"/>
        <w:jc w:val="center"/>
        <w:outlineLvl w:val="0"/>
        <w:rPr>
          <w:rFonts w:eastAsia="黑体"/>
          <w:sz w:val="32"/>
        </w:rPr>
      </w:pPr>
      <w:bookmarkStart w:id="1343" w:name="_Toc157622302"/>
      <w:bookmarkStart w:id="1344" w:name="_Toc26019"/>
      <w:bookmarkStart w:id="1345" w:name="_Toc495398072"/>
      <w:bookmarkStart w:id="1346" w:name="_Toc27612"/>
      <w:bookmarkStart w:id="1347" w:name="_Toc503130745"/>
      <w:bookmarkStart w:id="1348" w:name="_Toc24363"/>
      <w:bookmarkStart w:id="1349" w:name="_Toc24786"/>
      <w:bookmarkStart w:id="1350" w:name="_Toc512602481"/>
      <w:bookmarkStart w:id="1351" w:name="_Toc5116300"/>
      <w:bookmarkStart w:id="1352" w:name="_Toc503130440"/>
      <w:bookmarkStart w:id="1353" w:name="_Toc495398022"/>
      <w:bookmarkStart w:id="1354" w:name="_Toc108772948"/>
      <w:r w:rsidRPr="00D52933">
        <w:rPr>
          <w:rFonts w:eastAsia="黑体"/>
          <w:sz w:val="32"/>
        </w:rPr>
        <w:t>法定代表人授权书</w:t>
      </w:r>
      <w:bookmarkEnd w:id="1343"/>
      <w:bookmarkEnd w:id="1344"/>
      <w:bookmarkEnd w:id="1345"/>
      <w:bookmarkEnd w:id="1346"/>
      <w:bookmarkEnd w:id="1347"/>
      <w:bookmarkEnd w:id="1348"/>
      <w:bookmarkEnd w:id="1349"/>
      <w:bookmarkEnd w:id="1350"/>
      <w:bookmarkEnd w:id="1351"/>
      <w:bookmarkEnd w:id="1352"/>
      <w:bookmarkEnd w:id="1353"/>
      <w:bookmarkEnd w:id="1354"/>
    </w:p>
    <w:p w14:paraId="0BA23AB3" w14:textId="77777777" w:rsidR="002C5CB8" w:rsidRPr="00D52933" w:rsidRDefault="00000000">
      <w:pPr>
        <w:spacing w:afterLines="100" w:after="240"/>
        <w:jc w:val="center"/>
      </w:pPr>
      <w:r w:rsidRPr="00D52933">
        <w:t>（若</w:t>
      </w:r>
      <w:r w:rsidRPr="00D52933">
        <w:rPr>
          <w:rFonts w:hint="eastAsia"/>
        </w:rPr>
        <w:t>响应供应商</w:t>
      </w:r>
      <w:r w:rsidRPr="00D52933">
        <w:t>为非法人企业，应参照此格式，由营业执照上的单位负责人签署此授权书）</w:t>
      </w:r>
    </w:p>
    <w:p w14:paraId="69B298A7" w14:textId="77777777" w:rsidR="002C5CB8" w:rsidRPr="00D52933" w:rsidRDefault="00000000">
      <w:pPr>
        <w:pStyle w:val="a7"/>
      </w:pPr>
      <w:r w:rsidRPr="00D52933">
        <w:t>本授权书声明：注册于</w:t>
      </w:r>
      <w:r w:rsidRPr="00D52933">
        <w:t xml:space="preserve"> </w:t>
      </w:r>
      <w:r w:rsidRPr="00D52933">
        <w:rPr>
          <w:u w:val="single"/>
        </w:rPr>
        <w:t xml:space="preserve">                  </w:t>
      </w:r>
      <w:r w:rsidRPr="00D52933">
        <w:t xml:space="preserve"> </w:t>
      </w:r>
      <w:r w:rsidRPr="00D52933">
        <w:t>的</w:t>
      </w:r>
      <w:r w:rsidRPr="00D52933">
        <w:rPr>
          <w:u w:val="single"/>
        </w:rPr>
        <w:t xml:space="preserve">                  </w:t>
      </w:r>
      <w:r w:rsidRPr="00D52933">
        <w:t>公司的在下面签字的</w:t>
      </w:r>
      <w:r w:rsidRPr="00D52933">
        <w:t xml:space="preserve">                </w:t>
      </w:r>
      <w:r w:rsidRPr="00D52933">
        <w:t>（法定代表人姓名、职务）代表本公司授权</w:t>
      </w:r>
      <w:r w:rsidRPr="00D52933">
        <w:rPr>
          <w:u w:val="single"/>
        </w:rPr>
        <w:t xml:space="preserve">                  </w:t>
      </w:r>
      <w:r w:rsidRPr="00D52933">
        <w:t>（单位）的在下面签字的</w:t>
      </w:r>
      <w:r w:rsidRPr="00D52933">
        <w:t xml:space="preserve">                      </w:t>
      </w:r>
      <w:r w:rsidRPr="00D52933">
        <w:t>（被授权人的姓名、职务）为本公司的合法代理人，就</w:t>
      </w:r>
      <w:r w:rsidRPr="00D52933">
        <w:t xml:space="preserve"> </w:t>
      </w:r>
      <w:r w:rsidRPr="00D52933">
        <w:rPr>
          <w:u w:val="single"/>
        </w:rPr>
        <w:t xml:space="preserve">                  </w:t>
      </w:r>
      <w:r w:rsidRPr="00D52933">
        <w:t xml:space="preserve"> </w:t>
      </w:r>
      <w:r w:rsidRPr="00D52933">
        <w:t>项目提交</w:t>
      </w:r>
      <w:r w:rsidRPr="00D52933">
        <w:rPr>
          <w:rFonts w:hint="eastAsia"/>
        </w:rPr>
        <w:t>响应文件</w:t>
      </w:r>
      <w:r w:rsidRPr="00D52933">
        <w:t>、澄清答复、谈判、签约、执行、完成和保修，并以本公司名义处理一切与之有关的事务。</w:t>
      </w:r>
    </w:p>
    <w:p w14:paraId="03971E48" w14:textId="77777777" w:rsidR="002C5CB8" w:rsidRPr="00D52933" w:rsidRDefault="00000000">
      <w:pPr>
        <w:pStyle w:val="a7"/>
      </w:pPr>
      <w:r w:rsidRPr="00D52933">
        <w:t>本授权书于</w:t>
      </w:r>
      <w:r w:rsidRPr="00D52933">
        <w:t xml:space="preserve">        </w:t>
      </w:r>
      <w:r w:rsidRPr="00D52933">
        <w:t>年</w:t>
      </w:r>
      <w:r w:rsidRPr="00D52933">
        <w:t xml:space="preserve">        </w:t>
      </w:r>
      <w:r w:rsidRPr="00D52933">
        <w:t>月</w:t>
      </w:r>
      <w:r w:rsidRPr="00D52933">
        <w:t xml:space="preserve">        </w:t>
      </w:r>
      <w:r w:rsidRPr="00D52933">
        <w:t>日签字生效，有效期为</w:t>
      </w:r>
      <w:r w:rsidRPr="00D52933">
        <w:t xml:space="preserve">        </w:t>
      </w:r>
      <w:r w:rsidRPr="00D52933">
        <w:t>天。</w:t>
      </w:r>
    </w:p>
    <w:p w14:paraId="57715AF0" w14:textId="77777777" w:rsidR="002C5CB8" w:rsidRPr="00D52933" w:rsidRDefault="00000000">
      <w:pPr>
        <w:pStyle w:val="a7"/>
      </w:pPr>
      <w:r w:rsidRPr="00D52933">
        <w:t>特此声明。</w:t>
      </w:r>
    </w:p>
    <w:p w14:paraId="32BA9E87" w14:textId="77777777" w:rsidR="002C5CB8" w:rsidRPr="00D52933" w:rsidRDefault="002C5CB8">
      <w:pPr>
        <w:autoSpaceDE w:val="0"/>
        <w:autoSpaceDN w:val="0"/>
        <w:textAlignment w:val="bottom"/>
      </w:pPr>
    </w:p>
    <w:p w14:paraId="3C6065C1" w14:textId="77777777" w:rsidR="002C5CB8" w:rsidRPr="00D52933" w:rsidRDefault="00000000">
      <w:pPr>
        <w:autoSpaceDE w:val="0"/>
        <w:autoSpaceDN w:val="0"/>
        <w:textAlignment w:val="bottom"/>
      </w:pPr>
      <w:bookmarkStart w:id="1355" w:name="_Toc328309651"/>
      <w:r w:rsidRPr="00D52933">
        <w:t>附：被授权人身份证复印件</w:t>
      </w:r>
      <w:bookmarkEnd w:id="1355"/>
      <w:r w:rsidRPr="00D52933">
        <w:t>。</w:t>
      </w:r>
    </w:p>
    <w:p w14:paraId="592C663E" w14:textId="77777777" w:rsidR="002C5CB8" w:rsidRPr="00D52933" w:rsidRDefault="002C5CB8">
      <w:pPr>
        <w:autoSpaceDE w:val="0"/>
        <w:autoSpaceDN w:val="0"/>
        <w:textAlignment w:val="bottom"/>
      </w:pPr>
    </w:p>
    <w:p w14:paraId="175B3D28" w14:textId="77777777" w:rsidR="002C5CB8" w:rsidRPr="00D52933" w:rsidRDefault="002C5CB8">
      <w:pPr>
        <w:autoSpaceDE w:val="0"/>
        <w:autoSpaceDN w:val="0"/>
        <w:textAlignment w:val="bottom"/>
      </w:pPr>
    </w:p>
    <w:p w14:paraId="2245D8D6" w14:textId="77777777" w:rsidR="002C5CB8" w:rsidRPr="00D52933" w:rsidRDefault="002C5CB8">
      <w:pPr>
        <w:autoSpaceDE w:val="0"/>
        <w:autoSpaceDN w:val="0"/>
        <w:textAlignment w:val="bottom"/>
      </w:pPr>
    </w:p>
    <w:p w14:paraId="6C9C5125" w14:textId="77777777" w:rsidR="002C5CB8" w:rsidRPr="00D52933" w:rsidRDefault="002C5CB8">
      <w:pPr>
        <w:autoSpaceDE w:val="0"/>
        <w:autoSpaceDN w:val="0"/>
        <w:textAlignment w:val="bottom"/>
      </w:pPr>
    </w:p>
    <w:p w14:paraId="43E1FC9D" w14:textId="77777777" w:rsidR="002C5CB8" w:rsidRPr="00D52933" w:rsidRDefault="00000000">
      <w:pPr>
        <w:autoSpaceDE w:val="0"/>
        <w:autoSpaceDN w:val="0"/>
        <w:spacing w:after="160"/>
        <w:ind w:left="-142" w:firstLineChars="1150" w:firstLine="2760"/>
        <w:textAlignment w:val="bottom"/>
      </w:pPr>
      <w:r w:rsidRPr="00D52933">
        <w:rPr>
          <w:rFonts w:hint="eastAsia"/>
        </w:rPr>
        <w:t>法定代表人</w:t>
      </w:r>
      <w:r w:rsidRPr="00D52933">
        <w:t>签字</w:t>
      </w:r>
      <w:r w:rsidRPr="00D52933">
        <w:rPr>
          <w:rFonts w:hint="eastAsia"/>
        </w:rPr>
        <w:t>或</w:t>
      </w:r>
      <w:r w:rsidRPr="00D52933">
        <w:t>盖章：</w:t>
      </w:r>
      <w:r w:rsidRPr="00D52933">
        <w:rPr>
          <w:u w:val="single"/>
        </w:rPr>
        <w:t xml:space="preserve">                            </w:t>
      </w:r>
    </w:p>
    <w:p w14:paraId="4FA4FCC2" w14:textId="77777777" w:rsidR="002C5CB8" w:rsidRPr="00D52933" w:rsidRDefault="00000000">
      <w:pPr>
        <w:autoSpaceDE w:val="0"/>
        <w:autoSpaceDN w:val="0"/>
        <w:spacing w:after="160"/>
        <w:ind w:hanging="142"/>
        <w:textAlignment w:val="bottom"/>
      </w:pPr>
      <w:r w:rsidRPr="00D52933">
        <w:t>代理人（被授权人）签字</w:t>
      </w:r>
      <w:r w:rsidRPr="00D52933">
        <w:rPr>
          <w:rFonts w:hint="eastAsia"/>
        </w:rPr>
        <w:t>或</w:t>
      </w:r>
      <w:r w:rsidRPr="00D52933">
        <w:t>盖章：</w:t>
      </w:r>
      <w:r w:rsidRPr="00D52933">
        <w:rPr>
          <w:u w:val="single"/>
        </w:rPr>
        <w:t xml:space="preserve">                            </w:t>
      </w:r>
    </w:p>
    <w:p w14:paraId="078183A2" w14:textId="77777777" w:rsidR="002C5CB8" w:rsidRPr="00D52933" w:rsidRDefault="00000000">
      <w:pPr>
        <w:autoSpaceDE w:val="0"/>
        <w:autoSpaceDN w:val="0"/>
        <w:spacing w:after="160"/>
        <w:ind w:hanging="142"/>
        <w:textAlignment w:val="bottom"/>
      </w:pPr>
      <w:r w:rsidRPr="00D52933">
        <w:t>单位名称：</w:t>
      </w:r>
      <w:r w:rsidRPr="00D52933">
        <w:rPr>
          <w:u w:val="single"/>
        </w:rPr>
        <w:t xml:space="preserve">                            </w:t>
      </w:r>
    </w:p>
    <w:p w14:paraId="0EA39993" w14:textId="77777777" w:rsidR="002C5CB8" w:rsidRPr="00D52933" w:rsidRDefault="00000000">
      <w:pPr>
        <w:autoSpaceDE w:val="0"/>
        <w:autoSpaceDN w:val="0"/>
        <w:spacing w:after="160"/>
        <w:ind w:hanging="142"/>
        <w:textAlignment w:val="bottom"/>
      </w:pPr>
      <w:r w:rsidRPr="00D52933">
        <w:t>单位</w:t>
      </w:r>
      <w:r w:rsidRPr="00D52933">
        <w:rPr>
          <w:rFonts w:hint="eastAsia"/>
        </w:rPr>
        <w:t>公章</w:t>
      </w:r>
      <w:r w:rsidRPr="00D52933">
        <w:t>：</w:t>
      </w:r>
      <w:r w:rsidRPr="00D52933">
        <w:rPr>
          <w:u w:val="single"/>
        </w:rPr>
        <w:t xml:space="preserve">                            </w:t>
      </w:r>
    </w:p>
    <w:p w14:paraId="354746F6" w14:textId="77777777" w:rsidR="002C5CB8" w:rsidRPr="00D52933" w:rsidRDefault="00000000">
      <w:pPr>
        <w:spacing w:before="320" w:after="160"/>
        <w:ind w:left="47" w:hanging="189"/>
        <w:jc w:val="center"/>
        <w:outlineLvl w:val="0"/>
        <w:rPr>
          <w:rFonts w:eastAsia="黑体"/>
          <w:sz w:val="32"/>
        </w:rPr>
      </w:pPr>
      <w:r w:rsidRPr="00D52933">
        <w:rPr>
          <w:rFonts w:eastAsia="黑体"/>
          <w:sz w:val="32"/>
        </w:rPr>
        <w:br w:type="page"/>
      </w:r>
      <w:bookmarkStart w:id="1356" w:name="_Toc573"/>
      <w:bookmarkStart w:id="1357" w:name="_Toc108772949"/>
      <w:bookmarkStart w:id="1358" w:name="_Toc157622303"/>
      <w:bookmarkStart w:id="1359" w:name="_Toc17803"/>
      <w:bookmarkStart w:id="1360" w:name="_Toc4313"/>
      <w:r w:rsidRPr="00D52933">
        <w:rPr>
          <w:rFonts w:eastAsia="黑体" w:hint="eastAsia"/>
          <w:sz w:val="32"/>
        </w:rPr>
        <w:lastRenderedPageBreak/>
        <w:t>财务状况及税收、社会保障资金缴纳情况声明函</w:t>
      </w:r>
      <w:bookmarkEnd w:id="1356"/>
      <w:bookmarkEnd w:id="1357"/>
      <w:bookmarkEnd w:id="1358"/>
      <w:bookmarkEnd w:id="1359"/>
      <w:bookmarkEnd w:id="1360"/>
    </w:p>
    <w:p w14:paraId="0A7A2BCE" w14:textId="77777777" w:rsidR="002C5CB8" w:rsidRPr="00D52933" w:rsidRDefault="002C5CB8">
      <w:pPr>
        <w:jc w:val="center"/>
      </w:pPr>
    </w:p>
    <w:p w14:paraId="0BEF288C" w14:textId="77777777" w:rsidR="002C5CB8" w:rsidRPr="00D52933" w:rsidRDefault="002C5CB8">
      <w:pPr>
        <w:jc w:val="center"/>
      </w:pPr>
    </w:p>
    <w:p w14:paraId="70F34ADD" w14:textId="77777777" w:rsidR="002C5CB8" w:rsidRPr="00D52933" w:rsidRDefault="00000000">
      <w:pPr>
        <w:widowControl/>
        <w:adjustRightInd/>
        <w:spacing w:line="360" w:lineRule="auto"/>
        <w:ind w:left="-142" w:firstLineChars="200" w:firstLine="480"/>
        <w:jc w:val="left"/>
        <w:textAlignment w:val="auto"/>
        <w:rPr>
          <w:rFonts w:ascii="宋体" w:hAnsi="宋体" w:cs="Arial" w:hint="eastAsia"/>
          <w:szCs w:val="24"/>
        </w:rPr>
      </w:pPr>
      <w:r w:rsidRPr="00D52933">
        <w:rPr>
          <w:rFonts w:ascii="宋体" w:hAnsi="宋体" w:cs="Arial" w:hint="eastAsia"/>
          <w:szCs w:val="24"/>
        </w:rPr>
        <w:t>我单位</w:t>
      </w:r>
      <w:r w:rsidRPr="00D52933">
        <w:rPr>
          <w:rFonts w:ascii="宋体" w:hAnsi="宋体" w:cs="Arial" w:hint="eastAsia"/>
          <w:szCs w:val="24"/>
          <w:u w:val="single"/>
        </w:rPr>
        <w:t>（响应供应商名称）</w:t>
      </w:r>
      <w:r w:rsidRPr="00D52933">
        <w:rPr>
          <w:rFonts w:ascii="宋体" w:hAnsi="宋体" w:cs="Arial" w:hint="eastAsia"/>
          <w:szCs w:val="24"/>
        </w:rPr>
        <w:t>符合采购文件的规定条件，具体包括：</w:t>
      </w:r>
    </w:p>
    <w:p w14:paraId="408BEF7B" w14:textId="77777777" w:rsidR="002C5CB8" w:rsidRPr="00D52933" w:rsidRDefault="00000000">
      <w:pPr>
        <w:widowControl/>
        <w:adjustRightInd/>
        <w:spacing w:line="360" w:lineRule="auto"/>
        <w:ind w:left="-142" w:firstLineChars="200" w:firstLine="480"/>
        <w:jc w:val="left"/>
        <w:textAlignment w:val="auto"/>
        <w:rPr>
          <w:rFonts w:ascii="宋体" w:hAnsi="宋体" w:cs="Arial" w:hint="eastAsia"/>
          <w:szCs w:val="24"/>
        </w:rPr>
      </w:pPr>
      <w:r w:rsidRPr="00D52933">
        <w:rPr>
          <w:rFonts w:ascii="宋体" w:hAnsi="宋体" w:cs="Arial" w:hint="eastAsia"/>
          <w:szCs w:val="24"/>
        </w:rPr>
        <w:t>1、具有健全的财务会计制度；</w:t>
      </w:r>
    </w:p>
    <w:p w14:paraId="536F0A70" w14:textId="77777777" w:rsidR="002C5CB8" w:rsidRPr="00D52933" w:rsidRDefault="00000000">
      <w:pPr>
        <w:widowControl/>
        <w:adjustRightInd/>
        <w:spacing w:line="360" w:lineRule="auto"/>
        <w:ind w:left="-142" w:firstLineChars="200" w:firstLine="480"/>
        <w:jc w:val="left"/>
        <w:textAlignment w:val="auto"/>
        <w:rPr>
          <w:rFonts w:ascii="宋体" w:hAnsi="宋体" w:cs="Arial" w:hint="eastAsia"/>
          <w:szCs w:val="24"/>
        </w:rPr>
      </w:pPr>
      <w:r w:rsidRPr="00D52933">
        <w:rPr>
          <w:rFonts w:ascii="宋体" w:hAnsi="宋体" w:cs="Arial" w:hint="eastAsia"/>
          <w:szCs w:val="24"/>
        </w:rPr>
        <w:t>2、有依法缴纳税收和社会保障资金的良好记录。</w:t>
      </w:r>
    </w:p>
    <w:p w14:paraId="65F052D6" w14:textId="77777777" w:rsidR="002C5CB8" w:rsidRPr="00D52933" w:rsidRDefault="00000000">
      <w:pPr>
        <w:widowControl/>
        <w:adjustRightInd/>
        <w:spacing w:line="360" w:lineRule="auto"/>
        <w:ind w:left="-142" w:firstLineChars="200" w:firstLine="480"/>
        <w:jc w:val="left"/>
        <w:textAlignment w:val="auto"/>
        <w:rPr>
          <w:rFonts w:ascii="宋体" w:hAnsi="宋体" w:cs="Arial" w:hint="eastAsia"/>
          <w:szCs w:val="24"/>
        </w:rPr>
      </w:pPr>
      <w:r w:rsidRPr="00D52933">
        <w:rPr>
          <w:rFonts w:ascii="宋体" w:hAnsi="宋体" w:cs="Arial" w:hint="eastAsia"/>
          <w:szCs w:val="24"/>
        </w:rPr>
        <w:t>特此声明。</w:t>
      </w:r>
    </w:p>
    <w:p w14:paraId="4FA6C803" w14:textId="77777777" w:rsidR="002C5CB8" w:rsidRPr="00D52933" w:rsidRDefault="002C5CB8">
      <w:pPr>
        <w:widowControl/>
        <w:adjustRightInd/>
        <w:spacing w:line="360" w:lineRule="auto"/>
        <w:ind w:left="-142" w:firstLineChars="200" w:firstLine="480"/>
        <w:jc w:val="left"/>
        <w:textAlignment w:val="auto"/>
        <w:rPr>
          <w:rFonts w:ascii="宋体" w:hAnsi="宋体" w:cs="Arial" w:hint="eastAsia"/>
          <w:szCs w:val="24"/>
        </w:rPr>
      </w:pPr>
    </w:p>
    <w:p w14:paraId="4C5406FC" w14:textId="77777777" w:rsidR="002C5CB8" w:rsidRPr="00D52933" w:rsidRDefault="00000000">
      <w:pPr>
        <w:widowControl/>
        <w:adjustRightInd/>
        <w:spacing w:line="360" w:lineRule="auto"/>
        <w:ind w:left="-142" w:firstLineChars="200" w:firstLine="480"/>
        <w:jc w:val="left"/>
        <w:textAlignment w:val="auto"/>
        <w:rPr>
          <w:rFonts w:ascii="宋体" w:hAnsi="宋体" w:cs="Arial" w:hint="eastAsia"/>
          <w:szCs w:val="24"/>
        </w:rPr>
      </w:pPr>
      <w:r w:rsidRPr="00D52933">
        <w:rPr>
          <w:rFonts w:ascii="宋体" w:hAnsi="宋体" w:cs="Arial" w:hint="eastAsia"/>
          <w:szCs w:val="24"/>
        </w:rPr>
        <w:t>我单位对上述声明的真实性负责。如有虚假，将依法承担相应责任。</w:t>
      </w:r>
    </w:p>
    <w:p w14:paraId="4E9CE0F7" w14:textId="77777777" w:rsidR="002C5CB8" w:rsidRPr="00D52933" w:rsidRDefault="002C5CB8">
      <w:pPr>
        <w:widowControl/>
        <w:adjustRightInd/>
        <w:spacing w:line="360" w:lineRule="auto"/>
        <w:jc w:val="left"/>
        <w:textAlignment w:val="auto"/>
        <w:rPr>
          <w:rFonts w:ascii="宋体" w:hAnsi="宋体" w:cs="Arial" w:hint="eastAsia"/>
          <w:szCs w:val="24"/>
        </w:rPr>
      </w:pPr>
    </w:p>
    <w:p w14:paraId="736F4163" w14:textId="77777777" w:rsidR="002C5CB8" w:rsidRPr="00D52933" w:rsidRDefault="002C5CB8">
      <w:pPr>
        <w:widowControl/>
        <w:adjustRightInd/>
        <w:spacing w:line="360" w:lineRule="auto"/>
        <w:jc w:val="left"/>
        <w:textAlignment w:val="auto"/>
        <w:rPr>
          <w:rFonts w:ascii="宋体" w:hAnsi="宋体" w:cs="Arial" w:hint="eastAsia"/>
          <w:szCs w:val="24"/>
        </w:rPr>
      </w:pPr>
    </w:p>
    <w:p w14:paraId="0E2C751E" w14:textId="77777777" w:rsidR="002C5CB8" w:rsidRPr="00D52933" w:rsidRDefault="00000000">
      <w:pPr>
        <w:widowControl/>
        <w:spacing w:line="360" w:lineRule="auto"/>
        <w:ind w:left="-142" w:firstLineChars="2200" w:firstLine="5280"/>
        <w:jc w:val="left"/>
        <w:textAlignment w:val="auto"/>
        <w:rPr>
          <w:rFonts w:ascii="宋体" w:hAnsi="宋体" w:cs="Arial" w:hint="eastAsia"/>
          <w:szCs w:val="24"/>
        </w:rPr>
      </w:pPr>
      <w:r w:rsidRPr="00D52933">
        <w:rPr>
          <w:rFonts w:ascii="宋体" w:hAnsi="宋体" w:cs="Arial" w:hint="eastAsia"/>
          <w:szCs w:val="24"/>
        </w:rPr>
        <w:t>响应供应商（公章）：</w:t>
      </w:r>
    </w:p>
    <w:p w14:paraId="5A95C701" w14:textId="77777777" w:rsidR="002C5CB8" w:rsidRPr="00D52933" w:rsidRDefault="002C5CB8">
      <w:pPr>
        <w:widowControl/>
        <w:spacing w:line="360" w:lineRule="auto"/>
        <w:ind w:left="-142" w:firstLineChars="2200" w:firstLine="5280"/>
        <w:jc w:val="left"/>
        <w:textAlignment w:val="auto"/>
        <w:rPr>
          <w:rFonts w:ascii="宋体" w:hAnsi="宋体" w:cs="Arial" w:hint="eastAsia"/>
          <w:szCs w:val="24"/>
        </w:rPr>
      </w:pPr>
    </w:p>
    <w:p w14:paraId="3F0059AA" w14:textId="77777777" w:rsidR="002C5CB8" w:rsidRPr="00D52933" w:rsidRDefault="00000000">
      <w:pPr>
        <w:widowControl/>
        <w:spacing w:line="360" w:lineRule="auto"/>
        <w:ind w:left="-142" w:firstLineChars="2200" w:firstLine="5280"/>
        <w:jc w:val="left"/>
        <w:textAlignment w:val="auto"/>
        <w:rPr>
          <w:rFonts w:ascii="宋体" w:hAnsi="宋体" w:hint="eastAsia"/>
          <w:b/>
          <w:szCs w:val="24"/>
        </w:rPr>
      </w:pPr>
      <w:r w:rsidRPr="00D52933">
        <w:rPr>
          <w:rFonts w:ascii="宋体" w:hAnsi="宋体" w:cs="Arial" w:hint="eastAsia"/>
          <w:szCs w:val="24"/>
        </w:rPr>
        <w:t xml:space="preserve">日 </w:t>
      </w:r>
      <w:r w:rsidRPr="00D52933">
        <w:rPr>
          <w:rFonts w:ascii="宋体" w:hAnsi="宋体" w:cs="Arial"/>
          <w:szCs w:val="24"/>
        </w:rPr>
        <w:t xml:space="preserve">   </w:t>
      </w:r>
      <w:r w:rsidRPr="00D52933">
        <w:rPr>
          <w:rFonts w:ascii="宋体" w:hAnsi="宋体" w:cs="Arial" w:hint="eastAsia"/>
          <w:szCs w:val="24"/>
        </w:rPr>
        <w:t>期：</w:t>
      </w:r>
    </w:p>
    <w:p w14:paraId="0B7CA29B" w14:textId="77777777" w:rsidR="002C5CB8" w:rsidRPr="00D52933" w:rsidRDefault="002C5CB8"/>
    <w:p w14:paraId="4776D19A" w14:textId="77777777" w:rsidR="002C5CB8" w:rsidRPr="00D52933" w:rsidRDefault="00000000">
      <w:pPr>
        <w:spacing w:before="320" w:after="160"/>
        <w:ind w:left="47" w:hanging="189"/>
        <w:jc w:val="center"/>
        <w:outlineLvl w:val="0"/>
        <w:rPr>
          <w:rFonts w:eastAsia="黑体"/>
          <w:sz w:val="32"/>
        </w:rPr>
      </w:pPr>
      <w:r w:rsidRPr="00D52933">
        <w:rPr>
          <w:rFonts w:eastAsia="黑体"/>
          <w:sz w:val="32"/>
        </w:rPr>
        <w:br w:type="page"/>
      </w:r>
      <w:bookmarkStart w:id="1361" w:name="_Toc3491"/>
      <w:bookmarkStart w:id="1362" w:name="_Toc108772950"/>
      <w:bookmarkStart w:id="1363" w:name="_Toc512602486"/>
      <w:bookmarkStart w:id="1364" w:name="_Toc15005"/>
      <w:bookmarkStart w:id="1365" w:name="_Toc11769"/>
      <w:bookmarkStart w:id="1366" w:name="_Toc495398024"/>
      <w:bookmarkStart w:id="1367" w:name="_Toc3210"/>
      <w:bookmarkStart w:id="1368" w:name="_Toc157622304"/>
      <w:bookmarkStart w:id="1369" w:name="_Toc5116305"/>
      <w:bookmarkStart w:id="1370" w:name="_Toc503130747"/>
      <w:bookmarkStart w:id="1371" w:name="_Toc495398074"/>
      <w:bookmarkStart w:id="1372" w:name="_Toc503130445"/>
      <w:r w:rsidRPr="00D52933">
        <w:rPr>
          <w:rFonts w:eastAsia="黑体"/>
          <w:sz w:val="32"/>
        </w:rPr>
        <w:lastRenderedPageBreak/>
        <w:t>信用查询记录的相关材料</w:t>
      </w:r>
      <w:bookmarkEnd w:id="1361"/>
      <w:bookmarkEnd w:id="1362"/>
      <w:bookmarkEnd w:id="1363"/>
      <w:bookmarkEnd w:id="1364"/>
      <w:bookmarkEnd w:id="1365"/>
      <w:bookmarkEnd w:id="1366"/>
      <w:bookmarkEnd w:id="1367"/>
      <w:bookmarkEnd w:id="1368"/>
      <w:bookmarkEnd w:id="1369"/>
      <w:bookmarkEnd w:id="1370"/>
      <w:bookmarkEnd w:id="1371"/>
      <w:bookmarkEnd w:id="1372"/>
    </w:p>
    <w:p w14:paraId="3453CAC0" w14:textId="77777777" w:rsidR="002C5CB8" w:rsidRPr="00D52933" w:rsidRDefault="00000000">
      <w:pPr>
        <w:jc w:val="center"/>
      </w:pPr>
      <w:r w:rsidRPr="00D52933">
        <w:t>（复印件加盖公章）</w:t>
      </w:r>
    </w:p>
    <w:p w14:paraId="0D95FE5F" w14:textId="77777777" w:rsidR="002C5CB8" w:rsidRPr="00D52933" w:rsidRDefault="002C5CB8">
      <w:pPr>
        <w:jc w:val="center"/>
      </w:pPr>
    </w:p>
    <w:p w14:paraId="4E4C3516" w14:textId="77777777" w:rsidR="002C5CB8" w:rsidRPr="00D52933" w:rsidRDefault="00000000">
      <w:pPr>
        <w:numPr>
          <w:ilvl w:val="0"/>
          <w:numId w:val="12"/>
        </w:numPr>
        <w:spacing w:before="200" w:after="180"/>
        <w:ind w:hanging="142"/>
        <w:outlineLvl w:val="0"/>
        <w:rPr>
          <w:rFonts w:eastAsia="黑体"/>
          <w:kern w:val="44"/>
        </w:rPr>
      </w:pPr>
      <w:bookmarkStart w:id="1373" w:name="_Toc503130446"/>
      <w:bookmarkStart w:id="1374" w:name="_Toc22013"/>
      <w:bookmarkStart w:id="1375" w:name="_Toc5116306"/>
      <w:bookmarkStart w:id="1376" w:name="_Toc2295"/>
      <w:bookmarkStart w:id="1377" w:name="_Toc157622305"/>
      <w:bookmarkStart w:id="1378" w:name="_Toc20707"/>
      <w:bookmarkStart w:id="1379" w:name="_Toc3694"/>
      <w:bookmarkStart w:id="1380" w:name="_Toc512602487"/>
      <w:bookmarkStart w:id="1381" w:name="_Toc23791"/>
      <w:bookmarkStart w:id="1382" w:name="_Toc3279"/>
      <w:r w:rsidRPr="00D52933">
        <w:rPr>
          <w:rFonts w:eastAsia="黑体"/>
          <w:kern w:val="44"/>
        </w:rPr>
        <w:t>近三年未被国家财政部指定的</w:t>
      </w:r>
      <w:r w:rsidRPr="00D52933">
        <w:rPr>
          <w:rFonts w:eastAsia="黑体"/>
          <w:kern w:val="44"/>
        </w:rPr>
        <w:t>“</w:t>
      </w:r>
      <w:r w:rsidRPr="00D52933">
        <w:rPr>
          <w:rFonts w:eastAsia="黑体"/>
          <w:kern w:val="44"/>
        </w:rPr>
        <w:t>信用中国</w:t>
      </w:r>
      <w:r w:rsidRPr="00D52933">
        <w:rPr>
          <w:rFonts w:eastAsia="黑体"/>
          <w:kern w:val="44"/>
        </w:rPr>
        <w:t>”</w:t>
      </w:r>
      <w:r w:rsidRPr="00D52933">
        <w:rPr>
          <w:rFonts w:eastAsia="黑体"/>
          <w:kern w:val="44"/>
        </w:rPr>
        <w:t>网站（</w:t>
      </w:r>
      <w:r w:rsidRPr="00D52933">
        <w:rPr>
          <w:rFonts w:eastAsia="黑体"/>
          <w:kern w:val="44"/>
        </w:rPr>
        <w:t>www.creditchina.gov.cn</w:t>
      </w:r>
      <w:r w:rsidRPr="00D52933">
        <w:rPr>
          <w:rFonts w:eastAsia="黑体"/>
          <w:kern w:val="44"/>
        </w:rPr>
        <w:t>）、</w:t>
      </w:r>
      <w:r w:rsidRPr="00D52933">
        <w:rPr>
          <w:rFonts w:eastAsia="黑体" w:hint="eastAsia"/>
          <w:kern w:val="44"/>
        </w:rPr>
        <w:t>中国政府采购网（</w:t>
      </w:r>
      <w:r w:rsidRPr="00D52933">
        <w:rPr>
          <w:rFonts w:eastAsia="黑体" w:hint="eastAsia"/>
          <w:kern w:val="44"/>
        </w:rPr>
        <w:t>www.ccgp.gov.cn</w:t>
      </w:r>
      <w:r w:rsidRPr="00D52933">
        <w:rPr>
          <w:rFonts w:eastAsia="黑体" w:hint="eastAsia"/>
          <w:kern w:val="44"/>
        </w:rPr>
        <w:t>）</w:t>
      </w:r>
      <w:r w:rsidRPr="00D52933">
        <w:rPr>
          <w:rFonts w:eastAsia="黑体"/>
          <w:kern w:val="44"/>
        </w:rPr>
        <w:t>等官方渠道列入失信被执行人、重大税收违法案件当事人名单或政府采购严重违法失信名单的网页截图：</w:t>
      </w:r>
      <w:bookmarkEnd w:id="1373"/>
      <w:bookmarkEnd w:id="1374"/>
      <w:bookmarkEnd w:id="1375"/>
      <w:bookmarkEnd w:id="1376"/>
      <w:bookmarkEnd w:id="1377"/>
      <w:bookmarkEnd w:id="1378"/>
      <w:bookmarkEnd w:id="1379"/>
      <w:bookmarkEnd w:id="1380"/>
      <w:bookmarkEnd w:id="1381"/>
      <w:bookmarkEnd w:id="1382"/>
    </w:p>
    <w:p w14:paraId="5C9D7E22" w14:textId="77777777" w:rsidR="002C5CB8" w:rsidRPr="00D52933" w:rsidRDefault="002C5CB8">
      <w:pPr>
        <w:rPr>
          <w:rFonts w:eastAsia="黑体"/>
          <w:kern w:val="44"/>
        </w:rPr>
      </w:pPr>
    </w:p>
    <w:p w14:paraId="20FCC2D5" w14:textId="77777777" w:rsidR="002C5CB8" w:rsidRPr="00D52933" w:rsidRDefault="002C5CB8">
      <w:pPr>
        <w:rPr>
          <w:rFonts w:eastAsia="黑体"/>
          <w:kern w:val="44"/>
        </w:rPr>
      </w:pPr>
    </w:p>
    <w:p w14:paraId="1BCB2F1C" w14:textId="77777777" w:rsidR="002C5CB8" w:rsidRPr="00D52933" w:rsidRDefault="002C5CB8">
      <w:pPr>
        <w:rPr>
          <w:rFonts w:eastAsia="黑体"/>
          <w:kern w:val="44"/>
        </w:rPr>
      </w:pPr>
    </w:p>
    <w:p w14:paraId="5CDB14D2" w14:textId="77777777" w:rsidR="002C5CB8" w:rsidRPr="00D52933" w:rsidRDefault="002C5CB8">
      <w:pPr>
        <w:rPr>
          <w:rFonts w:eastAsia="黑体"/>
          <w:kern w:val="44"/>
        </w:rPr>
      </w:pPr>
    </w:p>
    <w:p w14:paraId="5BBA9959" w14:textId="77777777" w:rsidR="002C5CB8" w:rsidRPr="00D52933" w:rsidRDefault="002C5CB8">
      <w:pPr>
        <w:rPr>
          <w:rFonts w:eastAsia="黑体"/>
          <w:kern w:val="44"/>
        </w:rPr>
      </w:pPr>
    </w:p>
    <w:p w14:paraId="2099DC1A" w14:textId="77777777" w:rsidR="002C5CB8" w:rsidRPr="00D52933" w:rsidRDefault="002C5CB8"/>
    <w:p w14:paraId="499D9315" w14:textId="77777777" w:rsidR="002C5CB8" w:rsidRPr="00D52933" w:rsidRDefault="002C5CB8"/>
    <w:p w14:paraId="3D206AF7" w14:textId="77777777" w:rsidR="002C5CB8" w:rsidRPr="00D52933" w:rsidRDefault="00000000">
      <w:pPr>
        <w:spacing w:before="320" w:after="160"/>
        <w:ind w:left="47" w:hanging="189"/>
        <w:jc w:val="center"/>
        <w:outlineLvl w:val="0"/>
        <w:rPr>
          <w:rFonts w:eastAsia="黑体"/>
          <w:sz w:val="32"/>
        </w:rPr>
      </w:pPr>
      <w:r w:rsidRPr="00D52933">
        <w:rPr>
          <w:rFonts w:ascii="Arial" w:eastAsia="黑体"/>
          <w:sz w:val="32"/>
        </w:rPr>
        <w:br w:type="page"/>
      </w:r>
      <w:bookmarkStart w:id="1383" w:name="_Toc108772952"/>
      <w:bookmarkStart w:id="1384" w:name="_Toc30481"/>
      <w:bookmarkStart w:id="1385" w:name="_Toc6888"/>
      <w:bookmarkStart w:id="1386" w:name="_Toc4455"/>
      <w:bookmarkStart w:id="1387" w:name="_Toc157622307"/>
      <w:bookmarkStart w:id="1388" w:name="_Toc19214"/>
      <w:r w:rsidRPr="00D52933">
        <w:rPr>
          <w:rFonts w:eastAsia="黑体" w:hint="eastAsia"/>
          <w:sz w:val="32"/>
        </w:rPr>
        <w:lastRenderedPageBreak/>
        <w:t>不存在与参加本项目的其它供应商</w:t>
      </w:r>
      <w:bookmarkStart w:id="1389" w:name="_Toc108772953"/>
      <w:bookmarkStart w:id="1390" w:name="_Toc11574"/>
      <w:bookmarkEnd w:id="1383"/>
      <w:bookmarkEnd w:id="1384"/>
      <w:r w:rsidRPr="00D52933">
        <w:rPr>
          <w:rFonts w:eastAsia="黑体" w:hint="eastAsia"/>
          <w:sz w:val="32"/>
        </w:rPr>
        <w:t>单位负责人为同一人或者存在控股、管理关系承诺</w:t>
      </w:r>
      <w:bookmarkEnd w:id="1385"/>
      <w:bookmarkEnd w:id="1386"/>
      <w:bookmarkEnd w:id="1387"/>
      <w:bookmarkEnd w:id="1388"/>
      <w:bookmarkEnd w:id="1389"/>
      <w:bookmarkEnd w:id="1390"/>
    </w:p>
    <w:p w14:paraId="1FB45382" w14:textId="77777777" w:rsidR="002C5CB8" w:rsidRPr="00D52933" w:rsidRDefault="002C5CB8">
      <w:pPr>
        <w:widowControl/>
        <w:adjustRightInd/>
        <w:spacing w:line="312" w:lineRule="auto"/>
        <w:rPr>
          <w:rFonts w:ascii="宋体" w:hAnsi="宋体" w:hint="eastAsia"/>
          <w:kern w:val="2"/>
          <w:szCs w:val="24"/>
        </w:rPr>
      </w:pPr>
    </w:p>
    <w:p w14:paraId="63F46A88" w14:textId="77777777" w:rsidR="002C5CB8" w:rsidRPr="00D52933" w:rsidRDefault="002C5CB8">
      <w:pPr>
        <w:widowControl/>
        <w:adjustRightInd/>
        <w:spacing w:line="312" w:lineRule="auto"/>
        <w:rPr>
          <w:rFonts w:ascii="宋体" w:hAnsi="宋体" w:hint="eastAsia"/>
          <w:kern w:val="2"/>
        </w:rPr>
      </w:pPr>
    </w:p>
    <w:p w14:paraId="32A7C81C" w14:textId="77777777" w:rsidR="002C5CB8" w:rsidRPr="00D52933" w:rsidRDefault="00000000">
      <w:pPr>
        <w:adjustRightInd/>
        <w:spacing w:line="500" w:lineRule="exact"/>
        <w:rPr>
          <w:rFonts w:ascii="宋体"/>
          <w:kern w:val="2"/>
        </w:rPr>
      </w:pPr>
      <w:r w:rsidRPr="00D52933">
        <w:rPr>
          <w:rFonts w:ascii="宋体" w:hint="eastAsia"/>
          <w:kern w:val="2"/>
        </w:rPr>
        <w:t>致：</w:t>
      </w:r>
      <w:r w:rsidRPr="00D52933">
        <w:rPr>
          <w:rFonts w:ascii="宋体" w:hint="eastAsia"/>
          <w:kern w:val="2"/>
          <w:u w:val="single"/>
        </w:rPr>
        <w:t xml:space="preserve">    （采购人）          </w:t>
      </w:r>
      <w:r w:rsidRPr="00D52933">
        <w:rPr>
          <w:rFonts w:ascii="宋体" w:hint="eastAsia"/>
          <w:kern w:val="2"/>
        </w:rPr>
        <w:t xml:space="preserve">   </w:t>
      </w:r>
    </w:p>
    <w:p w14:paraId="69B4B8CE" w14:textId="77777777" w:rsidR="002C5CB8" w:rsidRPr="00D52933" w:rsidRDefault="002C5CB8">
      <w:pPr>
        <w:adjustRightInd/>
        <w:spacing w:line="500" w:lineRule="exact"/>
        <w:rPr>
          <w:rFonts w:ascii="宋体"/>
          <w:kern w:val="2"/>
        </w:rPr>
      </w:pPr>
    </w:p>
    <w:p w14:paraId="5522A07C" w14:textId="77777777" w:rsidR="002C5CB8" w:rsidRPr="00D52933" w:rsidRDefault="002C5CB8">
      <w:pPr>
        <w:adjustRightInd/>
        <w:spacing w:line="500" w:lineRule="exact"/>
        <w:rPr>
          <w:rFonts w:ascii="宋体"/>
          <w:kern w:val="2"/>
        </w:rPr>
      </w:pPr>
    </w:p>
    <w:p w14:paraId="2C73933C" w14:textId="77777777" w:rsidR="002C5CB8" w:rsidRPr="00D52933" w:rsidRDefault="00000000">
      <w:pPr>
        <w:adjustRightInd/>
        <w:spacing w:line="500" w:lineRule="exact"/>
        <w:ind w:left="-142" w:firstLineChars="200" w:firstLine="480"/>
        <w:rPr>
          <w:rFonts w:ascii="宋体"/>
          <w:kern w:val="2"/>
        </w:rPr>
      </w:pPr>
      <w:r w:rsidRPr="00D52933">
        <w:rPr>
          <w:rFonts w:ascii="宋体" w:hint="eastAsia"/>
          <w:kern w:val="2"/>
        </w:rPr>
        <w:t>我公司承诺在参加本项目采购活动中不存在与参加本项目的其它供应商单位负责人为同一人或者存在控股、管理关系。本公司对上述承诺的真实性负责。如有虚假，将依法承担相应责任。</w:t>
      </w:r>
    </w:p>
    <w:p w14:paraId="68E424A2" w14:textId="77777777" w:rsidR="002C5CB8" w:rsidRPr="00D52933" w:rsidRDefault="002C5CB8">
      <w:pPr>
        <w:adjustRightInd/>
        <w:spacing w:line="500" w:lineRule="exact"/>
        <w:rPr>
          <w:rFonts w:ascii="宋体"/>
          <w:kern w:val="2"/>
        </w:rPr>
      </w:pPr>
    </w:p>
    <w:p w14:paraId="135E51C4" w14:textId="77777777" w:rsidR="002C5CB8" w:rsidRPr="00D52933" w:rsidRDefault="00000000">
      <w:pPr>
        <w:adjustRightInd/>
        <w:spacing w:line="500" w:lineRule="exact"/>
        <w:ind w:left="-142" w:firstLineChars="200" w:firstLine="480"/>
        <w:rPr>
          <w:rFonts w:ascii="宋体"/>
          <w:kern w:val="2"/>
        </w:rPr>
      </w:pPr>
      <w:r w:rsidRPr="00D52933">
        <w:rPr>
          <w:rFonts w:ascii="宋体" w:hint="eastAsia"/>
          <w:kern w:val="2"/>
        </w:rPr>
        <w:t>特此承诺。</w:t>
      </w:r>
    </w:p>
    <w:p w14:paraId="247389CC" w14:textId="77777777" w:rsidR="002C5CB8" w:rsidRPr="00D52933" w:rsidRDefault="002C5CB8">
      <w:pPr>
        <w:adjustRightInd/>
        <w:spacing w:line="500" w:lineRule="exact"/>
        <w:rPr>
          <w:rFonts w:ascii="宋体"/>
          <w:kern w:val="2"/>
        </w:rPr>
      </w:pPr>
    </w:p>
    <w:p w14:paraId="7F7A166C" w14:textId="77777777" w:rsidR="002C5CB8" w:rsidRPr="00D52933" w:rsidRDefault="002C5CB8">
      <w:pPr>
        <w:adjustRightInd/>
        <w:spacing w:line="500" w:lineRule="exact"/>
        <w:rPr>
          <w:rFonts w:ascii="宋体"/>
          <w:kern w:val="2"/>
        </w:rPr>
      </w:pPr>
    </w:p>
    <w:p w14:paraId="09BB19BC" w14:textId="77777777" w:rsidR="002C5CB8" w:rsidRPr="00D52933" w:rsidRDefault="002C5CB8">
      <w:pPr>
        <w:adjustRightInd/>
        <w:spacing w:line="500" w:lineRule="exact"/>
        <w:rPr>
          <w:rFonts w:ascii="宋体"/>
          <w:kern w:val="2"/>
        </w:rPr>
      </w:pPr>
    </w:p>
    <w:p w14:paraId="69D6F55F" w14:textId="77777777" w:rsidR="002C5CB8" w:rsidRPr="00D52933" w:rsidRDefault="002C5CB8">
      <w:pPr>
        <w:widowControl/>
        <w:adjustRightInd/>
        <w:spacing w:line="312" w:lineRule="auto"/>
        <w:rPr>
          <w:rFonts w:ascii="宋体" w:hAnsi="宋体" w:hint="eastAsia"/>
          <w:kern w:val="2"/>
        </w:rPr>
      </w:pPr>
    </w:p>
    <w:p w14:paraId="76902090" w14:textId="77777777" w:rsidR="002C5CB8" w:rsidRPr="00D52933" w:rsidRDefault="002C5CB8">
      <w:pPr>
        <w:widowControl/>
        <w:adjustRightInd/>
        <w:spacing w:line="312" w:lineRule="auto"/>
        <w:rPr>
          <w:rFonts w:ascii="宋体" w:hAnsi="宋体" w:hint="eastAsia"/>
          <w:kern w:val="2"/>
        </w:rPr>
      </w:pPr>
    </w:p>
    <w:p w14:paraId="123E3977" w14:textId="77777777" w:rsidR="002C5CB8" w:rsidRPr="00D52933" w:rsidRDefault="002C5CB8">
      <w:pPr>
        <w:widowControl/>
        <w:adjustRightInd/>
        <w:spacing w:line="312" w:lineRule="auto"/>
        <w:rPr>
          <w:rFonts w:ascii="宋体" w:hAnsi="宋体" w:hint="eastAsia"/>
          <w:kern w:val="2"/>
        </w:rPr>
      </w:pPr>
    </w:p>
    <w:p w14:paraId="782F3529" w14:textId="77777777" w:rsidR="002C5CB8" w:rsidRPr="00D52933" w:rsidRDefault="002C5CB8">
      <w:pPr>
        <w:widowControl/>
        <w:adjustRightInd/>
        <w:spacing w:line="312" w:lineRule="auto"/>
        <w:rPr>
          <w:rFonts w:ascii="宋体" w:hAnsi="宋体" w:hint="eastAsia"/>
          <w:kern w:val="2"/>
        </w:rPr>
      </w:pPr>
    </w:p>
    <w:p w14:paraId="4617692B" w14:textId="77777777" w:rsidR="002C5CB8" w:rsidRPr="00D52933" w:rsidRDefault="00000000">
      <w:pPr>
        <w:adjustRightInd/>
        <w:spacing w:line="500" w:lineRule="exact"/>
        <w:rPr>
          <w:rFonts w:ascii="宋体"/>
          <w:kern w:val="2"/>
          <w:u w:val="single"/>
        </w:rPr>
      </w:pPr>
      <w:r w:rsidRPr="00D52933">
        <w:rPr>
          <w:rFonts w:ascii="宋体" w:hint="eastAsia"/>
          <w:kern w:val="2"/>
        </w:rPr>
        <w:t>响应供应商授权代表签字：</w:t>
      </w:r>
      <w:r w:rsidRPr="00D52933">
        <w:rPr>
          <w:rFonts w:ascii="宋体" w:hint="eastAsia"/>
          <w:kern w:val="2"/>
          <w:u w:val="single"/>
        </w:rPr>
        <w:t xml:space="preserve">                   </w:t>
      </w:r>
    </w:p>
    <w:p w14:paraId="0B2A7974" w14:textId="77777777" w:rsidR="002C5CB8" w:rsidRPr="00D52933" w:rsidRDefault="00000000">
      <w:pPr>
        <w:adjustRightInd/>
        <w:spacing w:line="500" w:lineRule="exact"/>
        <w:rPr>
          <w:kern w:val="2"/>
          <w:u w:val="single"/>
        </w:rPr>
      </w:pPr>
      <w:r w:rsidRPr="00D52933">
        <w:rPr>
          <w:rFonts w:hint="eastAsia"/>
          <w:kern w:val="2"/>
        </w:rPr>
        <w:t>响应供应商（公章）：</w:t>
      </w:r>
      <w:r w:rsidRPr="00D52933">
        <w:rPr>
          <w:kern w:val="2"/>
          <w:u w:val="single"/>
        </w:rPr>
        <w:t xml:space="preserve">                    </w:t>
      </w:r>
    </w:p>
    <w:p w14:paraId="77822104" w14:textId="77777777" w:rsidR="002C5CB8" w:rsidRPr="00D52933" w:rsidRDefault="00000000">
      <w:pPr>
        <w:adjustRightInd/>
        <w:spacing w:line="500" w:lineRule="exact"/>
        <w:rPr>
          <w:kern w:val="2"/>
        </w:rPr>
      </w:pPr>
      <w:r w:rsidRPr="00D52933">
        <w:rPr>
          <w:rFonts w:hint="eastAsia"/>
          <w:kern w:val="2"/>
        </w:rPr>
        <w:t>日期：</w:t>
      </w:r>
      <w:r w:rsidRPr="00D52933">
        <w:rPr>
          <w:kern w:val="2"/>
        </w:rPr>
        <w:t xml:space="preserve">  </w:t>
      </w:r>
      <w:r w:rsidRPr="00D52933">
        <w:rPr>
          <w:rFonts w:hint="eastAsia"/>
          <w:kern w:val="2"/>
        </w:rPr>
        <w:t>年</w:t>
      </w:r>
      <w:r w:rsidRPr="00D52933">
        <w:rPr>
          <w:kern w:val="2"/>
        </w:rPr>
        <w:t xml:space="preserve">   </w:t>
      </w:r>
      <w:r w:rsidRPr="00D52933">
        <w:rPr>
          <w:rFonts w:hint="eastAsia"/>
          <w:kern w:val="2"/>
        </w:rPr>
        <w:t>月</w:t>
      </w:r>
      <w:r w:rsidRPr="00D52933">
        <w:rPr>
          <w:kern w:val="2"/>
        </w:rPr>
        <w:t xml:space="preserve">   </w:t>
      </w:r>
      <w:r w:rsidRPr="00D52933">
        <w:rPr>
          <w:rFonts w:hint="eastAsia"/>
          <w:kern w:val="2"/>
        </w:rPr>
        <w:t>日</w:t>
      </w:r>
    </w:p>
    <w:p w14:paraId="56399A67" w14:textId="77777777" w:rsidR="002C5CB8" w:rsidRPr="00D52933" w:rsidRDefault="00000000">
      <w:pPr>
        <w:ind w:left="-18" w:hanging="124"/>
        <w:rPr>
          <w:rFonts w:ascii="宋体" w:hAnsi="宋体" w:hint="eastAsia"/>
          <w:kern w:val="2"/>
          <w:sz w:val="21"/>
          <w:szCs w:val="21"/>
        </w:rPr>
      </w:pPr>
      <w:r w:rsidRPr="00D52933">
        <w:rPr>
          <w:rFonts w:ascii="宋体" w:hAnsi="宋体"/>
          <w:kern w:val="2"/>
          <w:sz w:val="21"/>
          <w:szCs w:val="21"/>
        </w:rPr>
        <w:br w:type="page"/>
      </w:r>
    </w:p>
    <w:p w14:paraId="7AE5364F" w14:textId="77777777" w:rsidR="002C5CB8" w:rsidRPr="00D52933" w:rsidRDefault="00000000">
      <w:pPr>
        <w:spacing w:before="320" w:after="160"/>
        <w:ind w:left="47" w:hanging="189"/>
        <w:jc w:val="center"/>
        <w:outlineLvl w:val="0"/>
        <w:rPr>
          <w:rFonts w:eastAsia="黑体"/>
          <w:sz w:val="32"/>
        </w:rPr>
      </w:pPr>
      <w:bookmarkStart w:id="1391" w:name="_Toc10936"/>
      <w:bookmarkStart w:id="1392" w:name="_Toc31226"/>
      <w:bookmarkStart w:id="1393" w:name="_Toc26897"/>
      <w:r w:rsidRPr="00D52933">
        <w:rPr>
          <w:rFonts w:eastAsia="黑体" w:hint="eastAsia"/>
          <w:sz w:val="32"/>
        </w:rPr>
        <w:lastRenderedPageBreak/>
        <w:t>不存在曾为采购人在本采购合同项下拟采购的对象提供设计、编制采购需求或者提供项目管理、监理、检测等服务承诺</w:t>
      </w:r>
      <w:bookmarkEnd w:id="1391"/>
      <w:bookmarkEnd w:id="1392"/>
      <w:bookmarkEnd w:id="1393"/>
    </w:p>
    <w:p w14:paraId="46616D2F" w14:textId="77777777" w:rsidR="002C5CB8" w:rsidRPr="00D52933" w:rsidRDefault="002C5CB8">
      <w:pPr>
        <w:widowControl/>
        <w:adjustRightInd/>
        <w:spacing w:line="312" w:lineRule="auto"/>
        <w:rPr>
          <w:rFonts w:ascii="宋体" w:hAnsi="宋体" w:hint="eastAsia"/>
          <w:kern w:val="2"/>
          <w:szCs w:val="24"/>
        </w:rPr>
      </w:pPr>
    </w:p>
    <w:p w14:paraId="22A680EA" w14:textId="77777777" w:rsidR="002C5CB8" w:rsidRPr="00D52933" w:rsidRDefault="002C5CB8">
      <w:pPr>
        <w:widowControl/>
        <w:adjustRightInd/>
        <w:spacing w:line="312" w:lineRule="auto"/>
        <w:rPr>
          <w:rFonts w:ascii="宋体" w:hAnsi="宋体" w:hint="eastAsia"/>
          <w:kern w:val="2"/>
          <w:szCs w:val="24"/>
        </w:rPr>
      </w:pPr>
    </w:p>
    <w:p w14:paraId="68AC4681" w14:textId="77777777" w:rsidR="002C5CB8" w:rsidRPr="00D52933" w:rsidRDefault="00000000">
      <w:pPr>
        <w:adjustRightInd/>
        <w:spacing w:line="500" w:lineRule="exact"/>
        <w:rPr>
          <w:rFonts w:ascii="宋体"/>
          <w:kern w:val="2"/>
          <w:szCs w:val="24"/>
        </w:rPr>
      </w:pPr>
      <w:r w:rsidRPr="00D52933">
        <w:rPr>
          <w:rFonts w:ascii="宋体" w:hint="eastAsia"/>
          <w:kern w:val="2"/>
          <w:szCs w:val="24"/>
        </w:rPr>
        <w:t>致：</w:t>
      </w:r>
      <w:r w:rsidRPr="00D52933">
        <w:rPr>
          <w:rFonts w:ascii="宋体" w:hint="eastAsia"/>
          <w:kern w:val="2"/>
          <w:szCs w:val="24"/>
          <w:u w:val="single"/>
        </w:rPr>
        <w:t xml:space="preserve">    （采购人）          </w:t>
      </w:r>
      <w:r w:rsidRPr="00D52933">
        <w:rPr>
          <w:rFonts w:ascii="宋体" w:hint="eastAsia"/>
          <w:kern w:val="2"/>
          <w:szCs w:val="24"/>
        </w:rPr>
        <w:t xml:space="preserve">   </w:t>
      </w:r>
    </w:p>
    <w:p w14:paraId="3419B73A" w14:textId="77777777" w:rsidR="002C5CB8" w:rsidRPr="00D52933" w:rsidRDefault="002C5CB8">
      <w:pPr>
        <w:adjustRightInd/>
        <w:spacing w:line="500" w:lineRule="exact"/>
        <w:rPr>
          <w:rFonts w:ascii="宋体"/>
          <w:kern w:val="2"/>
          <w:szCs w:val="24"/>
        </w:rPr>
      </w:pPr>
    </w:p>
    <w:p w14:paraId="59970948" w14:textId="77777777" w:rsidR="002C5CB8" w:rsidRPr="00D52933" w:rsidRDefault="002C5CB8">
      <w:pPr>
        <w:adjustRightInd/>
        <w:spacing w:line="500" w:lineRule="exact"/>
        <w:rPr>
          <w:rFonts w:ascii="宋体"/>
          <w:kern w:val="2"/>
          <w:szCs w:val="24"/>
        </w:rPr>
      </w:pPr>
    </w:p>
    <w:p w14:paraId="124BE780" w14:textId="77777777" w:rsidR="002C5CB8" w:rsidRPr="00D52933" w:rsidRDefault="00000000">
      <w:pPr>
        <w:adjustRightInd/>
        <w:spacing w:line="500" w:lineRule="exact"/>
        <w:ind w:left="-142" w:firstLineChars="200" w:firstLine="480"/>
        <w:rPr>
          <w:rFonts w:ascii="宋体"/>
          <w:kern w:val="2"/>
          <w:szCs w:val="24"/>
        </w:rPr>
      </w:pPr>
      <w:r w:rsidRPr="00D52933">
        <w:rPr>
          <w:rFonts w:ascii="宋体" w:hint="eastAsia"/>
          <w:kern w:val="2"/>
          <w:szCs w:val="24"/>
        </w:rPr>
        <w:t>我公司承诺在参加本项目采购活动中不存在曾为采购人在本采购合同项下拟采购的对象提供设计、编制采购需求或者提供项目管理、监理、检测等服务。本公司对上述承诺的真实性负责。如有虚假，将依法承担相应责任。</w:t>
      </w:r>
    </w:p>
    <w:p w14:paraId="04FCD2E6" w14:textId="77777777" w:rsidR="002C5CB8" w:rsidRPr="00D52933" w:rsidRDefault="00000000">
      <w:pPr>
        <w:adjustRightInd/>
        <w:spacing w:line="500" w:lineRule="exact"/>
        <w:ind w:left="-142" w:firstLineChars="200" w:firstLine="480"/>
        <w:rPr>
          <w:rFonts w:ascii="宋体"/>
          <w:kern w:val="2"/>
          <w:szCs w:val="24"/>
        </w:rPr>
      </w:pPr>
      <w:r w:rsidRPr="00D52933">
        <w:rPr>
          <w:rFonts w:ascii="宋体" w:hint="eastAsia"/>
          <w:kern w:val="2"/>
          <w:szCs w:val="24"/>
        </w:rPr>
        <w:t>特此承诺。</w:t>
      </w:r>
    </w:p>
    <w:p w14:paraId="72337A46" w14:textId="77777777" w:rsidR="002C5CB8" w:rsidRPr="00D52933" w:rsidRDefault="002C5CB8">
      <w:pPr>
        <w:adjustRightInd/>
        <w:spacing w:line="500" w:lineRule="exact"/>
        <w:rPr>
          <w:rFonts w:ascii="宋体"/>
          <w:kern w:val="2"/>
          <w:szCs w:val="24"/>
        </w:rPr>
      </w:pPr>
    </w:p>
    <w:p w14:paraId="3BE6BC87" w14:textId="77777777" w:rsidR="002C5CB8" w:rsidRPr="00D52933" w:rsidRDefault="00000000">
      <w:pPr>
        <w:adjustRightInd/>
        <w:spacing w:line="500" w:lineRule="exact"/>
        <w:rPr>
          <w:rFonts w:ascii="宋体"/>
          <w:kern w:val="2"/>
          <w:szCs w:val="24"/>
          <w:u w:val="single"/>
        </w:rPr>
      </w:pPr>
      <w:r w:rsidRPr="00D52933">
        <w:rPr>
          <w:rFonts w:ascii="宋体" w:hint="eastAsia"/>
          <w:kern w:val="2"/>
          <w:szCs w:val="24"/>
        </w:rPr>
        <w:t>供应商授权代表签字：</w:t>
      </w:r>
      <w:r w:rsidRPr="00D52933">
        <w:rPr>
          <w:rFonts w:ascii="宋体" w:hint="eastAsia"/>
          <w:kern w:val="2"/>
          <w:szCs w:val="24"/>
          <w:u w:val="single"/>
        </w:rPr>
        <w:t xml:space="preserve">                   </w:t>
      </w:r>
    </w:p>
    <w:p w14:paraId="1DDB4C81" w14:textId="77777777" w:rsidR="002C5CB8" w:rsidRPr="00D52933" w:rsidRDefault="00000000">
      <w:pPr>
        <w:adjustRightInd/>
        <w:spacing w:line="500" w:lineRule="exact"/>
        <w:rPr>
          <w:kern w:val="2"/>
          <w:szCs w:val="24"/>
          <w:u w:val="single"/>
        </w:rPr>
      </w:pPr>
      <w:r w:rsidRPr="00D52933">
        <w:rPr>
          <w:rFonts w:hint="eastAsia"/>
          <w:kern w:val="2"/>
          <w:szCs w:val="24"/>
        </w:rPr>
        <w:t>供应商（公章）：</w:t>
      </w:r>
      <w:r w:rsidRPr="00D52933">
        <w:rPr>
          <w:kern w:val="2"/>
          <w:szCs w:val="24"/>
          <w:u w:val="single"/>
        </w:rPr>
        <w:t xml:space="preserve">                    </w:t>
      </w:r>
    </w:p>
    <w:p w14:paraId="0112B2F4" w14:textId="77777777" w:rsidR="002C5CB8" w:rsidRPr="00D52933" w:rsidRDefault="00000000">
      <w:pPr>
        <w:adjustRightInd/>
        <w:spacing w:line="500" w:lineRule="exact"/>
        <w:rPr>
          <w:kern w:val="2"/>
          <w:szCs w:val="24"/>
        </w:rPr>
      </w:pPr>
      <w:r w:rsidRPr="00D52933">
        <w:rPr>
          <w:rFonts w:hint="eastAsia"/>
          <w:kern w:val="2"/>
          <w:szCs w:val="24"/>
        </w:rPr>
        <w:t>日期：</w:t>
      </w:r>
      <w:r w:rsidRPr="00D52933">
        <w:rPr>
          <w:kern w:val="2"/>
          <w:szCs w:val="24"/>
        </w:rPr>
        <w:t xml:space="preserve">  </w:t>
      </w:r>
      <w:r w:rsidRPr="00D52933">
        <w:rPr>
          <w:rFonts w:hint="eastAsia"/>
          <w:kern w:val="2"/>
          <w:szCs w:val="24"/>
        </w:rPr>
        <w:t>年</w:t>
      </w:r>
      <w:r w:rsidRPr="00D52933">
        <w:rPr>
          <w:kern w:val="2"/>
          <w:szCs w:val="24"/>
        </w:rPr>
        <w:t xml:space="preserve">   </w:t>
      </w:r>
      <w:r w:rsidRPr="00D52933">
        <w:rPr>
          <w:rFonts w:hint="eastAsia"/>
          <w:kern w:val="2"/>
          <w:szCs w:val="24"/>
        </w:rPr>
        <w:t>月</w:t>
      </w:r>
      <w:r w:rsidRPr="00D52933">
        <w:rPr>
          <w:kern w:val="2"/>
          <w:szCs w:val="24"/>
        </w:rPr>
        <w:t xml:space="preserve">   </w:t>
      </w:r>
      <w:r w:rsidRPr="00D52933">
        <w:rPr>
          <w:rFonts w:hint="eastAsia"/>
          <w:kern w:val="2"/>
          <w:szCs w:val="24"/>
        </w:rPr>
        <w:t>日</w:t>
      </w:r>
    </w:p>
    <w:p w14:paraId="4567F60F" w14:textId="77777777" w:rsidR="002C5CB8" w:rsidRPr="00D52933" w:rsidRDefault="002C5CB8">
      <w:pPr>
        <w:adjustRightInd/>
        <w:ind w:left="-18" w:hanging="124"/>
        <w:rPr>
          <w:rFonts w:ascii="宋体" w:hAnsi="宋体" w:hint="eastAsia"/>
          <w:kern w:val="2"/>
          <w:sz w:val="21"/>
          <w:szCs w:val="21"/>
        </w:rPr>
      </w:pPr>
    </w:p>
    <w:p w14:paraId="405778DD" w14:textId="77777777" w:rsidR="002C5CB8" w:rsidRPr="00D52933" w:rsidRDefault="002C5CB8"/>
    <w:p w14:paraId="76C48C4D" w14:textId="77777777" w:rsidR="002C5CB8" w:rsidRPr="00D52933" w:rsidRDefault="00000000">
      <w:pPr>
        <w:spacing w:before="320" w:after="160"/>
        <w:ind w:left="47" w:hanging="189"/>
        <w:jc w:val="center"/>
        <w:outlineLvl w:val="0"/>
        <w:rPr>
          <w:rFonts w:eastAsia="黑体"/>
          <w:sz w:val="32"/>
        </w:rPr>
      </w:pPr>
      <w:r w:rsidRPr="00D52933">
        <w:rPr>
          <w:rFonts w:eastAsia="黑体"/>
          <w:sz w:val="32"/>
        </w:rPr>
        <w:br w:type="page"/>
      </w:r>
      <w:bookmarkStart w:id="1394" w:name="_Toc503130448"/>
      <w:bookmarkStart w:id="1395" w:name="_Toc108772954"/>
      <w:bookmarkStart w:id="1396" w:name="_Toc157622308"/>
      <w:bookmarkStart w:id="1397" w:name="_Toc5116307"/>
      <w:bookmarkStart w:id="1398" w:name="_Toc30152"/>
      <w:bookmarkStart w:id="1399" w:name="_Toc27858"/>
      <w:bookmarkStart w:id="1400" w:name="_Toc512602488"/>
      <w:bookmarkStart w:id="1401" w:name="_Toc495398025"/>
      <w:bookmarkStart w:id="1402" w:name="_Toc495398075"/>
      <w:bookmarkStart w:id="1403" w:name="_Toc503130748"/>
      <w:bookmarkStart w:id="1404" w:name="_Toc20713"/>
      <w:bookmarkStart w:id="1405" w:name="_Toc294"/>
      <w:r w:rsidRPr="00D52933">
        <w:rPr>
          <w:rFonts w:eastAsia="黑体"/>
          <w:sz w:val="32"/>
        </w:rPr>
        <w:lastRenderedPageBreak/>
        <w:t>具备履行合同所必需的设备和专业技术能力的证明</w:t>
      </w:r>
      <w:bookmarkEnd w:id="1394"/>
      <w:bookmarkEnd w:id="1395"/>
      <w:bookmarkEnd w:id="1396"/>
      <w:bookmarkEnd w:id="1397"/>
      <w:bookmarkEnd w:id="1398"/>
      <w:bookmarkEnd w:id="1399"/>
      <w:bookmarkEnd w:id="1400"/>
      <w:bookmarkEnd w:id="1401"/>
      <w:bookmarkEnd w:id="1402"/>
      <w:bookmarkEnd w:id="1403"/>
      <w:bookmarkEnd w:id="1404"/>
      <w:bookmarkEnd w:id="1405"/>
    </w:p>
    <w:p w14:paraId="6D4753E4" w14:textId="77777777" w:rsidR="002C5CB8" w:rsidRPr="00D52933" w:rsidRDefault="00000000">
      <w:pPr>
        <w:autoSpaceDE w:val="0"/>
        <w:autoSpaceDN w:val="0"/>
        <w:spacing w:after="160"/>
        <w:textAlignment w:val="bottom"/>
      </w:pPr>
      <w:r w:rsidRPr="00D52933">
        <w:rPr>
          <w:rFonts w:eastAsia="黑体"/>
        </w:rPr>
        <w:t>致：</w:t>
      </w:r>
      <w:r w:rsidRPr="00D52933">
        <w:rPr>
          <w:rFonts w:eastAsia="黑体"/>
          <w:u w:val="single"/>
        </w:rPr>
        <w:t xml:space="preserve">                                 </w:t>
      </w:r>
      <w:r w:rsidRPr="00D52933">
        <w:rPr>
          <w:rFonts w:eastAsia="黑体"/>
        </w:rPr>
        <w:t>（</w:t>
      </w:r>
      <w:r w:rsidRPr="00D52933">
        <w:rPr>
          <w:rFonts w:eastAsia="黑体" w:hint="eastAsia"/>
        </w:rPr>
        <w:t>采购人</w:t>
      </w:r>
      <w:r w:rsidRPr="00D52933">
        <w:rPr>
          <w:rFonts w:eastAsia="黑体"/>
        </w:rPr>
        <w:t>名称）</w:t>
      </w:r>
    </w:p>
    <w:p w14:paraId="646A3DA6" w14:textId="77777777" w:rsidR="002C5CB8" w:rsidRPr="00D52933" w:rsidRDefault="00000000">
      <w:pPr>
        <w:pStyle w:val="a7"/>
        <w:rPr>
          <w:szCs w:val="24"/>
        </w:rPr>
      </w:pPr>
      <w:r w:rsidRPr="00D52933">
        <w:t>我们</w:t>
      </w:r>
      <w:r w:rsidRPr="00D52933">
        <w:rPr>
          <w:u w:val="single"/>
        </w:rPr>
        <w:t xml:space="preserve">                 </w:t>
      </w:r>
      <w:r w:rsidRPr="00D52933">
        <w:t>（</w:t>
      </w:r>
      <w:r w:rsidRPr="00D52933">
        <w:rPr>
          <w:rFonts w:hint="eastAsia"/>
        </w:rPr>
        <w:t>响应供应商</w:t>
      </w:r>
      <w:r w:rsidRPr="00D52933">
        <w:t>名称）是按中华人民共和国法律正式成立的一家公司，主要营业地点设在</w:t>
      </w:r>
      <w:r w:rsidRPr="00D52933">
        <w:rPr>
          <w:u w:val="single"/>
        </w:rPr>
        <w:t xml:space="preserve">                  </w:t>
      </w:r>
      <w:r w:rsidRPr="00D52933">
        <w:t>（</w:t>
      </w:r>
      <w:r w:rsidRPr="00D52933">
        <w:rPr>
          <w:rFonts w:hint="eastAsia"/>
        </w:rPr>
        <w:t>响应供应商</w:t>
      </w:r>
      <w:r w:rsidRPr="00D52933">
        <w:t>地址）。我司具备履行本项目合同所必需的设备和专业技术能力</w:t>
      </w:r>
      <w:r w:rsidRPr="00D52933">
        <w:rPr>
          <w:szCs w:val="24"/>
        </w:rPr>
        <w:t>。</w:t>
      </w:r>
    </w:p>
    <w:p w14:paraId="5ACBF1D4" w14:textId="77777777" w:rsidR="002C5CB8" w:rsidRPr="00D52933" w:rsidRDefault="00000000">
      <w:pPr>
        <w:pStyle w:val="a7"/>
      </w:pPr>
      <w:r w:rsidRPr="00D52933">
        <w:t>特此证明。</w:t>
      </w:r>
    </w:p>
    <w:p w14:paraId="5D093AC4" w14:textId="77777777" w:rsidR="002C5CB8" w:rsidRPr="00D52933" w:rsidRDefault="002C5CB8">
      <w:pPr>
        <w:pStyle w:val="a7"/>
      </w:pPr>
    </w:p>
    <w:p w14:paraId="4620487F" w14:textId="77777777" w:rsidR="002C5CB8" w:rsidRPr="00D52933" w:rsidRDefault="00000000">
      <w:pPr>
        <w:autoSpaceDE w:val="0"/>
        <w:autoSpaceDN w:val="0"/>
        <w:spacing w:after="160"/>
        <w:ind w:hanging="142"/>
        <w:jc w:val="right"/>
        <w:textAlignment w:val="bottom"/>
      </w:pPr>
      <w:r w:rsidRPr="00D52933">
        <w:rPr>
          <w:rFonts w:hint="eastAsia"/>
        </w:rPr>
        <w:t>响应供应商</w:t>
      </w:r>
      <w:r w:rsidRPr="00D52933">
        <w:t>名称：</w:t>
      </w:r>
      <w:r w:rsidRPr="00D52933">
        <w:t>________________________</w:t>
      </w:r>
    </w:p>
    <w:p w14:paraId="5F89FB10" w14:textId="77777777" w:rsidR="002C5CB8" w:rsidRPr="00D52933" w:rsidRDefault="00000000">
      <w:pPr>
        <w:autoSpaceDE w:val="0"/>
        <w:autoSpaceDN w:val="0"/>
        <w:spacing w:after="160"/>
        <w:ind w:hanging="142"/>
        <w:jc w:val="right"/>
        <w:textAlignment w:val="bottom"/>
      </w:pPr>
      <w:r w:rsidRPr="00D52933">
        <w:t>公章：</w:t>
      </w:r>
      <w:r w:rsidRPr="00D52933">
        <w:t>________________________</w:t>
      </w:r>
    </w:p>
    <w:p w14:paraId="4B71873A" w14:textId="77777777" w:rsidR="002C5CB8" w:rsidRPr="00D52933" w:rsidRDefault="00000000">
      <w:pPr>
        <w:autoSpaceDE w:val="0"/>
        <w:autoSpaceDN w:val="0"/>
        <w:spacing w:after="160"/>
        <w:ind w:hanging="142"/>
        <w:jc w:val="right"/>
        <w:textAlignment w:val="bottom"/>
      </w:pPr>
      <w:r w:rsidRPr="00D52933">
        <w:rPr>
          <w:rFonts w:hint="eastAsia"/>
        </w:rPr>
        <w:t>响应供应商</w:t>
      </w:r>
      <w:r w:rsidRPr="00D52933">
        <w:t>授权代表签字：</w:t>
      </w:r>
      <w:r w:rsidRPr="00D52933">
        <w:t>________________________</w:t>
      </w:r>
    </w:p>
    <w:p w14:paraId="5D5DA3EB" w14:textId="77777777" w:rsidR="002C5CB8" w:rsidRPr="00D52933" w:rsidRDefault="00000000">
      <w:pPr>
        <w:autoSpaceDE w:val="0"/>
        <w:autoSpaceDN w:val="0"/>
        <w:spacing w:after="160"/>
        <w:ind w:hanging="142"/>
        <w:jc w:val="right"/>
        <w:textAlignment w:val="bottom"/>
      </w:pPr>
      <w:r w:rsidRPr="00D52933">
        <w:t>日期：</w:t>
      </w:r>
      <w:r w:rsidRPr="00D52933">
        <w:rPr>
          <w:u w:val="single"/>
        </w:rPr>
        <w:t xml:space="preserve">        </w:t>
      </w:r>
      <w:r w:rsidRPr="00D52933">
        <w:t>年</w:t>
      </w:r>
      <w:r w:rsidRPr="00D52933">
        <w:rPr>
          <w:u w:val="single"/>
        </w:rPr>
        <w:t xml:space="preserve">     </w:t>
      </w:r>
      <w:r w:rsidRPr="00D52933">
        <w:t>月</w:t>
      </w:r>
      <w:r w:rsidRPr="00D52933">
        <w:rPr>
          <w:u w:val="single"/>
        </w:rPr>
        <w:t xml:space="preserve">     </w:t>
      </w:r>
      <w:r w:rsidRPr="00D52933">
        <w:t>日</w:t>
      </w:r>
    </w:p>
    <w:p w14:paraId="6C666521" w14:textId="77777777" w:rsidR="002C5CB8" w:rsidRPr="00D52933" w:rsidRDefault="002C5CB8">
      <w:pPr>
        <w:autoSpaceDE w:val="0"/>
        <w:autoSpaceDN w:val="0"/>
        <w:spacing w:after="160"/>
        <w:ind w:hanging="142"/>
        <w:jc w:val="right"/>
        <w:textAlignment w:val="bottom"/>
      </w:pPr>
    </w:p>
    <w:p w14:paraId="2F429F5F" w14:textId="77777777" w:rsidR="002C5CB8" w:rsidRPr="00D52933" w:rsidRDefault="002C5CB8">
      <w:pPr>
        <w:autoSpaceDE w:val="0"/>
        <w:autoSpaceDN w:val="0"/>
        <w:spacing w:after="160"/>
        <w:ind w:hanging="142"/>
        <w:jc w:val="right"/>
        <w:textAlignment w:val="bottom"/>
      </w:pPr>
    </w:p>
    <w:p w14:paraId="29E8C712" w14:textId="77777777" w:rsidR="002C5CB8" w:rsidRPr="00D52933" w:rsidRDefault="002C5CB8">
      <w:pPr>
        <w:autoSpaceDE w:val="0"/>
        <w:autoSpaceDN w:val="0"/>
        <w:spacing w:after="160"/>
        <w:ind w:hanging="142"/>
        <w:jc w:val="right"/>
        <w:textAlignment w:val="bottom"/>
      </w:pPr>
    </w:p>
    <w:p w14:paraId="6229C2EC" w14:textId="77777777" w:rsidR="002C5CB8" w:rsidRPr="00D52933" w:rsidRDefault="00000000">
      <w:pPr>
        <w:spacing w:before="320" w:after="160"/>
        <w:ind w:left="47" w:hanging="189"/>
        <w:jc w:val="center"/>
        <w:outlineLvl w:val="0"/>
        <w:rPr>
          <w:rFonts w:eastAsia="黑体"/>
          <w:sz w:val="32"/>
        </w:rPr>
      </w:pPr>
      <w:bookmarkStart w:id="1406" w:name="_Toc503130749"/>
      <w:bookmarkStart w:id="1407" w:name="_Toc5116308"/>
      <w:bookmarkStart w:id="1408" w:name="_Toc26695"/>
      <w:bookmarkStart w:id="1409" w:name="_Toc108772955"/>
      <w:bookmarkStart w:id="1410" w:name="_Toc512602489"/>
      <w:bookmarkStart w:id="1411" w:name="_Toc5722"/>
      <w:bookmarkStart w:id="1412" w:name="_Toc25642"/>
      <w:bookmarkStart w:id="1413" w:name="_Toc15006"/>
      <w:bookmarkStart w:id="1414" w:name="_Toc495398026"/>
      <w:bookmarkStart w:id="1415" w:name="_Toc503130449"/>
      <w:bookmarkStart w:id="1416" w:name="_Toc495398076"/>
      <w:bookmarkStart w:id="1417" w:name="_Toc157622309"/>
      <w:r w:rsidRPr="00D52933">
        <w:rPr>
          <w:rFonts w:eastAsia="黑体"/>
          <w:sz w:val="32"/>
        </w:rPr>
        <w:t>无违法记录声明函</w:t>
      </w:r>
      <w:bookmarkEnd w:id="1406"/>
      <w:bookmarkEnd w:id="1407"/>
      <w:bookmarkEnd w:id="1408"/>
      <w:bookmarkEnd w:id="1409"/>
      <w:bookmarkEnd w:id="1410"/>
      <w:bookmarkEnd w:id="1411"/>
      <w:bookmarkEnd w:id="1412"/>
      <w:bookmarkEnd w:id="1413"/>
      <w:bookmarkEnd w:id="1414"/>
      <w:bookmarkEnd w:id="1415"/>
      <w:bookmarkEnd w:id="1416"/>
      <w:bookmarkEnd w:id="1417"/>
    </w:p>
    <w:p w14:paraId="7727B937" w14:textId="77777777" w:rsidR="002C5CB8" w:rsidRPr="00D52933" w:rsidRDefault="00000000">
      <w:pPr>
        <w:autoSpaceDE w:val="0"/>
        <w:autoSpaceDN w:val="0"/>
        <w:spacing w:after="160"/>
        <w:textAlignment w:val="bottom"/>
      </w:pPr>
      <w:r w:rsidRPr="00D52933">
        <w:rPr>
          <w:rFonts w:eastAsia="黑体"/>
        </w:rPr>
        <w:t>致：</w:t>
      </w:r>
      <w:r w:rsidRPr="00D52933">
        <w:rPr>
          <w:rFonts w:eastAsia="黑体"/>
          <w:u w:val="single"/>
        </w:rPr>
        <w:t xml:space="preserve">                                 </w:t>
      </w:r>
      <w:r w:rsidRPr="00D52933">
        <w:rPr>
          <w:rFonts w:eastAsia="黑体"/>
        </w:rPr>
        <w:t>（</w:t>
      </w:r>
      <w:r w:rsidRPr="00D52933">
        <w:rPr>
          <w:rFonts w:eastAsia="黑体" w:hint="eastAsia"/>
        </w:rPr>
        <w:t>采购人</w:t>
      </w:r>
      <w:r w:rsidRPr="00D52933">
        <w:rPr>
          <w:rFonts w:eastAsia="黑体"/>
        </w:rPr>
        <w:t>名称）</w:t>
      </w:r>
    </w:p>
    <w:p w14:paraId="49F958E2" w14:textId="77777777" w:rsidR="002C5CB8" w:rsidRPr="00D52933" w:rsidRDefault="00000000">
      <w:pPr>
        <w:pStyle w:val="a7"/>
        <w:rPr>
          <w:szCs w:val="24"/>
        </w:rPr>
      </w:pPr>
      <w:r w:rsidRPr="00D52933">
        <w:t>我们</w:t>
      </w:r>
      <w:r w:rsidRPr="00D52933">
        <w:rPr>
          <w:u w:val="single"/>
        </w:rPr>
        <w:t xml:space="preserve">                 </w:t>
      </w:r>
      <w:r w:rsidRPr="00D52933">
        <w:t>（</w:t>
      </w:r>
      <w:r w:rsidRPr="00D52933">
        <w:rPr>
          <w:rFonts w:hint="eastAsia"/>
        </w:rPr>
        <w:t>响应供应商</w:t>
      </w:r>
      <w:r w:rsidRPr="00D52933">
        <w:t>名称）是按中华人民共和国法律正式成立的一家公司，主要营业地点设在</w:t>
      </w:r>
      <w:r w:rsidRPr="00D52933">
        <w:rPr>
          <w:u w:val="single"/>
        </w:rPr>
        <w:t xml:space="preserve">                  </w:t>
      </w:r>
      <w:r w:rsidRPr="00D52933">
        <w:t>（</w:t>
      </w:r>
      <w:r w:rsidRPr="00D52933">
        <w:rPr>
          <w:rFonts w:hint="eastAsia"/>
        </w:rPr>
        <w:t>响应供应商</w:t>
      </w:r>
      <w:r w:rsidRPr="00D52933">
        <w:t>地址）。我司在</w:t>
      </w:r>
      <w:r w:rsidRPr="00D52933">
        <w:rPr>
          <w:szCs w:val="24"/>
        </w:rPr>
        <w:t>参加本次采购活动前三年内</w:t>
      </w:r>
      <w:r w:rsidRPr="00D52933">
        <w:rPr>
          <w:rFonts w:hint="eastAsia"/>
          <w:szCs w:val="24"/>
        </w:rPr>
        <w:t>，我方没有因违法经营而受到下列处罚：</w:t>
      </w:r>
    </w:p>
    <w:p w14:paraId="7DD3B123" w14:textId="77777777" w:rsidR="002C5CB8" w:rsidRPr="00D52933" w:rsidRDefault="00000000">
      <w:pPr>
        <w:pStyle w:val="a7"/>
      </w:pPr>
      <w:r w:rsidRPr="00D52933">
        <w:rPr>
          <w:rFonts w:hint="eastAsia"/>
        </w:rPr>
        <w:t>（</w:t>
      </w:r>
      <w:r w:rsidRPr="00D52933">
        <w:rPr>
          <w:rFonts w:hint="eastAsia"/>
        </w:rPr>
        <w:t>1</w:t>
      </w:r>
      <w:r w:rsidRPr="00D52933">
        <w:rPr>
          <w:rFonts w:hint="eastAsia"/>
        </w:rPr>
        <w:t>）</w:t>
      </w:r>
      <w:r w:rsidRPr="00D52933">
        <w:rPr>
          <w:rFonts w:hint="eastAsia"/>
        </w:rPr>
        <w:tab/>
      </w:r>
      <w:r w:rsidRPr="00D52933">
        <w:rPr>
          <w:rFonts w:hint="eastAsia"/>
        </w:rPr>
        <w:t>刑事处罚；</w:t>
      </w:r>
    </w:p>
    <w:p w14:paraId="3D3F8027" w14:textId="77777777" w:rsidR="002C5CB8" w:rsidRPr="00D52933" w:rsidRDefault="00000000">
      <w:pPr>
        <w:pStyle w:val="a7"/>
      </w:pPr>
      <w:r w:rsidRPr="00D52933">
        <w:rPr>
          <w:rFonts w:hint="eastAsia"/>
        </w:rPr>
        <w:t>（</w:t>
      </w:r>
      <w:r w:rsidRPr="00D52933">
        <w:rPr>
          <w:rFonts w:hint="eastAsia"/>
        </w:rPr>
        <w:t>2</w:t>
      </w:r>
      <w:r w:rsidRPr="00D52933">
        <w:rPr>
          <w:rFonts w:hint="eastAsia"/>
        </w:rPr>
        <w:t>）</w:t>
      </w:r>
      <w:r w:rsidRPr="00D52933">
        <w:rPr>
          <w:rFonts w:hint="eastAsia"/>
        </w:rPr>
        <w:tab/>
      </w:r>
      <w:r w:rsidRPr="00D52933">
        <w:rPr>
          <w:rFonts w:hint="eastAsia"/>
        </w:rPr>
        <w:t>被责令停产停业、吊销许可证或执照；</w:t>
      </w:r>
    </w:p>
    <w:p w14:paraId="48243C7F" w14:textId="77777777" w:rsidR="002C5CB8" w:rsidRPr="00D52933" w:rsidRDefault="00000000">
      <w:pPr>
        <w:pStyle w:val="a7"/>
      </w:pPr>
      <w:r w:rsidRPr="00D52933">
        <w:rPr>
          <w:rFonts w:hint="eastAsia"/>
        </w:rPr>
        <w:t>（</w:t>
      </w:r>
      <w:r w:rsidRPr="00D52933">
        <w:rPr>
          <w:rFonts w:hint="eastAsia"/>
        </w:rPr>
        <w:t>3</w:t>
      </w:r>
      <w:r w:rsidRPr="00D52933">
        <w:rPr>
          <w:rFonts w:hint="eastAsia"/>
        </w:rPr>
        <w:t>）</w:t>
      </w:r>
      <w:r w:rsidRPr="00D52933">
        <w:rPr>
          <w:rFonts w:hint="eastAsia"/>
        </w:rPr>
        <w:tab/>
      </w:r>
      <w:r w:rsidRPr="00D52933">
        <w:rPr>
          <w:rFonts w:hint="eastAsia"/>
        </w:rPr>
        <w:t>被处以较大数额罚款等行政处罚（注：较大数额罚款的标准见作出行政处罚决定的行政机关所在省、自治区、直辖市的人大常委会或人民政府出台的相关规定）。</w:t>
      </w:r>
    </w:p>
    <w:p w14:paraId="3131B64B" w14:textId="77777777" w:rsidR="002C5CB8" w:rsidRPr="00D52933" w:rsidRDefault="00000000">
      <w:pPr>
        <w:pStyle w:val="a7"/>
      </w:pPr>
      <w:r w:rsidRPr="00D52933">
        <w:t>特此声明。</w:t>
      </w:r>
    </w:p>
    <w:p w14:paraId="5B2B3323" w14:textId="77777777" w:rsidR="002C5CB8" w:rsidRPr="00D52933" w:rsidRDefault="002C5CB8">
      <w:pPr>
        <w:pStyle w:val="a7"/>
      </w:pPr>
    </w:p>
    <w:p w14:paraId="2355A207" w14:textId="77777777" w:rsidR="002C5CB8" w:rsidRPr="00D52933" w:rsidRDefault="00000000">
      <w:pPr>
        <w:autoSpaceDE w:val="0"/>
        <w:autoSpaceDN w:val="0"/>
        <w:spacing w:after="160"/>
        <w:ind w:hanging="142"/>
        <w:jc w:val="right"/>
        <w:textAlignment w:val="bottom"/>
      </w:pPr>
      <w:r w:rsidRPr="00D52933">
        <w:rPr>
          <w:rFonts w:hint="eastAsia"/>
        </w:rPr>
        <w:t>响应供应商</w:t>
      </w:r>
      <w:r w:rsidRPr="00D52933">
        <w:t>名称：</w:t>
      </w:r>
      <w:r w:rsidRPr="00D52933">
        <w:t>________________________</w:t>
      </w:r>
    </w:p>
    <w:p w14:paraId="2735B7FE" w14:textId="77777777" w:rsidR="002C5CB8" w:rsidRPr="00D52933" w:rsidRDefault="00000000">
      <w:pPr>
        <w:autoSpaceDE w:val="0"/>
        <w:autoSpaceDN w:val="0"/>
        <w:spacing w:after="160"/>
        <w:ind w:hanging="142"/>
        <w:jc w:val="right"/>
        <w:textAlignment w:val="bottom"/>
      </w:pPr>
      <w:r w:rsidRPr="00D52933">
        <w:t>公章：</w:t>
      </w:r>
      <w:r w:rsidRPr="00D52933">
        <w:t>________________________</w:t>
      </w:r>
    </w:p>
    <w:p w14:paraId="52E04FC2" w14:textId="77777777" w:rsidR="002C5CB8" w:rsidRPr="00D52933" w:rsidRDefault="00000000">
      <w:pPr>
        <w:autoSpaceDE w:val="0"/>
        <w:autoSpaceDN w:val="0"/>
        <w:spacing w:after="160"/>
        <w:ind w:hanging="142"/>
        <w:jc w:val="right"/>
        <w:textAlignment w:val="bottom"/>
      </w:pPr>
      <w:r w:rsidRPr="00D52933">
        <w:rPr>
          <w:rFonts w:hint="eastAsia"/>
        </w:rPr>
        <w:t>响应供应商</w:t>
      </w:r>
      <w:r w:rsidRPr="00D52933">
        <w:t>授权代表签字：</w:t>
      </w:r>
      <w:r w:rsidRPr="00D52933">
        <w:t>________________________</w:t>
      </w:r>
    </w:p>
    <w:p w14:paraId="0260A012" w14:textId="77777777" w:rsidR="002C5CB8" w:rsidRPr="00D52933" w:rsidRDefault="00000000">
      <w:pPr>
        <w:autoSpaceDE w:val="0"/>
        <w:autoSpaceDN w:val="0"/>
        <w:spacing w:after="160"/>
        <w:ind w:hanging="142"/>
        <w:jc w:val="right"/>
        <w:textAlignment w:val="bottom"/>
      </w:pPr>
      <w:r w:rsidRPr="00D52933">
        <w:t>日期：</w:t>
      </w:r>
      <w:r w:rsidRPr="00D52933">
        <w:rPr>
          <w:u w:val="single"/>
        </w:rPr>
        <w:t xml:space="preserve">        </w:t>
      </w:r>
      <w:r w:rsidRPr="00D52933">
        <w:t>年</w:t>
      </w:r>
      <w:r w:rsidRPr="00D52933">
        <w:rPr>
          <w:u w:val="single"/>
        </w:rPr>
        <w:t xml:space="preserve">     </w:t>
      </w:r>
      <w:r w:rsidRPr="00D52933">
        <w:t>月</w:t>
      </w:r>
      <w:r w:rsidRPr="00D52933">
        <w:rPr>
          <w:u w:val="single"/>
        </w:rPr>
        <w:t xml:space="preserve">     </w:t>
      </w:r>
      <w:r w:rsidRPr="00D52933">
        <w:t>日</w:t>
      </w:r>
    </w:p>
    <w:p w14:paraId="4FE976CE" w14:textId="77777777" w:rsidR="002C5CB8" w:rsidRPr="00D52933" w:rsidRDefault="00000000">
      <w:pPr>
        <w:spacing w:before="320" w:after="160"/>
        <w:ind w:left="47" w:hanging="189"/>
        <w:jc w:val="center"/>
        <w:outlineLvl w:val="0"/>
        <w:rPr>
          <w:rFonts w:eastAsia="黑体"/>
          <w:sz w:val="32"/>
        </w:rPr>
      </w:pPr>
      <w:bookmarkStart w:id="1418" w:name="_Toc479109468"/>
      <w:bookmarkStart w:id="1419" w:name="_Toc495398027"/>
      <w:bookmarkStart w:id="1420" w:name="_Toc495398077"/>
      <w:bookmarkStart w:id="1421" w:name="_Toc479109539"/>
      <w:r w:rsidRPr="00D52933">
        <w:rPr>
          <w:rFonts w:eastAsia="黑体"/>
          <w:sz w:val="32"/>
        </w:rPr>
        <w:br w:type="page"/>
      </w:r>
      <w:bookmarkStart w:id="1422" w:name="_Toc503130750"/>
      <w:bookmarkStart w:id="1423" w:name="_Toc18817"/>
      <w:bookmarkStart w:id="1424" w:name="_Toc5116309"/>
      <w:bookmarkStart w:id="1425" w:name="_Toc108772956"/>
      <w:bookmarkStart w:id="1426" w:name="_Toc157622310"/>
      <w:bookmarkStart w:id="1427" w:name="_Toc11092"/>
      <w:bookmarkStart w:id="1428" w:name="_Toc12173"/>
      <w:bookmarkStart w:id="1429" w:name="_Toc502733877"/>
      <w:bookmarkStart w:id="1430" w:name="_Toc11501"/>
      <w:bookmarkStart w:id="1431" w:name="_Toc512602490"/>
      <w:bookmarkStart w:id="1432" w:name="_Toc503130450"/>
      <w:bookmarkStart w:id="1433" w:name="_Toc497500495"/>
      <w:r w:rsidRPr="00D52933">
        <w:rPr>
          <w:rFonts w:eastAsia="黑体"/>
          <w:sz w:val="32"/>
        </w:rPr>
        <w:lastRenderedPageBreak/>
        <w:t>法人出具的承诺函</w:t>
      </w:r>
      <w:bookmarkEnd w:id="1422"/>
      <w:bookmarkEnd w:id="1423"/>
      <w:bookmarkEnd w:id="1424"/>
      <w:bookmarkEnd w:id="1425"/>
      <w:bookmarkEnd w:id="1426"/>
      <w:bookmarkEnd w:id="1427"/>
      <w:bookmarkEnd w:id="1428"/>
      <w:bookmarkEnd w:id="1429"/>
      <w:bookmarkEnd w:id="1430"/>
      <w:bookmarkEnd w:id="1431"/>
      <w:bookmarkEnd w:id="1432"/>
      <w:bookmarkEnd w:id="1433"/>
    </w:p>
    <w:p w14:paraId="4A7F9361" w14:textId="77777777" w:rsidR="002C5CB8" w:rsidRPr="00D52933" w:rsidRDefault="00000000">
      <w:pPr>
        <w:jc w:val="center"/>
      </w:pPr>
      <w:r w:rsidRPr="00D52933">
        <w:t>（若由法人依法设立的分支机构以自己的名义直接参与</w:t>
      </w:r>
      <w:r w:rsidRPr="00D52933">
        <w:rPr>
          <w:rFonts w:hint="eastAsia"/>
        </w:rPr>
        <w:t>响应</w:t>
      </w:r>
      <w:r w:rsidRPr="00D52933">
        <w:t>或竞争时，须在</w:t>
      </w:r>
      <w:r w:rsidRPr="00D52933">
        <w:rPr>
          <w:rFonts w:hint="eastAsia"/>
        </w:rPr>
        <w:t>响应</w:t>
      </w:r>
      <w:r w:rsidRPr="00D52933">
        <w:t>或响应文件中提供本承诺函的原件或复印件，否则将判定该分支机构的资格不符合本项目合格供应商的资格要求）</w:t>
      </w:r>
    </w:p>
    <w:p w14:paraId="1B45D937" w14:textId="77777777" w:rsidR="002C5CB8" w:rsidRPr="00D52933" w:rsidRDefault="00000000">
      <w:pPr>
        <w:spacing w:before="80" w:after="180"/>
        <w:outlineLvl w:val="0"/>
        <w:rPr>
          <w:rFonts w:eastAsia="黑体"/>
          <w:kern w:val="44"/>
        </w:rPr>
      </w:pPr>
      <w:bookmarkStart w:id="1434" w:name="_Toc502733878"/>
      <w:bookmarkStart w:id="1435" w:name="_Toc6533"/>
      <w:bookmarkStart w:id="1436" w:name="_Toc157622311"/>
      <w:bookmarkStart w:id="1437" w:name="_Toc6236"/>
      <w:bookmarkStart w:id="1438" w:name="_Toc25456"/>
      <w:bookmarkStart w:id="1439" w:name="_Toc512602491"/>
      <w:bookmarkStart w:id="1440" w:name="_Toc5116310"/>
      <w:bookmarkStart w:id="1441" w:name="_Toc503130451"/>
      <w:bookmarkStart w:id="1442" w:name="_Toc12513"/>
      <w:bookmarkStart w:id="1443" w:name="_Toc12969"/>
      <w:bookmarkStart w:id="1444" w:name="_Toc31597"/>
      <w:r w:rsidRPr="00D52933">
        <w:rPr>
          <w:rFonts w:eastAsia="黑体"/>
          <w:kern w:val="44"/>
        </w:rPr>
        <w:t>敬启者：</w:t>
      </w:r>
      <w:bookmarkEnd w:id="1434"/>
      <w:bookmarkEnd w:id="1435"/>
      <w:bookmarkEnd w:id="1436"/>
      <w:bookmarkEnd w:id="1437"/>
      <w:bookmarkEnd w:id="1438"/>
      <w:bookmarkEnd w:id="1439"/>
      <w:bookmarkEnd w:id="1440"/>
      <w:bookmarkEnd w:id="1441"/>
      <w:bookmarkEnd w:id="1442"/>
      <w:bookmarkEnd w:id="1443"/>
      <w:bookmarkEnd w:id="1444"/>
    </w:p>
    <w:p w14:paraId="61AAD8D0" w14:textId="77777777" w:rsidR="002C5CB8" w:rsidRPr="00D52933" w:rsidRDefault="00000000">
      <w:pPr>
        <w:pStyle w:val="a7"/>
      </w:pPr>
      <w:r w:rsidRPr="00D52933">
        <w:rPr>
          <w:u w:val="single"/>
        </w:rPr>
        <w:t xml:space="preserve">  </w:t>
      </w:r>
      <w:r w:rsidRPr="00D52933">
        <w:rPr>
          <w:u w:val="single"/>
        </w:rPr>
        <w:t>（填入分支机构的名称）</w:t>
      </w:r>
      <w:r w:rsidRPr="00D52933">
        <w:rPr>
          <w:u w:val="single"/>
        </w:rPr>
        <w:t xml:space="preserve">  </w:t>
      </w:r>
      <w:r w:rsidRPr="00D52933">
        <w:t>是由我公司设立的分支机构，该分支机构已按国家有关法律、行政法规规定进行了登记。在本承诺函的载明的有效期内，该分支机构参与的所有</w:t>
      </w:r>
      <w:r w:rsidRPr="00D52933">
        <w:rPr>
          <w:rFonts w:hint="eastAsia"/>
        </w:rPr>
        <w:t>响应</w:t>
      </w:r>
      <w:r w:rsidRPr="00D52933">
        <w:t>、竞争性谈判、竞争性磋商、询价、比选或类似竞争性活动所产生的民事责任均直接由我公司承担。</w:t>
      </w:r>
    </w:p>
    <w:p w14:paraId="724C887D" w14:textId="77777777" w:rsidR="002C5CB8" w:rsidRPr="00D52933" w:rsidRDefault="00000000">
      <w:pPr>
        <w:pStyle w:val="a7"/>
      </w:pPr>
      <w:r w:rsidRPr="00D52933">
        <w:t>本承诺函的有效期为：</w:t>
      </w:r>
      <w:r w:rsidRPr="00D52933">
        <w:t>____</w:t>
      </w:r>
      <w:r w:rsidRPr="00D52933">
        <w:t>年</w:t>
      </w:r>
      <w:r w:rsidRPr="00D52933">
        <w:t>__</w:t>
      </w:r>
      <w:r w:rsidRPr="00D52933">
        <w:t>月</w:t>
      </w:r>
      <w:r w:rsidRPr="00D52933">
        <w:t>__</w:t>
      </w:r>
      <w:r w:rsidRPr="00D52933">
        <w:t>日至</w:t>
      </w:r>
      <w:r w:rsidRPr="00D52933">
        <w:t>____</w:t>
      </w:r>
      <w:r w:rsidRPr="00D52933">
        <w:t>年</w:t>
      </w:r>
      <w:r w:rsidRPr="00D52933">
        <w:t>__</w:t>
      </w:r>
      <w:r w:rsidRPr="00D52933">
        <w:t>月</w:t>
      </w:r>
      <w:r w:rsidRPr="00D52933">
        <w:t>__</w:t>
      </w:r>
      <w:r w:rsidRPr="00D52933">
        <w:t>日。</w:t>
      </w:r>
    </w:p>
    <w:p w14:paraId="7D1D16F2" w14:textId="77777777" w:rsidR="002C5CB8" w:rsidRPr="00D52933" w:rsidRDefault="00000000">
      <w:pPr>
        <w:spacing w:before="1400"/>
        <w:ind w:left="-142" w:firstLineChars="1250" w:firstLine="3000"/>
        <w:jc w:val="center"/>
      </w:pPr>
      <w:r w:rsidRPr="00D52933">
        <w:t>法人名称（加盖公章）：</w:t>
      </w:r>
      <w:r w:rsidRPr="00D52933">
        <w:t>_______________________</w:t>
      </w:r>
    </w:p>
    <w:p w14:paraId="600645B6" w14:textId="77777777" w:rsidR="002C5CB8" w:rsidRPr="00D52933" w:rsidRDefault="00000000">
      <w:pPr>
        <w:spacing w:before="100"/>
        <w:ind w:left="-142" w:firstLineChars="1250" w:firstLine="3000"/>
        <w:jc w:val="center"/>
      </w:pPr>
      <w:r w:rsidRPr="00D52933">
        <w:t>法人的法定代表人或单位负责人签名：</w:t>
      </w:r>
      <w:r w:rsidRPr="00D52933">
        <w:t>___________</w:t>
      </w:r>
    </w:p>
    <w:p w14:paraId="6BAD446F" w14:textId="77777777" w:rsidR="002C5CB8" w:rsidRPr="00D52933" w:rsidRDefault="00000000">
      <w:pPr>
        <w:spacing w:before="100"/>
        <w:ind w:left="-142" w:firstLineChars="1250" w:firstLine="3000"/>
        <w:jc w:val="center"/>
      </w:pPr>
      <w:r w:rsidRPr="00D52933">
        <w:t>____</w:t>
      </w:r>
      <w:r w:rsidRPr="00D52933">
        <w:t>年</w:t>
      </w:r>
      <w:r w:rsidRPr="00D52933">
        <w:t>__</w:t>
      </w:r>
      <w:r w:rsidRPr="00D52933">
        <w:t>月</w:t>
      </w:r>
      <w:r w:rsidRPr="00D52933">
        <w:t>__</w:t>
      </w:r>
      <w:r w:rsidRPr="00D52933">
        <w:t>日</w:t>
      </w:r>
    </w:p>
    <w:p w14:paraId="7127570C" w14:textId="77777777" w:rsidR="002C5CB8" w:rsidRPr="00D52933" w:rsidRDefault="002C5CB8">
      <w:pPr>
        <w:spacing w:before="320" w:after="160"/>
        <w:ind w:left="47" w:hanging="189"/>
        <w:jc w:val="center"/>
        <w:rPr>
          <w:rFonts w:eastAsia="黑体"/>
          <w:sz w:val="32"/>
        </w:rPr>
      </w:pPr>
    </w:p>
    <w:p w14:paraId="0D4369F6" w14:textId="77777777" w:rsidR="002C5CB8" w:rsidRPr="00D52933" w:rsidRDefault="002C5CB8">
      <w:pPr>
        <w:spacing w:before="320" w:after="160"/>
        <w:ind w:left="47" w:hanging="189"/>
        <w:jc w:val="center"/>
        <w:rPr>
          <w:rFonts w:eastAsia="黑体"/>
          <w:sz w:val="32"/>
        </w:rPr>
      </w:pPr>
    </w:p>
    <w:p w14:paraId="6E44CCEB" w14:textId="77777777" w:rsidR="002C5CB8" w:rsidRPr="00D52933" w:rsidRDefault="00000000">
      <w:pPr>
        <w:spacing w:before="320" w:after="160"/>
        <w:ind w:left="47" w:hanging="189"/>
        <w:jc w:val="center"/>
        <w:rPr>
          <w:rFonts w:eastAsia="黑体"/>
          <w:sz w:val="32"/>
        </w:rPr>
      </w:pPr>
      <w:r w:rsidRPr="00D52933">
        <w:rPr>
          <w:rFonts w:eastAsia="黑体"/>
          <w:sz w:val="32"/>
        </w:rPr>
        <w:br w:type="page"/>
      </w:r>
    </w:p>
    <w:p w14:paraId="6076494E" w14:textId="77777777" w:rsidR="002C5CB8" w:rsidRPr="00D52933" w:rsidRDefault="002C5CB8">
      <w:pPr>
        <w:spacing w:before="320" w:after="160"/>
        <w:ind w:left="47" w:hanging="189"/>
        <w:jc w:val="center"/>
        <w:outlineLvl w:val="0"/>
        <w:rPr>
          <w:rFonts w:eastAsia="黑体"/>
          <w:sz w:val="32"/>
        </w:rPr>
      </w:pPr>
      <w:bookmarkStart w:id="1445" w:name="_Toc512602492"/>
      <w:bookmarkStart w:id="1446" w:name="_Toc19467"/>
      <w:bookmarkStart w:id="1447" w:name="_Toc108772957"/>
      <w:bookmarkStart w:id="1448" w:name="_Toc157622312"/>
      <w:bookmarkStart w:id="1449" w:name="_Toc5116311"/>
      <w:bookmarkStart w:id="1450" w:name="_Toc20123"/>
      <w:bookmarkStart w:id="1451" w:name="_Toc503130751"/>
      <w:bookmarkStart w:id="1452" w:name="_Toc503130452"/>
      <w:bookmarkStart w:id="1453" w:name="_Toc20829"/>
    </w:p>
    <w:p w14:paraId="34E731F1" w14:textId="77777777" w:rsidR="002C5CB8" w:rsidRPr="00D52933" w:rsidRDefault="00000000">
      <w:pPr>
        <w:spacing w:before="320" w:after="160"/>
        <w:ind w:left="47" w:hanging="189"/>
        <w:jc w:val="center"/>
        <w:outlineLvl w:val="0"/>
        <w:rPr>
          <w:rFonts w:eastAsia="黑体"/>
          <w:sz w:val="32"/>
        </w:rPr>
      </w:pPr>
      <w:bookmarkStart w:id="1454" w:name="_Toc16104"/>
      <w:r w:rsidRPr="00D52933">
        <w:rPr>
          <w:rFonts w:eastAsia="黑体"/>
          <w:sz w:val="32"/>
        </w:rPr>
        <w:t>其它</w:t>
      </w:r>
      <w:bookmarkEnd w:id="1418"/>
      <w:bookmarkEnd w:id="1419"/>
      <w:bookmarkEnd w:id="1420"/>
      <w:bookmarkEnd w:id="1421"/>
      <w:bookmarkEnd w:id="1445"/>
      <w:bookmarkEnd w:id="1446"/>
      <w:bookmarkEnd w:id="1447"/>
      <w:bookmarkEnd w:id="1448"/>
      <w:bookmarkEnd w:id="1449"/>
      <w:bookmarkEnd w:id="1450"/>
      <w:bookmarkEnd w:id="1451"/>
      <w:bookmarkEnd w:id="1452"/>
      <w:bookmarkEnd w:id="1453"/>
      <w:bookmarkEnd w:id="1454"/>
    </w:p>
    <w:p w14:paraId="2473C704" w14:textId="77777777" w:rsidR="002C5CB8" w:rsidRPr="00D52933" w:rsidRDefault="00000000">
      <w:pPr>
        <w:jc w:val="center"/>
      </w:pPr>
      <w:r w:rsidRPr="00D52933">
        <w:t>（满足</w:t>
      </w:r>
      <w:r w:rsidRPr="00D52933">
        <w:rPr>
          <w:rFonts w:hint="eastAsia"/>
        </w:rPr>
        <w:t>响应邀请书</w:t>
      </w:r>
      <w:r w:rsidRPr="00D52933">
        <w:t>中规定的合格</w:t>
      </w:r>
      <w:r w:rsidRPr="00D52933">
        <w:rPr>
          <w:rFonts w:hint="eastAsia"/>
        </w:rPr>
        <w:t>响应供应商</w:t>
      </w:r>
      <w:r w:rsidRPr="00D52933">
        <w:t>的其他资格要求的证明文件）</w:t>
      </w:r>
    </w:p>
    <w:p w14:paraId="08A69D7A" w14:textId="77777777" w:rsidR="002C5CB8" w:rsidRPr="00D52933" w:rsidRDefault="002C5CB8">
      <w:pPr>
        <w:jc w:val="center"/>
      </w:pPr>
    </w:p>
    <w:p w14:paraId="7AF40D8F" w14:textId="77777777" w:rsidR="002C5CB8" w:rsidRPr="00D52933" w:rsidRDefault="002C5CB8">
      <w:pPr>
        <w:jc w:val="center"/>
      </w:pPr>
    </w:p>
    <w:p w14:paraId="7FB928A6" w14:textId="77777777" w:rsidR="002C5CB8" w:rsidRPr="00D52933" w:rsidRDefault="00000000">
      <w:r w:rsidRPr="00D52933">
        <w:br w:type="page"/>
      </w:r>
    </w:p>
    <w:p w14:paraId="7D595253" w14:textId="77777777" w:rsidR="002C5CB8" w:rsidRPr="00D52933" w:rsidRDefault="002C5CB8"/>
    <w:p w14:paraId="66B83B40" w14:textId="77777777" w:rsidR="002C5CB8" w:rsidRPr="00D52933" w:rsidRDefault="002C5CB8">
      <w:pPr>
        <w:tabs>
          <w:tab w:val="left" w:pos="6860"/>
        </w:tabs>
      </w:pPr>
    </w:p>
    <w:p w14:paraId="44C60541" w14:textId="77777777" w:rsidR="002C5CB8" w:rsidRPr="00D52933" w:rsidRDefault="00000000">
      <w:pPr>
        <w:ind w:firstLine="6340"/>
        <w:jc w:val="center"/>
        <w:rPr>
          <w:rFonts w:eastAsia="楷体"/>
        </w:rPr>
      </w:pPr>
      <w:r w:rsidRPr="00D52933">
        <w:rPr>
          <w:rFonts w:eastAsia="楷体"/>
        </w:rPr>
        <w:t>采购文件</w:t>
      </w:r>
    </w:p>
    <w:p w14:paraId="7BC463E1" w14:textId="77777777" w:rsidR="002C5CB8" w:rsidRPr="00D52933" w:rsidRDefault="00000000">
      <w:pPr>
        <w:ind w:firstLine="6340"/>
        <w:jc w:val="center"/>
        <w:rPr>
          <w:rFonts w:eastAsia="楷体"/>
        </w:rPr>
      </w:pPr>
      <w:r w:rsidRPr="00D52933">
        <w:rPr>
          <w:rFonts w:eastAsia="楷体" w:hint="eastAsia"/>
        </w:rPr>
        <w:t>项目编号：</w:t>
      </w:r>
      <w:r w:rsidRPr="00D52933">
        <w:rPr>
          <w:rFonts w:eastAsia="楷体" w:hint="eastAsia"/>
        </w:rPr>
        <w:t xml:space="preserve">FW2026011902 </w:t>
      </w:r>
    </w:p>
    <w:p w14:paraId="3838A3B4" w14:textId="77777777" w:rsidR="002C5CB8" w:rsidRPr="00D52933" w:rsidRDefault="002C5CB8">
      <w:pPr>
        <w:spacing w:before="160"/>
      </w:pPr>
    </w:p>
    <w:p w14:paraId="6FECF8B2" w14:textId="77777777" w:rsidR="002C5CB8" w:rsidRPr="00D52933" w:rsidRDefault="002C5CB8">
      <w:pPr>
        <w:pStyle w:val="TOC1"/>
      </w:pPr>
    </w:p>
    <w:p w14:paraId="710DA95D" w14:textId="77777777" w:rsidR="002C5CB8" w:rsidRPr="00D52933" w:rsidRDefault="002C5CB8"/>
    <w:p w14:paraId="342759C9" w14:textId="77777777" w:rsidR="002C5CB8" w:rsidRPr="00D52933" w:rsidRDefault="00000000">
      <w:pPr>
        <w:pStyle w:val="a9"/>
        <w:ind w:left="118" w:hanging="260"/>
        <w:rPr>
          <w:rFonts w:ascii="Times New Roman" w:hAnsi="Times New Roman"/>
        </w:rPr>
      </w:pPr>
      <w:bookmarkStart w:id="1455" w:name="_Toc116470198"/>
      <w:r w:rsidRPr="00D52933">
        <w:rPr>
          <w:rFonts w:ascii="Times New Roman" w:hAnsi="Times New Roman"/>
        </w:rPr>
        <w:t>第七章</w:t>
      </w:r>
      <w:r w:rsidRPr="00D52933">
        <w:rPr>
          <w:rFonts w:ascii="Times New Roman" w:hAnsi="Times New Roman"/>
        </w:rPr>
        <w:t xml:space="preserve">  </w:t>
      </w:r>
      <w:r w:rsidRPr="00D52933">
        <w:rPr>
          <w:rFonts w:ascii="Times New Roman" w:hAnsi="Times New Roman"/>
        </w:rPr>
        <w:t>评审办法</w:t>
      </w:r>
      <w:bookmarkEnd w:id="1455"/>
    </w:p>
    <w:p w14:paraId="64AC3761" w14:textId="77777777" w:rsidR="002C5CB8" w:rsidRPr="00D52933" w:rsidRDefault="00000000">
      <w:pPr>
        <w:pStyle w:val="flName"/>
        <w:ind w:left="47" w:hanging="189"/>
        <w:rPr>
          <w:rFonts w:ascii="Times New Roman"/>
        </w:rPr>
      </w:pPr>
      <w:r w:rsidRPr="00D52933">
        <w:rPr>
          <w:rFonts w:ascii="Times New Roman"/>
        </w:rPr>
        <w:br w:type="page"/>
      </w:r>
      <w:bookmarkStart w:id="1456" w:name="_Toc450211858"/>
      <w:bookmarkStart w:id="1457" w:name="_Toc5116312"/>
      <w:bookmarkStart w:id="1458" w:name="_Toc491700949"/>
      <w:bookmarkStart w:id="1459" w:name="_Toc107908878"/>
      <w:bookmarkStart w:id="1460" w:name="_Toc503130453"/>
      <w:bookmarkStart w:id="1461" w:name="_Toc495398028"/>
      <w:bookmarkStart w:id="1462" w:name="_Toc503130813"/>
      <w:bookmarkStart w:id="1463" w:name="_Toc503130752"/>
      <w:bookmarkStart w:id="1464" w:name="_Toc116890118"/>
      <w:bookmarkStart w:id="1465" w:name="_Toc495406881"/>
      <w:bookmarkStart w:id="1466" w:name="_Toc114212920"/>
      <w:bookmarkStart w:id="1467" w:name="_Toc512602493"/>
      <w:bookmarkStart w:id="1468" w:name="_Toc495398078"/>
      <w:bookmarkStart w:id="1469" w:name="_Toc116859776"/>
      <w:bookmarkStart w:id="1470" w:name="_Toc389653652"/>
      <w:bookmarkStart w:id="1471" w:name="_Toc62635405"/>
      <w:bookmarkStart w:id="1472" w:name="_Toc12224"/>
      <w:bookmarkStart w:id="1473" w:name="_Toc116470706"/>
      <w:bookmarkStart w:id="1474" w:name="_Toc116470656"/>
      <w:bookmarkStart w:id="1475" w:name="_Toc116470306"/>
      <w:bookmarkStart w:id="1476" w:name="_Toc389465287"/>
      <w:bookmarkStart w:id="1477" w:name="_Toc389457580"/>
      <w:r w:rsidRPr="00D52933">
        <w:rPr>
          <w:rFonts w:ascii="Times New Roman"/>
        </w:rPr>
        <w:lastRenderedPageBreak/>
        <w:t>第七章</w:t>
      </w:r>
      <w:r w:rsidRPr="00D52933">
        <w:rPr>
          <w:rFonts w:ascii="Times New Roman"/>
        </w:rPr>
        <w:t xml:space="preserve">  </w:t>
      </w:r>
      <w:r w:rsidRPr="00D52933">
        <w:rPr>
          <w:rFonts w:ascii="Times New Roman"/>
        </w:rPr>
        <w:t>评审办法</w:t>
      </w:r>
      <w:bookmarkEnd w:id="1456"/>
      <w:bookmarkEnd w:id="1457"/>
      <w:bookmarkEnd w:id="1458"/>
      <w:bookmarkEnd w:id="1459"/>
      <w:bookmarkEnd w:id="1460"/>
      <w:bookmarkEnd w:id="1461"/>
      <w:bookmarkEnd w:id="1462"/>
      <w:bookmarkEnd w:id="1463"/>
      <w:bookmarkEnd w:id="1464"/>
      <w:bookmarkEnd w:id="1465"/>
      <w:bookmarkEnd w:id="1466"/>
      <w:bookmarkEnd w:id="1467"/>
      <w:bookmarkEnd w:id="1468"/>
      <w:bookmarkEnd w:id="1469"/>
      <w:bookmarkEnd w:id="1470"/>
      <w:bookmarkEnd w:id="1471"/>
      <w:bookmarkEnd w:id="1472"/>
      <w:bookmarkEnd w:id="1473"/>
      <w:bookmarkEnd w:id="1474"/>
      <w:bookmarkEnd w:id="1475"/>
      <w:bookmarkEnd w:id="1476"/>
      <w:bookmarkEnd w:id="1477"/>
    </w:p>
    <w:p w14:paraId="3DD56964" w14:textId="77777777" w:rsidR="002C5CB8" w:rsidRPr="00D52933" w:rsidRDefault="00000000">
      <w:pPr>
        <w:pStyle w:val="1"/>
        <w:numPr>
          <w:ilvl w:val="0"/>
          <w:numId w:val="13"/>
        </w:numPr>
        <w:ind w:hanging="142"/>
        <w:rPr>
          <w:rFonts w:ascii="Times New Roman"/>
          <w:szCs w:val="24"/>
        </w:rPr>
      </w:pPr>
      <w:bookmarkStart w:id="1478" w:name="_Toc23759"/>
      <w:bookmarkStart w:id="1479" w:name="_Toc116859777"/>
      <w:bookmarkStart w:id="1480" w:name="_Toc75"/>
      <w:bookmarkStart w:id="1481" w:name="_Toc610"/>
      <w:bookmarkStart w:id="1482" w:name="_Toc505848469"/>
      <w:bookmarkStart w:id="1483" w:name="_Toc4756319"/>
      <w:bookmarkStart w:id="1484" w:name="_Toc164908402"/>
      <w:bookmarkStart w:id="1485" w:name="_Toc5223"/>
      <w:bookmarkStart w:id="1486" w:name="_Toc116470307"/>
      <w:bookmarkStart w:id="1487" w:name="_Toc505923019"/>
      <w:bookmarkStart w:id="1488" w:name="_Toc90101524"/>
      <w:bookmarkStart w:id="1489" w:name="_Toc60645167"/>
      <w:bookmarkStart w:id="1490" w:name="_Toc157622313"/>
      <w:bookmarkStart w:id="1491" w:name="_Toc107908879"/>
      <w:bookmarkStart w:id="1492" w:name="_Toc5162"/>
      <w:bookmarkStart w:id="1493" w:name="_Toc9102"/>
      <w:bookmarkStart w:id="1494" w:name="_Toc349029978"/>
      <w:bookmarkStart w:id="1495" w:name="_Toc503130455"/>
      <w:bookmarkStart w:id="1496" w:name="_Toc512602495"/>
      <w:bookmarkStart w:id="1497" w:name="_Toc62635407"/>
      <w:bookmarkStart w:id="1498" w:name="_Toc5116314"/>
      <w:bookmarkStart w:id="1499" w:name="_Toc479109471"/>
      <w:bookmarkStart w:id="1500" w:name="_Toc131825533"/>
      <w:bookmarkStart w:id="1501" w:name="_Toc228856596"/>
      <w:r w:rsidRPr="00D52933">
        <w:rPr>
          <w:rFonts w:ascii="Times New Roman"/>
          <w:szCs w:val="24"/>
        </w:rPr>
        <w:t>基本要求</w:t>
      </w:r>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p>
    <w:p w14:paraId="3F390369" w14:textId="77777777" w:rsidR="002C5CB8" w:rsidRPr="00D52933" w:rsidRDefault="00000000">
      <w:pPr>
        <w:pStyle w:val="2"/>
        <w:numPr>
          <w:ilvl w:val="1"/>
          <w:numId w:val="13"/>
        </w:numPr>
        <w:ind w:hanging="142"/>
        <w:rPr>
          <w:szCs w:val="24"/>
        </w:rPr>
      </w:pPr>
      <w:bookmarkStart w:id="1502" w:name="_Ref115485108"/>
      <w:r w:rsidRPr="00D52933">
        <w:rPr>
          <w:szCs w:val="24"/>
        </w:rPr>
        <w:t>整个评审工作应符合下列总要求：</w:t>
      </w:r>
    </w:p>
    <w:p w14:paraId="0944A412" w14:textId="77777777" w:rsidR="002C5CB8" w:rsidRPr="00D52933" w:rsidRDefault="00000000">
      <w:pPr>
        <w:pStyle w:val="7"/>
        <w:ind w:left="0" w:hanging="142"/>
        <w:rPr>
          <w:color w:val="auto"/>
          <w:szCs w:val="24"/>
        </w:rPr>
      </w:pPr>
      <w:r w:rsidRPr="00D52933">
        <w:rPr>
          <w:color w:val="auto"/>
          <w:szCs w:val="24"/>
        </w:rPr>
        <w:t>严格遵循客观、公正、审慎的原则；</w:t>
      </w:r>
    </w:p>
    <w:p w14:paraId="2957009C" w14:textId="77777777" w:rsidR="002C5CB8" w:rsidRPr="00D52933" w:rsidRDefault="00000000">
      <w:pPr>
        <w:pStyle w:val="7"/>
        <w:ind w:left="0" w:hanging="142"/>
        <w:rPr>
          <w:color w:val="auto"/>
          <w:szCs w:val="24"/>
        </w:rPr>
      </w:pPr>
      <w:r w:rsidRPr="00D52933">
        <w:rPr>
          <w:color w:val="auto"/>
          <w:szCs w:val="24"/>
        </w:rPr>
        <w:t>任何单位和个人不得非法干预或者影响评审过程和结果；</w:t>
      </w:r>
    </w:p>
    <w:p w14:paraId="09BF31BF" w14:textId="77777777" w:rsidR="002C5CB8" w:rsidRPr="00D52933" w:rsidRDefault="00000000">
      <w:pPr>
        <w:pStyle w:val="7"/>
        <w:ind w:left="0" w:hanging="142"/>
        <w:rPr>
          <w:color w:val="auto"/>
          <w:szCs w:val="24"/>
        </w:rPr>
      </w:pPr>
      <w:r w:rsidRPr="00D52933">
        <w:rPr>
          <w:color w:val="auto"/>
          <w:szCs w:val="24"/>
        </w:rPr>
        <w:t>保证评审活动在严格保密的情况下进行；</w:t>
      </w:r>
    </w:p>
    <w:p w14:paraId="06E43466" w14:textId="77777777" w:rsidR="002C5CB8" w:rsidRPr="00D52933" w:rsidRDefault="00000000">
      <w:pPr>
        <w:pStyle w:val="7"/>
        <w:ind w:left="0" w:hanging="142"/>
        <w:rPr>
          <w:color w:val="auto"/>
          <w:szCs w:val="24"/>
        </w:rPr>
      </w:pPr>
      <w:r w:rsidRPr="00D52933">
        <w:rPr>
          <w:color w:val="auto"/>
          <w:szCs w:val="24"/>
        </w:rPr>
        <w:t>评审活动及其当事人应接受依法实施的监督。</w:t>
      </w:r>
    </w:p>
    <w:p w14:paraId="7BBACF85" w14:textId="77777777" w:rsidR="002C5CB8" w:rsidRPr="00D52933" w:rsidRDefault="00000000">
      <w:pPr>
        <w:pStyle w:val="2"/>
        <w:numPr>
          <w:ilvl w:val="1"/>
          <w:numId w:val="13"/>
        </w:numPr>
        <w:ind w:hanging="142"/>
        <w:rPr>
          <w:szCs w:val="24"/>
        </w:rPr>
      </w:pPr>
      <w:bookmarkStart w:id="1503" w:name="_Ref333481860"/>
      <w:bookmarkStart w:id="1504" w:name="_Ref143072998"/>
      <w:bookmarkEnd w:id="1502"/>
      <w:r w:rsidRPr="00D52933">
        <w:rPr>
          <w:szCs w:val="24"/>
        </w:rPr>
        <w:t>评审小组成员及其他参与评审工作的有关人员都必须严格保守有关秘密。应当予以保密的信息包括但不限于：</w:t>
      </w:r>
      <w:bookmarkEnd w:id="1503"/>
    </w:p>
    <w:p w14:paraId="48B8106F" w14:textId="77777777" w:rsidR="002C5CB8" w:rsidRPr="00D52933" w:rsidRDefault="00000000">
      <w:pPr>
        <w:pStyle w:val="7"/>
        <w:ind w:left="0" w:hanging="142"/>
        <w:rPr>
          <w:color w:val="auto"/>
          <w:szCs w:val="24"/>
        </w:rPr>
      </w:pPr>
      <w:r w:rsidRPr="00D52933">
        <w:rPr>
          <w:color w:val="auto"/>
          <w:szCs w:val="24"/>
        </w:rPr>
        <w:t>评审小组的人员组成；</w:t>
      </w:r>
    </w:p>
    <w:p w14:paraId="585B5A8C" w14:textId="77777777" w:rsidR="002C5CB8" w:rsidRPr="00D52933" w:rsidRDefault="00000000">
      <w:pPr>
        <w:pStyle w:val="7"/>
        <w:ind w:left="0" w:hanging="142"/>
        <w:rPr>
          <w:color w:val="auto"/>
          <w:szCs w:val="24"/>
        </w:rPr>
      </w:pPr>
      <w:r w:rsidRPr="00D52933">
        <w:rPr>
          <w:color w:val="auto"/>
          <w:szCs w:val="24"/>
        </w:rPr>
        <w:t>对响应文件的初步评审及详细评审情况；</w:t>
      </w:r>
    </w:p>
    <w:p w14:paraId="43ADA019" w14:textId="77777777" w:rsidR="002C5CB8" w:rsidRPr="00D52933" w:rsidRDefault="00000000">
      <w:pPr>
        <w:pStyle w:val="7"/>
        <w:ind w:left="0" w:hanging="142"/>
        <w:rPr>
          <w:color w:val="auto"/>
          <w:szCs w:val="24"/>
        </w:rPr>
      </w:pPr>
      <w:r w:rsidRPr="00D52933">
        <w:rPr>
          <w:color w:val="auto"/>
          <w:szCs w:val="24"/>
        </w:rPr>
        <w:t>对各供应商的澄清问题及供应商的答复；</w:t>
      </w:r>
    </w:p>
    <w:p w14:paraId="76E3C6DB" w14:textId="77777777" w:rsidR="002C5CB8" w:rsidRPr="00D52933" w:rsidRDefault="00000000">
      <w:pPr>
        <w:pStyle w:val="7"/>
        <w:ind w:left="0" w:hanging="142"/>
        <w:rPr>
          <w:color w:val="auto"/>
          <w:szCs w:val="24"/>
        </w:rPr>
      </w:pPr>
      <w:r w:rsidRPr="00D52933">
        <w:rPr>
          <w:color w:val="auto"/>
          <w:szCs w:val="24"/>
        </w:rPr>
        <w:t>评委发表的评审意见；</w:t>
      </w:r>
    </w:p>
    <w:p w14:paraId="1B50AF5B" w14:textId="77777777" w:rsidR="002C5CB8" w:rsidRPr="00D52933" w:rsidRDefault="00000000">
      <w:pPr>
        <w:pStyle w:val="7"/>
        <w:ind w:left="0" w:hanging="142"/>
        <w:rPr>
          <w:color w:val="auto"/>
          <w:szCs w:val="24"/>
        </w:rPr>
      </w:pPr>
      <w:r w:rsidRPr="00D52933">
        <w:rPr>
          <w:color w:val="auto"/>
          <w:szCs w:val="24"/>
        </w:rPr>
        <w:t>成交候选人的推荐情况。</w:t>
      </w:r>
    </w:p>
    <w:p w14:paraId="0163E9D7" w14:textId="77777777" w:rsidR="002C5CB8" w:rsidRPr="00D52933" w:rsidRDefault="00000000">
      <w:pPr>
        <w:pStyle w:val="2"/>
        <w:numPr>
          <w:ilvl w:val="1"/>
          <w:numId w:val="13"/>
        </w:numPr>
        <w:ind w:hanging="142"/>
        <w:rPr>
          <w:szCs w:val="24"/>
        </w:rPr>
      </w:pPr>
      <w:bookmarkStart w:id="1505" w:name="_Ref83475049"/>
      <w:bookmarkEnd w:id="1504"/>
      <w:r w:rsidRPr="00D52933">
        <w:rPr>
          <w:szCs w:val="24"/>
        </w:rPr>
        <w:t>参与本项目评审工作的其他人员应按诚实、信用和勤勉的原则完成评审小组交办的事务性工作，并主动接受评审小组的监督。</w:t>
      </w:r>
      <w:bookmarkEnd w:id="1505"/>
    </w:p>
    <w:p w14:paraId="710E7DEC" w14:textId="77777777" w:rsidR="002C5CB8" w:rsidRPr="00D52933" w:rsidRDefault="00000000">
      <w:pPr>
        <w:pStyle w:val="1"/>
        <w:numPr>
          <w:ilvl w:val="0"/>
          <w:numId w:val="13"/>
        </w:numPr>
        <w:ind w:hanging="142"/>
        <w:rPr>
          <w:rFonts w:ascii="Times New Roman"/>
          <w:szCs w:val="24"/>
        </w:rPr>
      </w:pPr>
      <w:bookmarkStart w:id="1506" w:name="_Toc13419"/>
      <w:bookmarkStart w:id="1507" w:name="_Toc20642"/>
      <w:bookmarkStart w:id="1508" w:name="_Toc4756321"/>
      <w:bookmarkStart w:id="1509" w:name="_Toc505923021"/>
      <w:bookmarkStart w:id="1510" w:name="_Toc157622314"/>
      <w:bookmarkStart w:id="1511" w:name="_Toc505848471"/>
      <w:bookmarkStart w:id="1512" w:name="_Toc116859778"/>
      <w:bookmarkStart w:id="1513" w:name="_Toc21702"/>
      <w:bookmarkStart w:id="1514" w:name="_Toc116470308"/>
      <w:bookmarkStart w:id="1515" w:name="_Toc107908880"/>
      <w:bookmarkStart w:id="1516" w:name="_Toc90101526"/>
      <w:bookmarkStart w:id="1517" w:name="_Toc1792"/>
      <w:bookmarkStart w:id="1518" w:name="_Toc19918"/>
      <w:bookmarkStart w:id="1519" w:name="_Toc30401"/>
      <w:bookmarkStart w:id="1520" w:name="_Toc60645169"/>
      <w:bookmarkEnd w:id="1494"/>
      <w:bookmarkEnd w:id="1495"/>
      <w:bookmarkEnd w:id="1496"/>
      <w:bookmarkEnd w:id="1497"/>
      <w:bookmarkEnd w:id="1498"/>
      <w:bookmarkEnd w:id="1499"/>
      <w:r w:rsidRPr="00D52933">
        <w:rPr>
          <w:rFonts w:ascii="Times New Roman"/>
          <w:szCs w:val="24"/>
        </w:rPr>
        <w:t>评审细则</w:t>
      </w:r>
      <w:bookmarkEnd w:id="1506"/>
      <w:bookmarkEnd w:id="1507"/>
      <w:bookmarkEnd w:id="1508"/>
      <w:bookmarkEnd w:id="1509"/>
      <w:bookmarkEnd w:id="1510"/>
      <w:bookmarkEnd w:id="1511"/>
      <w:bookmarkEnd w:id="1512"/>
      <w:bookmarkEnd w:id="1513"/>
      <w:bookmarkEnd w:id="1514"/>
      <w:bookmarkEnd w:id="1515"/>
      <w:bookmarkEnd w:id="1516"/>
      <w:bookmarkEnd w:id="1517"/>
      <w:bookmarkEnd w:id="1518"/>
      <w:bookmarkEnd w:id="1519"/>
      <w:bookmarkEnd w:id="1520"/>
    </w:p>
    <w:p w14:paraId="5401B601" w14:textId="77777777" w:rsidR="002C5CB8" w:rsidRPr="00D52933" w:rsidRDefault="00000000">
      <w:pPr>
        <w:pStyle w:val="2"/>
        <w:numPr>
          <w:ilvl w:val="1"/>
          <w:numId w:val="13"/>
        </w:numPr>
        <w:ind w:hanging="142"/>
        <w:rPr>
          <w:szCs w:val="24"/>
        </w:rPr>
      </w:pPr>
      <w:r w:rsidRPr="00D52933">
        <w:rPr>
          <w:szCs w:val="24"/>
        </w:rPr>
        <w:t>评审步骤</w:t>
      </w:r>
    </w:p>
    <w:p w14:paraId="60B01FB3" w14:textId="77777777" w:rsidR="002C5CB8" w:rsidRPr="00D52933" w:rsidRDefault="00000000">
      <w:pPr>
        <w:ind w:hanging="142"/>
        <w:rPr>
          <w:szCs w:val="24"/>
        </w:rPr>
      </w:pPr>
      <w:r w:rsidRPr="00D52933">
        <w:rPr>
          <w:szCs w:val="24"/>
        </w:rPr>
        <w:t>本次采购的评审工作将按下列步骤进行：</w:t>
      </w:r>
    </w:p>
    <w:p w14:paraId="5FBCFFF9" w14:textId="77777777" w:rsidR="002C5CB8" w:rsidRPr="00D52933" w:rsidRDefault="00000000">
      <w:pPr>
        <w:pStyle w:val="7"/>
        <w:ind w:left="0" w:hanging="142"/>
        <w:rPr>
          <w:color w:val="auto"/>
          <w:szCs w:val="24"/>
        </w:rPr>
      </w:pPr>
      <w:r w:rsidRPr="00D52933">
        <w:rPr>
          <w:rFonts w:hint="eastAsia"/>
          <w:color w:val="auto"/>
          <w:szCs w:val="24"/>
        </w:rPr>
        <w:t>资格审查</w:t>
      </w:r>
    </w:p>
    <w:p w14:paraId="70B4ED83" w14:textId="77777777" w:rsidR="002C5CB8" w:rsidRPr="00D52933" w:rsidRDefault="00000000">
      <w:pPr>
        <w:pStyle w:val="7"/>
        <w:ind w:left="0" w:hanging="142"/>
        <w:rPr>
          <w:color w:val="auto"/>
          <w:szCs w:val="24"/>
        </w:rPr>
      </w:pPr>
      <w:r w:rsidRPr="00D52933">
        <w:rPr>
          <w:color w:val="auto"/>
          <w:szCs w:val="24"/>
        </w:rPr>
        <w:t>初步评审；</w:t>
      </w:r>
    </w:p>
    <w:p w14:paraId="6808B6AB" w14:textId="77777777" w:rsidR="002C5CB8" w:rsidRPr="00D52933" w:rsidRDefault="00000000">
      <w:pPr>
        <w:pStyle w:val="7"/>
        <w:ind w:left="0" w:hanging="142"/>
        <w:rPr>
          <w:color w:val="auto"/>
          <w:szCs w:val="24"/>
        </w:rPr>
      </w:pPr>
      <w:r w:rsidRPr="00D52933">
        <w:rPr>
          <w:color w:val="auto"/>
          <w:szCs w:val="24"/>
        </w:rPr>
        <w:t>详细评审；</w:t>
      </w:r>
    </w:p>
    <w:p w14:paraId="3154B688" w14:textId="77777777" w:rsidR="002C5CB8" w:rsidRPr="00D52933" w:rsidRDefault="00000000">
      <w:pPr>
        <w:pStyle w:val="7"/>
        <w:ind w:left="0" w:hanging="142"/>
        <w:rPr>
          <w:color w:val="auto"/>
          <w:szCs w:val="24"/>
        </w:rPr>
      </w:pPr>
      <w:r w:rsidRPr="00D52933">
        <w:rPr>
          <w:color w:val="auto"/>
          <w:szCs w:val="24"/>
        </w:rPr>
        <w:t>排序并推荐成交候选人。</w:t>
      </w:r>
    </w:p>
    <w:p w14:paraId="19EB5547" w14:textId="77777777" w:rsidR="002C5CB8" w:rsidRPr="00D52933" w:rsidRDefault="00000000">
      <w:pPr>
        <w:pStyle w:val="2"/>
        <w:numPr>
          <w:ilvl w:val="1"/>
          <w:numId w:val="13"/>
        </w:numPr>
        <w:ind w:hanging="142"/>
        <w:rPr>
          <w:szCs w:val="24"/>
        </w:rPr>
      </w:pPr>
      <w:r w:rsidRPr="00D52933">
        <w:rPr>
          <w:szCs w:val="24"/>
        </w:rPr>
        <w:t>本项目的详细评审采用综合评分法，其中价格评审采用低价优先法。</w:t>
      </w:r>
    </w:p>
    <w:p w14:paraId="74333E69" w14:textId="77777777" w:rsidR="002C5CB8" w:rsidRPr="00D52933" w:rsidRDefault="00000000">
      <w:pPr>
        <w:pStyle w:val="1"/>
        <w:numPr>
          <w:ilvl w:val="0"/>
          <w:numId w:val="13"/>
        </w:numPr>
        <w:ind w:hanging="142"/>
        <w:rPr>
          <w:rFonts w:ascii="Times New Roman"/>
          <w:szCs w:val="24"/>
        </w:rPr>
      </w:pPr>
      <w:bookmarkStart w:id="1521" w:name="_Toc1352"/>
      <w:bookmarkStart w:id="1522" w:name="_Toc14291"/>
      <w:bookmarkStart w:id="1523" w:name="_Toc1524"/>
      <w:bookmarkStart w:id="1524" w:name="_Toc11376"/>
      <w:bookmarkStart w:id="1525" w:name="_Toc8321"/>
      <w:bookmarkStart w:id="1526" w:name="_Toc16517"/>
      <w:bookmarkStart w:id="1527" w:name="_Toc157622315"/>
      <w:bookmarkStart w:id="1528" w:name="_Toc107908881"/>
      <w:bookmarkStart w:id="1529" w:name="_Toc116470309"/>
      <w:bookmarkStart w:id="1530" w:name="_Toc116859779"/>
      <w:r w:rsidRPr="00D52933">
        <w:rPr>
          <w:rFonts w:ascii="Times New Roman" w:hint="eastAsia"/>
          <w:szCs w:val="24"/>
        </w:rPr>
        <w:t>资格审查</w:t>
      </w:r>
      <w:bookmarkEnd w:id="1521"/>
      <w:bookmarkEnd w:id="1522"/>
      <w:bookmarkEnd w:id="1523"/>
      <w:bookmarkEnd w:id="1524"/>
      <w:bookmarkEnd w:id="1525"/>
      <w:bookmarkEnd w:id="1526"/>
      <w:bookmarkEnd w:id="1527"/>
    </w:p>
    <w:p w14:paraId="6CEE3622" w14:textId="77777777" w:rsidR="002C5CB8" w:rsidRPr="00D52933" w:rsidRDefault="00000000">
      <w:pPr>
        <w:pStyle w:val="2"/>
        <w:numPr>
          <w:ilvl w:val="1"/>
          <w:numId w:val="13"/>
        </w:numPr>
        <w:ind w:hanging="142"/>
        <w:rPr>
          <w:szCs w:val="24"/>
        </w:rPr>
      </w:pPr>
      <w:r w:rsidRPr="00D52933">
        <w:rPr>
          <w:rFonts w:hint="eastAsia"/>
          <w:szCs w:val="24"/>
        </w:rPr>
        <w:t>唱价结束后，采购人委托采购代理机构对供应商的资格等进行审查</w:t>
      </w:r>
      <w:r w:rsidRPr="00D52933">
        <w:rPr>
          <w:szCs w:val="24"/>
        </w:rPr>
        <w:t>，审查的内容包括：</w:t>
      </w:r>
    </w:p>
    <w:p w14:paraId="099F9716" w14:textId="77777777" w:rsidR="002C5CB8" w:rsidRPr="00D52933" w:rsidRDefault="00000000">
      <w:pPr>
        <w:numPr>
          <w:ilvl w:val="6"/>
          <w:numId w:val="7"/>
        </w:numPr>
        <w:ind w:leftChars="200" w:left="622" w:hanging="142"/>
        <w:outlineLvl w:val="6"/>
        <w:rPr>
          <w:b/>
        </w:rPr>
      </w:pPr>
      <w:r w:rsidRPr="00D52933">
        <w:rPr>
          <w:rFonts w:hint="eastAsia"/>
          <w:b/>
        </w:rPr>
        <w:t>供应商的资格是否符合本项目</w:t>
      </w:r>
      <w:r w:rsidRPr="00D52933">
        <w:rPr>
          <w:rStyle w:val="14"/>
          <w:rFonts w:hint="eastAsia"/>
          <w:b/>
        </w:rPr>
        <w:t>采购邀请书</w:t>
      </w:r>
      <w:r w:rsidRPr="00D52933">
        <w:rPr>
          <w:rFonts w:hint="eastAsia"/>
          <w:b/>
        </w:rPr>
        <w:t>中列明的对合格供应商的资格要求（供应商应按要求提供相关证明材料）</w:t>
      </w:r>
      <w:r w:rsidRPr="00D52933">
        <w:rPr>
          <w:b/>
        </w:rPr>
        <w:t>；</w:t>
      </w:r>
    </w:p>
    <w:p w14:paraId="4A73EDA6" w14:textId="77777777" w:rsidR="002C5CB8" w:rsidRPr="00D52933" w:rsidRDefault="00000000">
      <w:pPr>
        <w:numPr>
          <w:ilvl w:val="6"/>
          <w:numId w:val="7"/>
        </w:numPr>
        <w:ind w:leftChars="200" w:left="622" w:hanging="142"/>
        <w:outlineLvl w:val="6"/>
        <w:rPr>
          <w:b/>
        </w:rPr>
      </w:pPr>
      <w:r w:rsidRPr="00D52933">
        <w:rPr>
          <w:rFonts w:hint="eastAsia"/>
          <w:b/>
        </w:rPr>
        <w:t>对于专门面向中小微型企业采购或预留部分预算专门面向中小微型企业采购的项目，供应商是否按规定对专门面向中小微型企业采购的部分提交中小企业声明函；</w:t>
      </w:r>
    </w:p>
    <w:p w14:paraId="5C70DE28" w14:textId="77777777" w:rsidR="002C5CB8" w:rsidRPr="00D52933" w:rsidRDefault="00000000">
      <w:pPr>
        <w:numPr>
          <w:ilvl w:val="6"/>
          <w:numId w:val="7"/>
        </w:numPr>
        <w:ind w:leftChars="200" w:left="622" w:hanging="142"/>
        <w:outlineLvl w:val="6"/>
        <w:rPr>
          <w:b/>
        </w:rPr>
      </w:pPr>
      <w:r w:rsidRPr="00D52933">
        <w:rPr>
          <w:rFonts w:hint="eastAsia"/>
          <w:b/>
        </w:rPr>
        <w:t>对接受联合体响应项目，以联合体形式响应的供应商是否未按规定提交</w:t>
      </w:r>
      <w:r w:rsidRPr="00D52933">
        <w:rPr>
          <w:rStyle w:val="14"/>
          <w:rFonts w:hint="eastAsia"/>
          <w:b/>
        </w:rPr>
        <w:t>共同响应协议</w:t>
      </w:r>
      <w:r w:rsidRPr="00D52933">
        <w:rPr>
          <w:rFonts w:hint="eastAsia"/>
          <w:b/>
        </w:rPr>
        <w:t>，或者提交的</w:t>
      </w:r>
      <w:r w:rsidRPr="00D52933">
        <w:rPr>
          <w:rStyle w:val="14"/>
          <w:rFonts w:hint="eastAsia"/>
          <w:b/>
        </w:rPr>
        <w:t>共同响应协议</w:t>
      </w:r>
      <w:r w:rsidRPr="00D52933">
        <w:rPr>
          <w:rFonts w:hint="eastAsia"/>
          <w:b/>
        </w:rPr>
        <w:t>未明确牵头人、各成员间的分工和一旦成交将向采购人承担连带责任，或者供应商以单独或联合成员形式在不同供应商中出现两次以上的；</w:t>
      </w:r>
    </w:p>
    <w:p w14:paraId="7107911A" w14:textId="77777777" w:rsidR="002C5CB8" w:rsidRPr="00D52933" w:rsidRDefault="00000000">
      <w:pPr>
        <w:numPr>
          <w:ilvl w:val="6"/>
          <w:numId w:val="7"/>
        </w:numPr>
        <w:ind w:leftChars="200" w:left="622" w:hanging="142"/>
        <w:outlineLvl w:val="6"/>
        <w:rPr>
          <w:b/>
        </w:rPr>
      </w:pPr>
      <w:r w:rsidRPr="00D52933">
        <w:rPr>
          <w:rFonts w:hint="eastAsia"/>
          <w:b/>
        </w:rPr>
        <w:t>对接受分包的项目，拟进行合同分包的供应商是否未按规定提交</w:t>
      </w:r>
      <w:r w:rsidRPr="00D52933">
        <w:rPr>
          <w:rFonts w:ascii="黑体" w:eastAsia="黑体" w:hAnsi="黑体" w:cs="黑体" w:hint="eastAsia"/>
          <w:b/>
        </w:rPr>
        <w:t>分包意向协议</w:t>
      </w:r>
      <w:r w:rsidRPr="00D52933">
        <w:rPr>
          <w:rFonts w:hint="eastAsia"/>
          <w:b/>
        </w:rPr>
        <w:t>，</w:t>
      </w:r>
      <w:r w:rsidRPr="00D52933">
        <w:rPr>
          <w:rFonts w:hint="eastAsia"/>
          <w:b/>
        </w:rPr>
        <w:lastRenderedPageBreak/>
        <w:t>或者提交的</w:t>
      </w:r>
      <w:r w:rsidRPr="00D52933">
        <w:rPr>
          <w:rFonts w:ascii="黑体" w:eastAsia="黑体" w:hAnsi="黑体" w:cs="黑体" w:hint="eastAsia"/>
          <w:b/>
        </w:rPr>
        <w:t>分包意向协议</w:t>
      </w:r>
      <w:r w:rsidRPr="00D52933">
        <w:rPr>
          <w:rFonts w:hint="eastAsia"/>
          <w:b/>
        </w:rPr>
        <w:t>未明确各主体的工作范围和责任，或者分包供应商以单独或分包承接主体的形式在不同供应商中出现两次以上的。</w:t>
      </w:r>
    </w:p>
    <w:p w14:paraId="4A5673DA" w14:textId="77777777" w:rsidR="002C5CB8" w:rsidRPr="00D52933" w:rsidRDefault="00000000">
      <w:pPr>
        <w:pStyle w:val="2"/>
        <w:numPr>
          <w:ilvl w:val="1"/>
          <w:numId w:val="13"/>
        </w:numPr>
        <w:ind w:hanging="142"/>
        <w:rPr>
          <w:szCs w:val="24"/>
        </w:rPr>
      </w:pPr>
      <w:r w:rsidRPr="00D52933">
        <w:rPr>
          <w:bCs/>
          <w:szCs w:val="24"/>
        </w:rPr>
        <w:t>如果</w:t>
      </w:r>
      <w:r w:rsidRPr="00D52933">
        <w:rPr>
          <w:rFonts w:hint="eastAsia"/>
          <w:bCs/>
          <w:szCs w:val="24"/>
        </w:rPr>
        <w:t>供应商</w:t>
      </w:r>
      <w:r w:rsidRPr="00D52933">
        <w:rPr>
          <w:bCs/>
          <w:szCs w:val="24"/>
        </w:rPr>
        <w:t>未通过上述资格审查，其</w:t>
      </w:r>
      <w:r w:rsidRPr="00D52933">
        <w:rPr>
          <w:rFonts w:hint="eastAsia"/>
          <w:bCs/>
          <w:szCs w:val="24"/>
        </w:rPr>
        <w:t>响应</w:t>
      </w:r>
      <w:r w:rsidRPr="00D52933">
        <w:rPr>
          <w:bCs/>
          <w:szCs w:val="24"/>
        </w:rPr>
        <w:t>将被直接否决，</w:t>
      </w:r>
      <w:r w:rsidRPr="00D52933">
        <w:rPr>
          <w:szCs w:val="24"/>
        </w:rPr>
        <w:t>不再进入后续</w:t>
      </w:r>
      <w:r w:rsidRPr="00D52933">
        <w:rPr>
          <w:rFonts w:hint="eastAsia"/>
          <w:szCs w:val="24"/>
        </w:rPr>
        <w:t>评审</w:t>
      </w:r>
      <w:r w:rsidRPr="00D52933">
        <w:rPr>
          <w:szCs w:val="24"/>
        </w:rPr>
        <w:t>程序。</w:t>
      </w:r>
    </w:p>
    <w:p w14:paraId="71A75120" w14:textId="77777777" w:rsidR="002C5CB8" w:rsidRPr="00D52933" w:rsidRDefault="00000000">
      <w:pPr>
        <w:pStyle w:val="2"/>
        <w:numPr>
          <w:ilvl w:val="1"/>
          <w:numId w:val="13"/>
        </w:numPr>
        <w:ind w:hanging="142"/>
        <w:rPr>
          <w:szCs w:val="24"/>
        </w:rPr>
      </w:pPr>
      <w:r w:rsidRPr="00D52933">
        <w:rPr>
          <w:rFonts w:hint="eastAsia"/>
          <w:szCs w:val="24"/>
        </w:rPr>
        <w:t>如通过资格审查的供应商数量不足</w:t>
      </w:r>
      <w:r w:rsidRPr="00D52933">
        <w:rPr>
          <w:rFonts w:hint="eastAsia"/>
          <w:szCs w:val="24"/>
        </w:rPr>
        <w:t>3</w:t>
      </w:r>
      <w:r w:rsidRPr="00D52933">
        <w:rPr>
          <w:rFonts w:hint="eastAsia"/>
          <w:szCs w:val="24"/>
        </w:rPr>
        <w:t>家，本项目将直接发布评审结果公告（或失败公告），不再启动后续评审程序。</w:t>
      </w:r>
    </w:p>
    <w:p w14:paraId="3AE03E26" w14:textId="77777777" w:rsidR="002C5CB8" w:rsidRPr="00D52933" w:rsidRDefault="00000000">
      <w:pPr>
        <w:pStyle w:val="1"/>
        <w:numPr>
          <w:ilvl w:val="0"/>
          <w:numId w:val="13"/>
        </w:numPr>
        <w:ind w:hanging="142"/>
        <w:rPr>
          <w:rFonts w:ascii="Times New Roman"/>
          <w:szCs w:val="24"/>
        </w:rPr>
      </w:pPr>
      <w:bookmarkStart w:id="1531" w:name="_Toc4159"/>
      <w:bookmarkStart w:id="1532" w:name="_Toc2080"/>
      <w:bookmarkStart w:id="1533" w:name="_Toc157622316"/>
      <w:bookmarkStart w:id="1534" w:name="_Toc27121"/>
      <w:bookmarkStart w:id="1535" w:name="_Toc28391"/>
      <w:bookmarkStart w:id="1536" w:name="_Toc2210"/>
      <w:bookmarkStart w:id="1537" w:name="_Toc19634"/>
      <w:r w:rsidRPr="00D52933">
        <w:rPr>
          <w:rFonts w:ascii="Times New Roman"/>
          <w:szCs w:val="24"/>
        </w:rPr>
        <w:t>初步评审</w:t>
      </w:r>
      <w:bookmarkEnd w:id="1528"/>
      <w:bookmarkEnd w:id="1529"/>
      <w:bookmarkEnd w:id="1530"/>
      <w:bookmarkEnd w:id="1531"/>
      <w:bookmarkEnd w:id="1532"/>
      <w:bookmarkEnd w:id="1533"/>
      <w:bookmarkEnd w:id="1534"/>
      <w:bookmarkEnd w:id="1535"/>
      <w:bookmarkEnd w:id="1536"/>
      <w:bookmarkEnd w:id="1537"/>
    </w:p>
    <w:p w14:paraId="47BD05A8" w14:textId="77777777" w:rsidR="002C5CB8" w:rsidRPr="00D52933" w:rsidRDefault="00000000">
      <w:pPr>
        <w:pStyle w:val="2"/>
        <w:numPr>
          <w:ilvl w:val="1"/>
          <w:numId w:val="13"/>
        </w:numPr>
        <w:ind w:hanging="142"/>
        <w:rPr>
          <w:szCs w:val="24"/>
        </w:rPr>
      </w:pPr>
      <w:bookmarkStart w:id="1538" w:name="_Ref332614020"/>
      <w:bookmarkStart w:id="1539" w:name="_Toc479109473"/>
      <w:r w:rsidRPr="00D52933">
        <w:rPr>
          <w:szCs w:val="24"/>
        </w:rPr>
        <w:t>评审小组首先对各响应文件的响应报价进行核价，</w:t>
      </w:r>
      <w:bookmarkEnd w:id="1538"/>
      <w:r w:rsidRPr="00D52933">
        <w:rPr>
          <w:szCs w:val="24"/>
        </w:rPr>
        <w:t>在核价过程中如果发现响应报价存在计算错误，则将按下列原则进行纠正：</w:t>
      </w:r>
    </w:p>
    <w:p w14:paraId="398ECD4E" w14:textId="77777777" w:rsidR="002C5CB8" w:rsidRPr="00D52933" w:rsidRDefault="00000000">
      <w:pPr>
        <w:pStyle w:val="7"/>
        <w:ind w:left="0" w:firstLine="284"/>
        <w:rPr>
          <w:color w:val="auto"/>
          <w:szCs w:val="24"/>
        </w:rPr>
      </w:pPr>
      <w:r w:rsidRPr="00D52933">
        <w:rPr>
          <w:color w:val="auto"/>
          <w:szCs w:val="24"/>
        </w:rPr>
        <w:t>当单价与数量的乘积与合价不符时，将以单价与数量的乘积为准修改合价（除单价金额存在明显的小数点错误外）；</w:t>
      </w:r>
    </w:p>
    <w:p w14:paraId="366709EB" w14:textId="77777777" w:rsidR="002C5CB8" w:rsidRPr="00D52933" w:rsidRDefault="00000000">
      <w:pPr>
        <w:pStyle w:val="7"/>
        <w:ind w:left="0" w:firstLine="284"/>
        <w:rPr>
          <w:color w:val="auto"/>
          <w:szCs w:val="24"/>
        </w:rPr>
      </w:pPr>
      <w:r w:rsidRPr="00D52933">
        <w:rPr>
          <w:color w:val="auto"/>
          <w:szCs w:val="24"/>
        </w:rPr>
        <w:t>当分项合价之和与总价不符时，将以分项合价之和为准修改总价。</w:t>
      </w:r>
    </w:p>
    <w:p w14:paraId="29F45B62" w14:textId="77777777" w:rsidR="002C5CB8" w:rsidRPr="00D52933" w:rsidRDefault="00000000">
      <w:pPr>
        <w:pStyle w:val="2"/>
        <w:numPr>
          <w:ilvl w:val="1"/>
          <w:numId w:val="13"/>
        </w:numPr>
        <w:ind w:hanging="142"/>
        <w:rPr>
          <w:szCs w:val="24"/>
        </w:rPr>
      </w:pPr>
      <w:r w:rsidRPr="00D52933">
        <w:rPr>
          <w:szCs w:val="24"/>
        </w:rPr>
        <w:t>评审小组将按上述纠正错误的方法调整响应文件中的响应报价，调整后的价格对供应商具有约束力。如果供应商不接受调整后的价格，则其响应将判为无效。</w:t>
      </w:r>
    </w:p>
    <w:p w14:paraId="1E627E5E" w14:textId="77777777" w:rsidR="002C5CB8" w:rsidRPr="00D52933" w:rsidRDefault="00000000">
      <w:pPr>
        <w:pStyle w:val="2"/>
        <w:numPr>
          <w:ilvl w:val="1"/>
          <w:numId w:val="13"/>
        </w:numPr>
        <w:ind w:hanging="142"/>
        <w:rPr>
          <w:szCs w:val="24"/>
        </w:rPr>
      </w:pPr>
      <w:r w:rsidRPr="00D52933">
        <w:rPr>
          <w:szCs w:val="24"/>
        </w:rPr>
        <w:t>评审小组将依据法律法规和采购文件的规定对响应文件进行</w:t>
      </w:r>
      <w:r w:rsidRPr="00D52933">
        <w:rPr>
          <w:rFonts w:hint="eastAsia"/>
          <w:szCs w:val="24"/>
        </w:rPr>
        <w:t>初步评审</w:t>
      </w:r>
      <w:r w:rsidRPr="00D52933">
        <w:rPr>
          <w:szCs w:val="24"/>
        </w:rPr>
        <w:t>，</w:t>
      </w:r>
      <w:r w:rsidRPr="00D52933">
        <w:rPr>
          <w:rFonts w:hint="eastAsia"/>
          <w:szCs w:val="24"/>
        </w:rPr>
        <w:t>审查的内容包括：</w:t>
      </w:r>
    </w:p>
    <w:p w14:paraId="4396A5BA" w14:textId="77777777" w:rsidR="002C5CB8" w:rsidRPr="00D52933" w:rsidRDefault="00000000">
      <w:pPr>
        <w:pStyle w:val="7"/>
        <w:ind w:left="0" w:firstLine="284"/>
        <w:rPr>
          <w:color w:val="auto"/>
        </w:rPr>
      </w:pPr>
      <w:r w:rsidRPr="00D52933">
        <w:rPr>
          <w:color w:val="auto"/>
        </w:rPr>
        <w:t>响应文件的签署和盖章情况是否符合</w:t>
      </w:r>
      <w:r w:rsidRPr="00D52933">
        <w:rPr>
          <w:rStyle w:val="12"/>
          <w:rFonts w:ascii="Times New Roman"/>
          <w:color w:val="auto"/>
        </w:rPr>
        <w:t>本须知</w:t>
      </w:r>
      <w:r w:rsidRPr="00D52933">
        <w:rPr>
          <w:color w:val="auto"/>
        </w:rPr>
        <w:t>第</w:t>
      </w:r>
      <w:r w:rsidRPr="00D52933">
        <w:rPr>
          <w:color w:val="auto"/>
        </w:rPr>
        <w:t>19.3</w:t>
      </w:r>
      <w:r w:rsidRPr="00D52933">
        <w:rPr>
          <w:color w:val="auto"/>
        </w:rPr>
        <w:t>条的规定（包括当响应文件由授权代表签字时，是否提交了格式符合采购文件第六章要求的</w:t>
      </w:r>
      <w:r w:rsidRPr="00D52933">
        <w:rPr>
          <w:color w:val="auto"/>
        </w:rPr>
        <w:t>“</w:t>
      </w:r>
      <w:r w:rsidRPr="00D52933">
        <w:rPr>
          <w:color w:val="auto"/>
        </w:rPr>
        <w:t>法定代表人授权书</w:t>
      </w:r>
      <w:r w:rsidRPr="00D52933">
        <w:rPr>
          <w:color w:val="auto"/>
        </w:rPr>
        <w:t>”</w:t>
      </w:r>
      <w:r w:rsidRPr="00D52933">
        <w:rPr>
          <w:color w:val="auto"/>
        </w:rPr>
        <w:t>）；</w:t>
      </w:r>
    </w:p>
    <w:p w14:paraId="0560B8A6" w14:textId="66000D70" w:rsidR="002C5CB8" w:rsidRPr="00D52933" w:rsidRDefault="00000000">
      <w:pPr>
        <w:pStyle w:val="7"/>
        <w:ind w:left="0" w:firstLine="284"/>
        <w:rPr>
          <w:color w:val="auto"/>
        </w:rPr>
      </w:pPr>
      <w:r w:rsidRPr="00D52933">
        <w:rPr>
          <w:color w:val="auto"/>
        </w:rPr>
        <w:t>供应商是否按本须知第</w:t>
      </w:r>
      <w:r w:rsidRPr="00D52933">
        <w:rPr>
          <w:color w:val="auto"/>
        </w:rPr>
        <w:fldChar w:fldCharType="begin"/>
      </w:r>
      <w:r w:rsidRPr="00D52933">
        <w:rPr>
          <w:color w:val="auto"/>
        </w:rPr>
        <w:instrText xml:space="preserve"> REF _Ref452638131 \r \h  \* MERGEFORMAT </w:instrText>
      </w:r>
      <w:r w:rsidRPr="00D52933">
        <w:rPr>
          <w:color w:val="auto"/>
        </w:rPr>
      </w:r>
      <w:r w:rsidRPr="00D52933">
        <w:rPr>
          <w:color w:val="auto"/>
        </w:rPr>
        <w:fldChar w:fldCharType="separate"/>
      </w:r>
      <w:r w:rsidR="00C1602B">
        <w:rPr>
          <w:color w:val="auto"/>
        </w:rPr>
        <w:t>17.1</w:t>
      </w:r>
      <w:r w:rsidRPr="00D52933">
        <w:rPr>
          <w:color w:val="auto"/>
        </w:rPr>
        <w:fldChar w:fldCharType="end"/>
      </w:r>
      <w:r w:rsidRPr="00D52933">
        <w:rPr>
          <w:color w:val="auto"/>
        </w:rPr>
        <w:t>条的要求提交了响应保证金（包括响应保证金的金额、形式和有效期等）；</w:t>
      </w:r>
    </w:p>
    <w:p w14:paraId="6A98773E" w14:textId="31FAE905" w:rsidR="002C5CB8" w:rsidRPr="00D52933" w:rsidRDefault="00000000">
      <w:pPr>
        <w:pStyle w:val="7"/>
        <w:ind w:left="0" w:firstLine="284"/>
        <w:rPr>
          <w:color w:val="auto"/>
        </w:rPr>
      </w:pPr>
      <w:r w:rsidRPr="00D52933">
        <w:rPr>
          <w:color w:val="auto"/>
        </w:rPr>
        <w:t>供应商承诺的响应有效期是否符合本须知第</w:t>
      </w:r>
      <w:r w:rsidRPr="00D52933">
        <w:rPr>
          <w:color w:val="auto"/>
        </w:rPr>
        <w:fldChar w:fldCharType="begin"/>
      </w:r>
      <w:r w:rsidRPr="00D52933">
        <w:rPr>
          <w:color w:val="auto"/>
        </w:rPr>
        <w:instrText xml:space="preserve"> REF _Ref452638201 \r \h  \* MERGEFORMAT </w:instrText>
      </w:r>
      <w:r w:rsidRPr="00D52933">
        <w:rPr>
          <w:color w:val="auto"/>
        </w:rPr>
      </w:r>
      <w:r w:rsidRPr="00D52933">
        <w:rPr>
          <w:color w:val="auto"/>
        </w:rPr>
        <w:fldChar w:fldCharType="separate"/>
      </w:r>
      <w:r w:rsidR="00C1602B">
        <w:rPr>
          <w:color w:val="auto"/>
        </w:rPr>
        <w:t>18.1</w:t>
      </w:r>
      <w:r w:rsidRPr="00D52933">
        <w:rPr>
          <w:color w:val="auto"/>
        </w:rPr>
        <w:fldChar w:fldCharType="end"/>
      </w:r>
      <w:r w:rsidRPr="00D52933">
        <w:rPr>
          <w:color w:val="auto"/>
        </w:rPr>
        <w:t>条的规定；</w:t>
      </w:r>
    </w:p>
    <w:p w14:paraId="7623758A" w14:textId="77777777" w:rsidR="002C5CB8" w:rsidRPr="00D52933" w:rsidRDefault="00000000">
      <w:pPr>
        <w:pStyle w:val="7"/>
        <w:ind w:left="0" w:firstLine="284"/>
        <w:rPr>
          <w:color w:val="auto"/>
        </w:rPr>
      </w:pPr>
      <w:r w:rsidRPr="00D52933">
        <w:rPr>
          <w:color w:val="auto"/>
        </w:rPr>
        <w:t>响应报价是否超过了本项目采购文件中可能列明的最高限价（含可能有的分项最高限价），或者在未规定最高限价的情况下是否超过了本项目采购文件中列明的采购预算（含可能有的分项预算）；</w:t>
      </w:r>
    </w:p>
    <w:p w14:paraId="49611E2D" w14:textId="77777777" w:rsidR="002C5CB8" w:rsidRPr="00D52933" w:rsidRDefault="00000000">
      <w:pPr>
        <w:pStyle w:val="7"/>
        <w:ind w:left="0" w:firstLine="284"/>
        <w:rPr>
          <w:color w:val="auto"/>
        </w:rPr>
      </w:pPr>
      <w:r w:rsidRPr="00D52933">
        <w:rPr>
          <w:color w:val="auto"/>
        </w:rPr>
        <w:t>是否提供了两份以上内容不同的响应文件或对任一报价项提出了可选择的报价（除采购文件允许投备选方案外）；</w:t>
      </w:r>
    </w:p>
    <w:p w14:paraId="2DCF85AE" w14:textId="77777777" w:rsidR="002C5CB8" w:rsidRPr="00D52933" w:rsidRDefault="00000000">
      <w:pPr>
        <w:pStyle w:val="7"/>
        <w:ind w:left="0" w:firstLine="284"/>
        <w:rPr>
          <w:color w:val="auto"/>
          <w:szCs w:val="24"/>
        </w:rPr>
      </w:pPr>
      <w:r w:rsidRPr="00D52933">
        <w:rPr>
          <w:color w:val="auto"/>
          <w:szCs w:val="24"/>
        </w:rPr>
        <w:t>不同供应商的单位负责人</w:t>
      </w:r>
      <w:r w:rsidRPr="00D52933">
        <w:rPr>
          <w:rFonts w:hint="eastAsia"/>
          <w:color w:val="auto"/>
          <w:szCs w:val="24"/>
        </w:rPr>
        <w:t>是否</w:t>
      </w:r>
      <w:r w:rsidRPr="00D52933">
        <w:rPr>
          <w:color w:val="auto"/>
          <w:szCs w:val="24"/>
        </w:rPr>
        <w:t>为同一人或者相互之间存在直接控股、管理关系；</w:t>
      </w:r>
    </w:p>
    <w:p w14:paraId="0D483C2E" w14:textId="77777777" w:rsidR="002C5CB8" w:rsidRPr="00D52933" w:rsidRDefault="00000000">
      <w:pPr>
        <w:pStyle w:val="7"/>
        <w:ind w:left="0" w:firstLine="284"/>
        <w:rPr>
          <w:color w:val="auto"/>
          <w:szCs w:val="24"/>
        </w:rPr>
      </w:pPr>
      <w:r w:rsidRPr="00D52933">
        <w:rPr>
          <w:rFonts w:hint="eastAsia"/>
          <w:color w:val="auto"/>
          <w:szCs w:val="24"/>
        </w:rPr>
        <w:t>供应商有疑似串通投标、弄虚作假、行贿等违法行为的，包括但不限于</w:t>
      </w:r>
      <w:r w:rsidRPr="00D52933">
        <w:rPr>
          <w:color w:val="auto"/>
          <w:szCs w:val="24"/>
        </w:rPr>
        <w:t>；</w:t>
      </w:r>
    </w:p>
    <w:p w14:paraId="27396DA1" w14:textId="77777777" w:rsidR="002C5CB8" w:rsidRPr="00D52933" w:rsidRDefault="00000000">
      <w:pPr>
        <w:pStyle w:val="8"/>
        <w:numPr>
          <w:ilvl w:val="7"/>
          <w:numId w:val="2"/>
        </w:numPr>
        <w:ind w:left="0" w:firstLine="567"/>
        <w:rPr>
          <w:szCs w:val="24"/>
        </w:rPr>
      </w:pPr>
      <w:r w:rsidRPr="00D52933">
        <w:rPr>
          <w:rFonts w:hint="eastAsia"/>
          <w:szCs w:val="24"/>
        </w:rPr>
        <w:t>不同供应商的响应文件是否由同一单位或者个人编制；</w:t>
      </w:r>
    </w:p>
    <w:p w14:paraId="612F86D0" w14:textId="77777777" w:rsidR="002C5CB8" w:rsidRPr="00D52933" w:rsidRDefault="00000000">
      <w:pPr>
        <w:pStyle w:val="8"/>
        <w:numPr>
          <w:ilvl w:val="7"/>
          <w:numId w:val="2"/>
        </w:numPr>
        <w:ind w:left="0" w:firstLine="567"/>
        <w:rPr>
          <w:szCs w:val="24"/>
        </w:rPr>
      </w:pPr>
      <w:r w:rsidRPr="00D52933">
        <w:rPr>
          <w:rFonts w:hint="eastAsia"/>
          <w:szCs w:val="24"/>
        </w:rPr>
        <w:t>不同供应商是否委托同一单位或者个人办理响应事宜；</w:t>
      </w:r>
    </w:p>
    <w:p w14:paraId="7753C4C8" w14:textId="77777777" w:rsidR="002C5CB8" w:rsidRPr="00D52933" w:rsidRDefault="00000000">
      <w:pPr>
        <w:pStyle w:val="8"/>
        <w:numPr>
          <w:ilvl w:val="7"/>
          <w:numId w:val="2"/>
        </w:numPr>
        <w:ind w:left="0" w:firstLine="567"/>
        <w:rPr>
          <w:szCs w:val="24"/>
        </w:rPr>
      </w:pPr>
      <w:r w:rsidRPr="00D52933">
        <w:rPr>
          <w:rFonts w:hint="eastAsia"/>
          <w:szCs w:val="24"/>
        </w:rPr>
        <w:t>不同供应商的响应文件载明的项目管理成员或者联系人员是否为同一人；</w:t>
      </w:r>
    </w:p>
    <w:p w14:paraId="63B12A16" w14:textId="77777777" w:rsidR="002C5CB8" w:rsidRPr="00D52933" w:rsidRDefault="00000000">
      <w:pPr>
        <w:pStyle w:val="8"/>
        <w:numPr>
          <w:ilvl w:val="7"/>
          <w:numId w:val="2"/>
        </w:numPr>
        <w:ind w:left="0" w:firstLine="567"/>
        <w:rPr>
          <w:szCs w:val="24"/>
        </w:rPr>
      </w:pPr>
      <w:r w:rsidRPr="00D52933">
        <w:rPr>
          <w:rFonts w:hint="eastAsia"/>
          <w:szCs w:val="24"/>
        </w:rPr>
        <w:t>不同供应商的响应文件是否异常一致或者响应报价呈规律性差异；</w:t>
      </w:r>
    </w:p>
    <w:p w14:paraId="1EA86A88" w14:textId="77777777" w:rsidR="002C5CB8" w:rsidRPr="00D52933" w:rsidRDefault="00000000">
      <w:pPr>
        <w:pStyle w:val="8"/>
        <w:numPr>
          <w:ilvl w:val="7"/>
          <w:numId w:val="2"/>
        </w:numPr>
        <w:ind w:left="0" w:firstLine="567"/>
        <w:rPr>
          <w:szCs w:val="24"/>
        </w:rPr>
      </w:pPr>
      <w:r w:rsidRPr="00D52933">
        <w:rPr>
          <w:rFonts w:hint="eastAsia"/>
          <w:szCs w:val="24"/>
        </w:rPr>
        <w:t>不同供应商的响应文件是否相互混装；</w:t>
      </w:r>
    </w:p>
    <w:p w14:paraId="3E0BA365" w14:textId="77777777" w:rsidR="002C5CB8" w:rsidRPr="00D52933" w:rsidRDefault="00000000">
      <w:pPr>
        <w:pStyle w:val="8"/>
        <w:numPr>
          <w:ilvl w:val="7"/>
          <w:numId w:val="2"/>
        </w:numPr>
        <w:ind w:left="0" w:firstLine="567"/>
        <w:rPr>
          <w:szCs w:val="24"/>
        </w:rPr>
      </w:pPr>
      <w:r w:rsidRPr="00D52933">
        <w:rPr>
          <w:rFonts w:hint="eastAsia"/>
          <w:szCs w:val="24"/>
        </w:rPr>
        <w:t>不同供应商的响应保证金是否从同一单位或者个人的账户转出；</w:t>
      </w:r>
    </w:p>
    <w:p w14:paraId="5F88382D" w14:textId="77777777" w:rsidR="002C5CB8" w:rsidRPr="00D52933" w:rsidRDefault="00000000">
      <w:pPr>
        <w:pStyle w:val="8"/>
        <w:numPr>
          <w:ilvl w:val="7"/>
          <w:numId w:val="2"/>
        </w:numPr>
        <w:ind w:left="0" w:firstLine="567"/>
        <w:rPr>
          <w:szCs w:val="24"/>
        </w:rPr>
      </w:pPr>
      <w:r w:rsidRPr="00D52933">
        <w:rPr>
          <w:rFonts w:hint="eastAsia"/>
          <w:szCs w:val="24"/>
        </w:rPr>
        <w:t>不同供应商的联系人姓名、电话、邮箱、公司地址等基本信息是否雷同；</w:t>
      </w:r>
    </w:p>
    <w:p w14:paraId="07DFF210" w14:textId="77777777" w:rsidR="002C5CB8" w:rsidRPr="00D52933" w:rsidRDefault="00000000">
      <w:pPr>
        <w:pStyle w:val="8"/>
        <w:numPr>
          <w:ilvl w:val="7"/>
          <w:numId w:val="2"/>
        </w:numPr>
        <w:ind w:left="0" w:firstLine="567"/>
        <w:rPr>
          <w:szCs w:val="24"/>
        </w:rPr>
      </w:pPr>
      <w:r w:rsidRPr="00D52933">
        <w:rPr>
          <w:rFonts w:hint="eastAsia"/>
          <w:szCs w:val="24"/>
        </w:rPr>
        <w:t>不同供应商的响应文件是否由同一电子设备编制、加密或者上传；</w:t>
      </w:r>
    </w:p>
    <w:p w14:paraId="35560FE1" w14:textId="77777777" w:rsidR="002C5CB8" w:rsidRPr="00D52933" w:rsidRDefault="00000000">
      <w:pPr>
        <w:pStyle w:val="8"/>
        <w:numPr>
          <w:ilvl w:val="7"/>
          <w:numId w:val="2"/>
        </w:numPr>
        <w:ind w:left="0" w:firstLine="567"/>
        <w:rPr>
          <w:szCs w:val="24"/>
        </w:rPr>
      </w:pPr>
      <w:r w:rsidRPr="00D52933">
        <w:rPr>
          <w:rFonts w:hint="eastAsia"/>
          <w:szCs w:val="24"/>
        </w:rPr>
        <w:t>不同供应商响应文件所记录的硬件信息如网卡（</w:t>
      </w:r>
      <w:r w:rsidRPr="00D52933">
        <w:rPr>
          <w:rFonts w:hint="eastAsia"/>
          <w:szCs w:val="24"/>
        </w:rPr>
        <w:t>MAC</w:t>
      </w:r>
      <w:r w:rsidRPr="00D52933">
        <w:rPr>
          <w:rFonts w:hint="eastAsia"/>
          <w:szCs w:val="24"/>
        </w:rPr>
        <w:t>）地址或硬盘序列号等信息是否相同；</w:t>
      </w:r>
    </w:p>
    <w:p w14:paraId="41ABE9D4" w14:textId="77777777" w:rsidR="002C5CB8" w:rsidRPr="00D52933" w:rsidRDefault="00000000">
      <w:pPr>
        <w:pStyle w:val="8"/>
        <w:numPr>
          <w:ilvl w:val="7"/>
          <w:numId w:val="2"/>
        </w:numPr>
        <w:ind w:left="0" w:firstLine="567"/>
        <w:rPr>
          <w:szCs w:val="24"/>
        </w:rPr>
      </w:pPr>
      <w:r w:rsidRPr="00D52933">
        <w:rPr>
          <w:rFonts w:hint="eastAsia"/>
          <w:szCs w:val="24"/>
        </w:rPr>
        <w:t>响应文件的编制、加密、提交等信息是否雷同，经评审委员会认定是否涉嫌串通</w:t>
      </w:r>
      <w:r w:rsidRPr="00D52933">
        <w:rPr>
          <w:rFonts w:hint="eastAsia"/>
          <w:szCs w:val="24"/>
        </w:rPr>
        <w:lastRenderedPageBreak/>
        <w:t>响应；</w:t>
      </w:r>
    </w:p>
    <w:p w14:paraId="7B36419A" w14:textId="77777777" w:rsidR="002C5CB8" w:rsidRPr="00D52933" w:rsidRDefault="00000000">
      <w:pPr>
        <w:pStyle w:val="7"/>
        <w:ind w:left="0" w:firstLine="284"/>
        <w:rPr>
          <w:color w:val="auto"/>
          <w:szCs w:val="24"/>
        </w:rPr>
      </w:pPr>
      <w:r w:rsidRPr="00D52933">
        <w:rPr>
          <w:color w:val="auto"/>
          <w:szCs w:val="24"/>
        </w:rPr>
        <w:t>响应文件对采购文件采购需求中任意一项加注</w:t>
      </w:r>
      <w:r w:rsidRPr="00D52933">
        <w:rPr>
          <w:color w:val="auto"/>
          <w:szCs w:val="24"/>
        </w:rPr>
        <w:t>“</w:t>
      </w:r>
      <w:r w:rsidRPr="00D52933">
        <w:rPr>
          <w:rFonts w:ascii="Segoe UI Symbol" w:hAnsi="Segoe UI Symbol" w:cs="Segoe UI Symbol"/>
          <w:color w:val="auto"/>
          <w:szCs w:val="24"/>
        </w:rPr>
        <w:t>★</w:t>
      </w:r>
      <w:r w:rsidRPr="00D52933">
        <w:rPr>
          <w:color w:val="auto"/>
          <w:szCs w:val="24"/>
        </w:rPr>
        <w:t>”</w:t>
      </w:r>
      <w:r w:rsidRPr="00D52933">
        <w:rPr>
          <w:color w:val="auto"/>
          <w:szCs w:val="24"/>
        </w:rPr>
        <w:t>号的</w:t>
      </w:r>
      <w:r w:rsidRPr="00D52933">
        <w:rPr>
          <w:rFonts w:hint="eastAsia"/>
          <w:color w:val="auto"/>
          <w:szCs w:val="24"/>
        </w:rPr>
        <w:t>服务要求是否</w:t>
      </w:r>
      <w:r w:rsidRPr="00D52933">
        <w:rPr>
          <w:color w:val="auto"/>
          <w:szCs w:val="24"/>
        </w:rPr>
        <w:t>作出具体、明确的响应性说明，</w:t>
      </w:r>
      <w:r w:rsidRPr="00D52933">
        <w:rPr>
          <w:rFonts w:hint="eastAsia"/>
          <w:color w:val="auto"/>
          <w:szCs w:val="24"/>
        </w:rPr>
        <w:t>是否</w:t>
      </w:r>
      <w:r w:rsidRPr="00D52933">
        <w:rPr>
          <w:color w:val="auto"/>
          <w:szCs w:val="24"/>
        </w:rPr>
        <w:t>按要求提供技术支持资料，提供的技术支持资料</w:t>
      </w:r>
      <w:r w:rsidRPr="00D52933">
        <w:rPr>
          <w:rFonts w:hint="eastAsia"/>
          <w:color w:val="auto"/>
          <w:szCs w:val="24"/>
        </w:rPr>
        <w:t>是否</w:t>
      </w:r>
      <w:r w:rsidRPr="00D52933">
        <w:rPr>
          <w:color w:val="auto"/>
          <w:szCs w:val="24"/>
        </w:rPr>
        <w:t>能证明其响应货物（或服务）能够满足相关要求；</w:t>
      </w:r>
    </w:p>
    <w:p w14:paraId="6B7FBE1C" w14:textId="77777777" w:rsidR="002C5CB8" w:rsidRPr="00D52933" w:rsidRDefault="00000000">
      <w:pPr>
        <w:pStyle w:val="7"/>
        <w:ind w:left="0" w:firstLine="284"/>
        <w:rPr>
          <w:color w:val="auto"/>
          <w:szCs w:val="24"/>
        </w:rPr>
      </w:pPr>
      <w:bookmarkStart w:id="1540" w:name="_Ref503128881"/>
      <w:r w:rsidRPr="00D52933">
        <w:rPr>
          <w:rFonts w:hint="eastAsia"/>
          <w:color w:val="auto"/>
          <w:szCs w:val="24"/>
        </w:rPr>
        <w:t>是否</w:t>
      </w:r>
      <w:r w:rsidRPr="00D52933">
        <w:rPr>
          <w:color w:val="auto"/>
          <w:szCs w:val="24"/>
        </w:rPr>
        <w:t>有关法律、法规或规章和采购文件明确规定的其他将导致响应文件被判定响应无效的情况。</w:t>
      </w:r>
      <w:bookmarkEnd w:id="1540"/>
    </w:p>
    <w:p w14:paraId="144C2136" w14:textId="4AF171BE" w:rsidR="00B807CA" w:rsidRPr="00D52933" w:rsidRDefault="00B807CA">
      <w:pPr>
        <w:pStyle w:val="2"/>
        <w:numPr>
          <w:ilvl w:val="1"/>
          <w:numId w:val="13"/>
        </w:numPr>
        <w:ind w:hanging="142"/>
        <w:rPr>
          <w:szCs w:val="24"/>
        </w:rPr>
      </w:pPr>
      <w:r w:rsidRPr="00D52933">
        <w:rPr>
          <w:rFonts w:hint="eastAsia"/>
          <w:szCs w:val="24"/>
        </w:rPr>
        <w:t>异常低价响应审查条款：</w:t>
      </w:r>
    </w:p>
    <w:p w14:paraId="168E2EB8" w14:textId="77777777" w:rsidR="00B807CA" w:rsidRPr="00D52933" w:rsidRDefault="00B807CA" w:rsidP="00B807CA">
      <w:pPr>
        <w:pStyle w:val="2"/>
        <w:numPr>
          <w:ilvl w:val="0"/>
          <w:numId w:val="0"/>
        </w:numPr>
        <w:rPr>
          <w:szCs w:val="24"/>
        </w:rPr>
      </w:pPr>
      <w:r w:rsidRPr="00D52933">
        <w:rPr>
          <w:rFonts w:hint="eastAsia"/>
          <w:szCs w:val="24"/>
        </w:rPr>
        <w:t>采购项目评审中出现下列情形之一的，评审委员会应当启动异常低价响应审查程序：</w:t>
      </w:r>
    </w:p>
    <w:p w14:paraId="0D1FE58D" w14:textId="212D9C63" w:rsidR="00B807CA" w:rsidRPr="00D52933" w:rsidRDefault="00B807CA" w:rsidP="007722D8">
      <w:pPr>
        <w:pStyle w:val="2"/>
        <w:numPr>
          <w:ilvl w:val="0"/>
          <w:numId w:val="17"/>
        </w:numPr>
        <w:ind w:left="0" w:firstLineChars="118" w:firstLine="283"/>
        <w:rPr>
          <w:szCs w:val="24"/>
        </w:rPr>
      </w:pPr>
      <w:r w:rsidRPr="00D52933">
        <w:rPr>
          <w:rFonts w:hint="eastAsia"/>
          <w:szCs w:val="24"/>
        </w:rPr>
        <w:t>响应报价低于全部通过符合性审查供应商响应报价平均值</w:t>
      </w:r>
      <w:r w:rsidRPr="00D52933">
        <w:rPr>
          <w:rFonts w:hint="eastAsia"/>
          <w:szCs w:val="24"/>
        </w:rPr>
        <w:t>50%</w:t>
      </w:r>
      <w:r w:rsidRPr="00D52933">
        <w:rPr>
          <w:rFonts w:hint="eastAsia"/>
          <w:szCs w:val="24"/>
        </w:rPr>
        <w:t>的，即响应报价</w:t>
      </w:r>
      <w:r w:rsidRPr="00D52933">
        <w:rPr>
          <w:rFonts w:hint="eastAsia"/>
          <w:szCs w:val="24"/>
        </w:rPr>
        <w:t>&lt;</w:t>
      </w:r>
      <w:r w:rsidRPr="00D52933">
        <w:rPr>
          <w:rFonts w:hint="eastAsia"/>
          <w:szCs w:val="24"/>
        </w:rPr>
        <w:t>全部通过符合性审查供应商响应报价平均值×</w:t>
      </w:r>
      <w:r w:rsidRPr="00D52933">
        <w:rPr>
          <w:rFonts w:hint="eastAsia"/>
          <w:szCs w:val="24"/>
        </w:rPr>
        <w:t>50%</w:t>
      </w:r>
      <w:r w:rsidRPr="00D52933">
        <w:rPr>
          <w:rFonts w:hint="eastAsia"/>
          <w:szCs w:val="24"/>
        </w:rPr>
        <w:t>；</w:t>
      </w:r>
    </w:p>
    <w:p w14:paraId="1BB60241" w14:textId="1C42BB7D" w:rsidR="00B807CA" w:rsidRPr="00D52933" w:rsidRDefault="00B807CA" w:rsidP="007722D8">
      <w:pPr>
        <w:pStyle w:val="2"/>
        <w:numPr>
          <w:ilvl w:val="0"/>
          <w:numId w:val="17"/>
        </w:numPr>
        <w:ind w:left="0" w:firstLineChars="118" w:firstLine="283"/>
        <w:rPr>
          <w:szCs w:val="24"/>
        </w:rPr>
      </w:pPr>
      <w:r w:rsidRPr="00D52933">
        <w:rPr>
          <w:rFonts w:hint="eastAsia"/>
          <w:szCs w:val="24"/>
        </w:rPr>
        <w:t>响应报价低于通过符合性审查的次低报价供应商投标响应报价</w:t>
      </w:r>
      <w:r w:rsidRPr="00D52933">
        <w:rPr>
          <w:rFonts w:hint="eastAsia"/>
          <w:szCs w:val="24"/>
        </w:rPr>
        <w:t>50%</w:t>
      </w:r>
      <w:r w:rsidRPr="00D52933">
        <w:rPr>
          <w:rFonts w:hint="eastAsia"/>
          <w:szCs w:val="24"/>
        </w:rPr>
        <w:t>的，即响应报价</w:t>
      </w:r>
      <w:r w:rsidRPr="00D52933">
        <w:rPr>
          <w:rFonts w:hint="eastAsia"/>
          <w:szCs w:val="24"/>
        </w:rPr>
        <w:t>&lt;</w:t>
      </w:r>
      <w:r w:rsidRPr="00D52933">
        <w:rPr>
          <w:rFonts w:hint="eastAsia"/>
          <w:szCs w:val="24"/>
        </w:rPr>
        <w:t>通过符合性审查的次低报价供应商响应报价×</w:t>
      </w:r>
      <w:r w:rsidRPr="00D52933">
        <w:rPr>
          <w:rFonts w:hint="eastAsia"/>
          <w:szCs w:val="24"/>
        </w:rPr>
        <w:t>50%</w:t>
      </w:r>
      <w:r w:rsidRPr="00D52933">
        <w:rPr>
          <w:rFonts w:hint="eastAsia"/>
          <w:szCs w:val="24"/>
        </w:rPr>
        <w:t>；</w:t>
      </w:r>
    </w:p>
    <w:p w14:paraId="30813BA6" w14:textId="49B5B12A" w:rsidR="00B807CA" w:rsidRPr="00D52933" w:rsidRDefault="00B807CA" w:rsidP="007722D8">
      <w:pPr>
        <w:pStyle w:val="2"/>
        <w:numPr>
          <w:ilvl w:val="0"/>
          <w:numId w:val="17"/>
        </w:numPr>
        <w:ind w:left="0" w:firstLineChars="118" w:firstLine="283"/>
        <w:rPr>
          <w:szCs w:val="24"/>
        </w:rPr>
      </w:pPr>
      <w:r w:rsidRPr="00D52933">
        <w:rPr>
          <w:rFonts w:hint="eastAsia"/>
          <w:szCs w:val="24"/>
        </w:rPr>
        <w:t>响应报价低于采购项目最高限价</w:t>
      </w:r>
      <w:r w:rsidRPr="00D52933">
        <w:rPr>
          <w:rFonts w:hint="eastAsia"/>
          <w:szCs w:val="24"/>
        </w:rPr>
        <w:t>45%</w:t>
      </w:r>
      <w:r w:rsidRPr="00D52933">
        <w:rPr>
          <w:rFonts w:hint="eastAsia"/>
          <w:szCs w:val="24"/>
        </w:rPr>
        <w:t>的，即响应报价</w:t>
      </w:r>
      <w:r w:rsidRPr="00D52933">
        <w:rPr>
          <w:rFonts w:hint="eastAsia"/>
          <w:szCs w:val="24"/>
        </w:rPr>
        <w:t>&lt;</w:t>
      </w:r>
      <w:r w:rsidRPr="00D52933">
        <w:rPr>
          <w:rFonts w:hint="eastAsia"/>
          <w:szCs w:val="24"/>
        </w:rPr>
        <w:t>采购项目最高限价×</w:t>
      </w:r>
      <w:r w:rsidRPr="00D52933">
        <w:rPr>
          <w:rFonts w:hint="eastAsia"/>
          <w:szCs w:val="24"/>
        </w:rPr>
        <w:t>45%</w:t>
      </w:r>
      <w:r w:rsidRPr="00D52933">
        <w:rPr>
          <w:rFonts w:hint="eastAsia"/>
          <w:szCs w:val="24"/>
        </w:rPr>
        <w:t>；</w:t>
      </w:r>
    </w:p>
    <w:p w14:paraId="0158AA07" w14:textId="62F63D1E" w:rsidR="00B807CA" w:rsidRPr="00D52933" w:rsidRDefault="00B807CA" w:rsidP="007722D8">
      <w:pPr>
        <w:pStyle w:val="2"/>
        <w:numPr>
          <w:ilvl w:val="0"/>
          <w:numId w:val="17"/>
        </w:numPr>
        <w:ind w:left="0" w:firstLineChars="118" w:firstLine="283"/>
        <w:rPr>
          <w:szCs w:val="24"/>
        </w:rPr>
      </w:pPr>
      <w:r w:rsidRPr="00D52933">
        <w:rPr>
          <w:rFonts w:hint="eastAsia"/>
          <w:szCs w:val="24"/>
        </w:rPr>
        <w:t>评审委员会基于专业判断，认为供应商报价过低，有可能影响产品质量或者不能诚信履约的其他情形。</w:t>
      </w:r>
    </w:p>
    <w:p w14:paraId="1EAD1A1B" w14:textId="13DE1419" w:rsidR="002C5CB8" w:rsidRPr="00D52933" w:rsidRDefault="00000000" w:rsidP="00B807CA">
      <w:pPr>
        <w:pStyle w:val="2"/>
        <w:numPr>
          <w:ilvl w:val="0"/>
          <w:numId w:val="0"/>
        </w:numPr>
        <w:rPr>
          <w:szCs w:val="24"/>
        </w:rPr>
      </w:pPr>
      <w:r w:rsidRPr="00D52933">
        <w:rPr>
          <w:szCs w:val="24"/>
        </w:rPr>
        <w:t>当评审小组</w:t>
      </w:r>
      <w:r w:rsidR="007722D8" w:rsidRPr="00D52933">
        <w:rPr>
          <w:rFonts w:hint="eastAsia"/>
          <w:szCs w:val="24"/>
        </w:rPr>
        <w:t>启动异常低价响应审查程序后</w:t>
      </w:r>
      <w:r w:rsidRPr="00D52933">
        <w:rPr>
          <w:szCs w:val="24"/>
        </w:rPr>
        <w:t>，将要求</w:t>
      </w:r>
      <w:r w:rsidR="007722D8" w:rsidRPr="00D52933">
        <w:rPr>
          <w:rFonts w:hint="eastAsia"/>
          <w:szCs w:val="24"/>
        </w:rPr>
        <w:t>响应供应商</w:t>
      </w:r>
      <w:r w:rsidRPr="00D52933">
        <w:rPr>
          <w:szCs w:val="24"/>
        </w:rPr>
        <w:t>在评审现场合理的时间内提供书面说明，必要时提交相关证明材料；若该供应商不能证明其报价合理性的，评审小组将判定其响应无效。</w:t>
      </w:r>
    </w:p>
    <w:p w14:paraId="71CF40DE" w14:textId="77777777" w:rsidR="002C5CB8" w:rsidRPr="00D52933" w:rsidRDefault="00000000">
      <w:pPr>
        <w:pStyle w:val="2"/>
        <w:numPr>
          <w:ilvl w:val="1"/>
          <w:numId w:val="13"/>
        </w:numPr>
        <w:ind w:hanging="142"/>
        <w:rPr>
          <w:szCs w:val="24"/>
        </w:rPr>
      </w:pPr>
      <w:r w:rsidRPr="00D52933">
        <w:rPr>
          <w:szCs w:val="24"/>
        </w:rPr>
        <w:t>符合性审查不合格的供应商将被判定为无效供应商，不再进入后续的详细评审。</w:t>
      </w:r>
    </w:p>
    <w:p w14:paraId="36F8744B" w14:textId="77777777" w:rsidR="002C5CB8" w:rsidRPr="00D52933" w:rsidRDefault="00000000">
      <w:pPr>
        <w:pStyle w:val="2"/>
        <w:numPr>
          <w:ilvl w:val="1"/>
          <w:numId w:val="13"/>
        </w:numPr>
        <w:ind w:hanging="142"/>
        <w:rPr>
          <w:szCs w:val="24"/>
        </w:rPr>
      </w:pPr>
      <w:r w:rsidRPr="00D52933">
        <w:rPr>
          <w:rFonts w:hint="eastAsia"/>
          <w:szCs w:val="24"/>
        </w:rPr>
        <w:t>如参与唱价的响应供应商数量或通过资格审查和符合性审查的响应供应商数量不足三家，本次采购失败，将发布评审结果公告（或失败公告），不再启动后续详细评审程序。除采购任务取消情形外，采购人有权重新发布采购公告。重新公告后有效响应供应商仍不足三家的，本项目将进行二家或一家供应商唱价或评审，若仍无有效响应供应商，本次采购失败。</w:t>
      </w:r>
    </w:p>
    <w:p w14:paraId="74922D98" w14:textId="77777777" w:rsidR="002C5CB8" w:rsidRPr="00D52933" w:rsidRDefault="00000000">
      <w:pPr>
        <w:pStyle w:val="1"/>
        <w:numPr>
          <w:ilvl w:val="0"/>
          <w:numId w:val="13"/>
        </w:numPr>
        <w:ind w:hanging="142"/>
        <w:rPr>
          <w:rFonts w:ascii="Times New Roman"/>
          <w:szCs w:val="24"/>
        </w:rPr>
      </w:pPr>
      <w:bookmarkStart w:id="1541" w:name="_Toc20912"/>
      <w:bookmarkStart w:id="1542" w:name="_Toc116859780"/>
      <w:bookmarkStart w:id="1543" w:name="_Toc17074"/>
      <w:bookmarkStart w:id="1544" w:name="_Toc26377"/>
      <w:bookmarkStart w:id="1545" w:name="_Toc7139"/>
      <w:bookmarkStart w:id="1546" w:name="_Toc62635409"/>
      <w:bookmarkStart w:id="1547" w:name="_Toc116470310"/>
      <w:bookmarkStart w:id="1548" w:name="_Toc20255"/>
      <w:bookmarkStart w:id="1549" w:name="_Toc157622317"/>
      <w:bookmarkStart w:id="1550" w:name="_Toc107908882"/>
      <w:bookmarkStart w:id="1551" w:name="_Toc21791"/>
      <w:bookmarkStart w:id="1552" w:name="_Toc503130457"/>
      <w:bookmarkStart w:id="1553" w:name="_Toc5116316"/>
      <w:bookmarkStart w:id="1554" w:name="_Toc512602497"/>
      <w:r w:rsidRPr="00D52933">
        <w:rPr>
          <w:rFonts w:ascii="Times New Roman"/>
          <w:szCs w:val="24"/>
        </w:rPr>
        <w:t>详细评审</w:t>
      </w:r>
      <w:bookmarkEnd w:id="1539"/>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p>
    <w:p w14:paraId="26EC23F2" w14:textId="77777777" w:rsidR="002C5CB8" w:rsidRPr="00D52933" w:rsidRDefault="00000000">
      <w:pPr>
        <w:pStyle w:val="2"/>
        <w:numPr>
          <w:ilvl w:val="1"/>
          <w:numId w:val="13"/>
        </w:numPr>
        <w:ind w:hanging="142"/>
        <w:rPr>
          <w:szCs w:val="24"/>
        </w:rPr>
      </w:pPr>
      <w:r w:rsidRPr="00D52933">
        <w:rPr>
          <w:szCs w:val="24"/>
        </w:rPr>
        <w:t>评审小组将按照本评审办法规定，对符合性审查合格的响应文件进行商务和技术响应情况的详细评审。</w:t>
      </w:r>
    </w:p>
    <w:p w14:paraId="4C2BBAFA" w14:textId="77777777" w:rsidR="002C5CB8" w:rsidRPr="00D52933" w:rsidRDefault="00000000">
      <w:pPr>
        <w:pStyle w:val="2"/>
        <w:numPr>
          <w:ilvl w:val="1"/>
          <w:numId w:val="13"/>
        </w:numPr>
        <w:ind w:hanging="142"/>
        <w:rPr>
          <w:szCs w:val="24"/>
        </w:rPr>
      </w:pPr>
      <w:bookmarkStart w:id="1555" w:name="_Ref334873756"/>
      <w:bookmarkEnd w:id="1500"/>
      <w:bookmarkEnd w:id="1501"/>
      <w:r w:rsidRPr="00D52933">
        <w:rPr>
          <w:szCs w:val="24"/>
        </w:rPr>
        <w:t>针对表</w:t>
      </w:r>
      <w:r w:rsidRPr="00D52933">
        <w:rPr>
          <w:szCs w:val="24"/>
        </w:rPr>
        <w:t>1</w:t>
      </w:r>
      <w:r w:rsidRPr="00D52933">
        <w:rPr>
          <w:szCs w:val="24"/>
        </w:rPr>
        <w:t>所列的各项评审因素的评审内容，由评审小组成员对进入详细评审的各供应商进行独立评审，并给出相应的评分。</w:t>
      </w:r>
    </w:p>
    <w:p w14:paraId="44B0EE46" w14:textId="77777777" w:rsidR="002C5CB8" w:rsidRPr="00D52933" w:rsidRDefault="00000000">
      <w:pPr>
        <w:jc w:val="center"/>
      </w:pPr>
      <w:bookmarkStart w:id="1556" w:name="_Ref336246012"/>
      <w:bookmarkEnd w:id="1555"/>
      <w:r w:rsidRPr="00D52933">
        <w:t>表</w:t>
      </w:r>
      <w:r w:rsidRPr="00D52933">
        <w:t xml:space="preserve">1  </w:t>
      </w:r>
      <w:r w:rsidRPr="00D52933">
        <w:t>各评审因素、满分分值</w:t>
      </w:r>
      <w:r w:rsidRPr="00D52933">
        <w:rPr>
          <w:rFonts w:hint="eastAsia"/>
        </w:rPr>
        <w:t>、</w:t>
      </w:r>
      <w:r w:rsidRPr="00D52933">
        <w:t>评审内容和评分标准一览表</w:t>
      </w:r>
      <w:bookmarkEnd w:id="1556"/>
    </w:p>
    <w:tbl>
      <w:tblPr>
        <w:tblW w:w="9566"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276"/>
        <w:gridCol w:w="850"/>
        <w:gridCol w:w="6589"/>
      </w:tblGrid>
      <w:tr w:rsidR="00D52933" w:rsidRPr="00D52933" w14:paraId="5FC5CF96" w14:textId="77777777">
        <w:trPr>
          <w:trHeight w:val="851"/>
          <w:tblHeader/>
        </w:trPr>
        <w:tc>
          <w:tcPr>
            <w:tcW w:w="851" w:type="dxa"/>
            <w:vAlign w:val="center"/>
          </w:tcPr>
          <w:p w14:paraId="5D565453" w14:textId="77777777" w:rsidR="002C5CB8" w:rsidRPr="00D52933" w:rsidRDefault="00000000">
            <w:pPr>
              <w:pStyle w:val="32"/>
              <w:spacing w:line="240" w:lineRule="auto"/>
              <w:ind w:leftChars="0" w:left="0" w:rightChars="0" w:right="0"/>
              <w:jc w:val="center"/>
              <w:rPr>
                <w:rFonts w:ascii="宋体" w:hAnsi="宋体" w:cs="宋体" w:hint="eastAsia"/>
                <w:bCs/>
                <w:szCs w:val="21"/>
              </w:rPr>
            </w:pPr>
            <w:r w:rsidRPr="00D52933">
              <w:rPr>
                <w:rFonts w:ascii="宋体" w:hAnsi="宋体" w:cs="宋体" w:hint="eastAsia"/>
                <w:bCs/>
                <w:szCs w:val="21"/>
              </w:rPr>
              <w:t>序号</w:t>
            </w:r>
          </w:p>
        </w:tc>
        <w:tc>
          <w:tcPr>
            <w:tcW w:w="1276" w:type="dxa"/>
            <w:vAlign w:val="center"/>
          </w:tcPr>
          <w:p w14:paraId="53EDDF00" w14:textId="77777777" w:rsidR="002C5CB8" w:rsidRPr="00D52933" w:rsidRDefault="00000000">
            <w:pPr>
              <w:pStyle w:val="32"/>
              <w:spacing w:line="240" w:lineRule="auto"/>
              <w:ind w:leftChars="0" w:left="0" w:rightChars="0" w:right="0"/>
              <w:jc w:val="center"/>
              <w:rPr>
                <w:rFonts w:ascii="宋体" w:hAnsi="宋体" w:cs="宋体" w:hint="eastAsia"/>
                <w:bCs/>
                <w:szCs w:val="21"/>
              </w:rPr>
            </w:pPr>
            <w:r w:rsidRPr="00D52933">
              <w:rPr>
                <w:rFonts w:ascii="宋体" w:hAnsi="宋体" w:cs="宋体" w:hint="eastAsia"/>
                <w:bCs/>
                <w:szCs w:val="21"/>
              </w:rPr>
              <w:t>评审因素</w:t>
            </w:r>
          </w:p>
        </w:tc>
        <w:tc>
          <w:tcPr>
            <w:tcW w:w="850" w:type="dxa"/>
            <w:vAlign w:val="center"/>
          </w:tcPr>
          <w:p w14:paraId="6790DD96" w14:textId="77777777" w:rsidR="002C5CB8" w:rsidRPr="00D52933" w:rsidRDefault="00000000">
            <w:pPr>
              <w:pStyle w:val="32"/>
              <w:spacing w:line="240" w:lineRule="auto"/>
              <w:ind w:leftChars="0" w:left="0" w:rightChars="0" w:right="0"/>
              <w:jc w:val="center"/>
              <w:rPr>
                <w:rFonts w:ascii="宋体" w:hAnsi="宋体" w:cs="宋体" w:hint="eastAsia"/>
                <w:bCs/>
                <w:szCs w:val="21"/>
              </w:rPr>
            </w:pPr>
            <w:r w:rsidRPr="00D52933">
              <w:rPr>
                <w:rFonts w:ascii="宋体" w:hAnsi="宋体" w:cs="宋体" w:hint="eastAsia"/>
                <w:bCs/>
                <w:szCs w:val="21"/>
              </w:rPr>
              <w:t>满分</w:t>
            </w:r>
            <w:r w:rsidRPr="00D52933">
              <w:rPr>
                <w:rFonts w:ascii="宋体" w:hAnsi="宋体" w:cs="宋体" w:hint="eastAsia"/>
                <w:bCs/>
                <w:szCs w:val="21"/>
              </w:rPr>
              <w:br/>
              <w:t>分值</w:t>
            </w:r>
          </w:p>
        </w:tc>
        <w:tc>
          <w:tcPr>
            <w:tcW w:w="6589" w:type="dxa"/>
            <w:vAlign w:val="center"/>
          </w:tcPr>
          <w:p w14:paraId="3B91B47C" w14:textId="77777777" w:rsidR="002C5CB8" w:rsidRPr="00D52933" w:rsidRDefault="00000000">
            <w:pPr>
              <w:pStyle w:val="32"/>
              <w:spacing w:line="240" w:lineRule="auto"/>
              <w:ind w:leftChars="0" w:left="0" w:rightChars="0" w:right="0"/>
              <w:jc w:val="center"/>
              <w:rPr>
                <w:rFonts w:ascii="宋体" w:hAnsi="宋体" w:cs="宋体" w:hint="eastAsia"/>
                <w:bCs/>
                <w:szCs w:val="21"/>
              </w:rPr>
            </w:pPr>
            <w:r w:rsidRPr="00D52933">
              <w:rPr>
                <w:rFonts w:ascii="宋体" w:hAnsi="宋体" w:cs="宋体" w:hint="eastAsia"/>
                <w:bCs/>
                <w:szCs w:val="21"/>
              </w:rPr>
              <w:t>主要评审内容和评分标准</w:t>
            </w:r>
          </w:p>
        </w:tc>
      </w:tr>
      <w:tr w:rsidR="00D52933" w:rsidRPr="00D52933" w14:paraId="671B84EA" w14:textId="77777777">
        <w:trPr>
          <w:trHeight w:val="680"/>
        </w:trPr>
        <w:tc>
          <w:tcPr>
            <w:tcW w:w="9566" w:type="dxa"/>
            <w:gridSpan w:val="4"/>
            <w:vAlign w:val="center"/>
          </w:tcPr>
          <w:p w14:paraId="42B9A5D4" w14:textId="77777777" w:rsidR="002C5CB8" w:rsidRPr="00D52933" w:rsidRDefault="00000000">
            <w:pPr>
              <w:snapToGrid w:val="0"/>
              <w:spacing w:line="240" w:lineRule="auto"/>
              <w:rPr>
                <w:rFonts w:ascii="宋体" w:hAnsi="宋体" w:cs="宋体" w:hint="eastAsia"/>
                <w:bCs/>
                <w:sz w:val="21"/>
                <w:szCs w:val="21"/>
              </w:rPr>
            </w:pPr>
            <w:r w:rsidRPr="00D52933">
              <w:rPr>
                <w:rFonts w:ascii="宋体" w:hAnsi="宋体" w:cs="宋体" w:hint="eastAsia"/>
                <w:bCs/>
                <w:sz w:val="21"/>
                <w:szCs w:val="21"/>
              </w:rPr>
              <w:t>价格部分（3</w:t>
            </w:r>
            <w:r w:rsidRPr="00D52933">
              <w:rPr>
                <w:rFonts w:ascii="宋体" w:hAnsi="宋体" w:cs="宋体"/>
                <w:bCs/>
                <w:sz w:val="21"/>
                <w:szCs w:val="21"/>
              </w:rPr>
              <w:t>0分）</w:t>
            </w:r>
          </w:p>
        </w:tc>
      </w:tr>
      <w:tr w:rsidR="00D52933" w:rsidRPr="00D52933" w14:paraId="270CCE6A" w14:textId="77777777">
        <w:trPr>
          <w:trHeight w:val="680"/>
        </w:trPr>
        <w:tc>
          <w:tcPr>
            <w:tcW w:w="851" w:type="dxa"/>
            <w:vAlign w:val="center"/>
          </w:tcPr>
          <w:p w14:paraId="25C6E91D" w14:textId="77777777" w:rsidR="002C5CB8" w:rsidRPr="00D52933" w:rsidRDefault="002C5CB8">
            <w:pPr>
              <w:pStyle w:val="ab"/>
              <w:numPr>
                <w:ilvl w:val="0"/>
                <w:numId w:val="14"/>
              </w:numPr>
              <w:spacing w:after="0" w:line="240" w:lineRule="auto"/>
              <w:ind w:leftChars="0" w:left="0" w:rightChars="0" w:right="0"/>
              <w:rPr>
                <w:rFonts w:ascii="宋体" w:hAnsi="宋体" w:cs="宋体" w:hint="eastAsia"/>
                <w:szCs w:val="21"/>
              </w:rPr>
            </w:pPr>
          </w:p>
        </w:tc>
        <w:tc>
          <w:tcPr>
            <w:tcW w:w="1276" w:type="dxa"/>
            <w:vAlign w:val="center"/>
          </w:tcPr>
          <w:p w14:paraId="5AE9CAC9" w14:textId="77777777" w:rsidR="002C5CB8" w:rsidRPr="00D52933" w:rsidRDefault="00000000">
            <w:pPr>
              <w:spacing w:line="240" w:lineRule="auto"/>
              <w:jc w:val="center"/>
              <w:rPr>
                <w:rFonts w:ascii="宋体" w:hAnsi="宋体" w:cs="宋体" w:hint="eastAsia"/>
                <w:bCs/>
                <w:sz w:val="21"/>
                <w:szCs w:val="21"/>
              </w:rPr>
            </w:pPr>
            <w:r w:rsidRPr="00D52933">
              <w:rPr>
                <w:rFonts w:ascii="宋体" w:hAnsi="宋体" w:cs="宋体" w:hint="eastAsia"/>
                <w:sz w:val="21"/>
                <w:szCs w:val="21"/>
              </w:rPr>
              <w:t>报价</w:t>
            </w:r>
          </w:p>
        </w:tc>
        <w:tc>
          <w:tcPr>
            <w:tcW w:w="850" w:type="dxa"/>
            <w:vAlign w:val="center"/>
          </w:tcPr>
          <w:p w14:paraId="56156546" w14:textId="77777777" w:rsidR="002C5CB8" w:rsidRPr="00D52933" w:rsidRDefault="00000000">
            <w:pPr>
              <w:spacing w:line="240" w:lineRule="auto"/>
              <w:jc w:val="center"/>
              <w:rPr>
                <w:rFonts w:ascii="宋体" w:hAnsi="宋体" w:cs="宋体" w:hint="eastAsia"/>
                <w:bCs/>
                <w:sz w:val="21"/>
                <w:szCs w:val="21"/>
              </w:rPr>
            </w:pPr>
            <w:r w:rsidRPr="00D52933">
              <w:rPr>
                <w:rFonts w:ascii="宋体" w:hAnsi="宋体" w:cs="宋体"/>
                <w:sz w:val="21"/>
                <w:szCs w:val="21"/>
              </w:rPr>
              <w:t>30</w:t>
            </w:r>
          </w:p>
        </w:tc>
        <w:tc>
          <w:tcPr>
            <w:tcW w:w="6589" w:type="dxa"/>
            <w:vAlign w:val="center"/>
          </w:tcPr>
          <w:p w14:paraId="0DDB099F" w14:textId="77777777" w:rsidR="002C5CB8" w:rsidRPr="00D52933" w:rsidRDefault="00000000">
            <w:pPr>
              <w:snapToGrid w:val="0"/>
              <w:spacing w:line="240" w:lineRule="auto"/>
              <w:rPr>
                <w:rFonts w:ascii="宋体" w:hAnsi="宋体" w:cs="宋体" w:hint="eastAsia"/>
                <w:bCs/>
                <w:sz w:val="21"/>
                <w:szCs w:val="21"/>
              </w:rPr>
            </w:pPr>
            <w:r w:rsidRPr="00D52933">
              <w:rPr>
                <w:rFonts w:ascii="宋体" w:hAnsi="宋体" w:cs="宋体" w:hint="eastAsia"/>
                <w:bCs/>
                <w:sz w:val="21"/>
                <w:szCs w:val="21"/>
              </w:rPr>
              <w:t>以进入详细评审的各供应商的评审价的最低价为评审基准价，其价格分为满分</w:t>
            </w:r>
            <w:r w:rsidRPr="00D52933">
              <w:rPr>
                <w:rFonts w:ascii="宋体" w:hAnsi="宋体" w:cs="宋体"/>
                <w:bCs/>
                <w:sz w:val="21"/>
                <w:szCs w:val="21"/>
              </w:rPr>
              <w:t>30</w:t>
            </w:r>
            <w:r w:rsidRPr="00D52933">
              <w:rPr>
                <w:rFonts w:ascii="宋体" w:hAnsi="宋体" w:cs="宋体" w:hint="eastAsia"/>
                <w:bCs/>
                <w:sz w:val="21"/>
                <w:szCs w:val="21"/>
              </w:rPr>
              <w:t>分。其他供应商的价格分统一按照下列公式计算： 价格得分=(评审基准价／评审价)×3</w:t>
            </w:r>
            <w:r w:rsidRPr="00D52933">
              <w:rPr>
                <w:rFonts w:ascii="宋体" w:hAnsi="宋体" w:cs="宋体"/>
                <w:bCs/>
                <w:sz w:val="21"/>
                <w:szCs w:val="21"/>
              </w:rPr>
              <w:t>0</w:t>
            </w:r>
            <w:r w:rsidRPr="00D52933">
              <w:rPr>
                <w:rFonts w:ascii="宋体" w:hAnsi="宋体" w:cs="宋体" w:hint="eastAsia"/>
                <w:bCs/>
                <w:sz w:val="21"/>
                <w:szCs w:val="21"/>
              </w:rPr>
              <w:t>%×100</w:t>
            </w:r>
          </w:p>
        </w:tc>
      </w:tr>
      <w:tr w:rsidR="00D52933" w:rsidRPr="00D52933" w14:paraId="0226F09A" w14:textId="77777777">
        <w:trPr>
          <w:trHeight w:val="680"/>
        </w:trPr>
        <w:tc>
          <w:tcPr>
            <w:tcW w:w="9566" w:type="dxa"/>
            <w:gridSpan w:val="4"/>
            <w:vAlign w:val="center"/>
          </w:tcPr>
          <w:p w14:paraId="31576E15" w14:textId="77777777" w:rsidR="002C5CB8" w:rsidRPr="00D52933" w:rsidRDefault="00000000">
            <w:pPr>
              <w:snapToGrid w:val="0"/>
              <w:spacing w:line="240" w:lineRule="auto"/>
              <w:rPr>
                <w:rFonts w:ascii="宋体" w:hAnsi="宋体" w:cs="宋体" w:hint="eastAsia"/>
                <w:bCs/>
                <w:sz w:val="21"/>
                <w:szCs w:val="21"/>
              </w:rPr>
            </w:pPr>
            <w:r w:rsidRPr="00D52933">
              <w:rPr>
                <w:rFonts w:ascii="宋体" w:hAnsi="宋体" w:cs="宋体" w:hint="eastAsia"/>
                <w:bCs/>
                <w:sz w:val="21"/>
                <w:szCs w:val="21"/>
              </w:rPr>
              <w:lastRenderedPageBreak/>
              <w:t>商务部分（21</w:t>
            </w:r>
            <w:r w:rsidRPr="00D52933">
              <w:rPr>
                <w:rFonts w:ascii="宋体" w:hAnsi="宋体" w:cs="宋体"/>
                <w:bCs/>
                <w:sz w:val="21"/>
                <w:szCs w:val="21"/>
              </w:rPr>
              <w:t>分）</w:t>
            </w:r>
          </w:p>
        </w:tc>
      </w:tr>
      <w:tr w:rsidR="00D52933" w:rsidRPr="00D52933" w14:paraId="64ACC50B" w14:textId="77777777">
        <w:trPr>
          <w:trHeight w:val="680"/>
        </w:trPr>
        <w:tc>
          <w:tcPr>
            <w:tcW w:w="851" w:type="dxa"/>
            <w:vAlign w:val="center"/>
          </w:tcPr>
          <w:p w14:paraId="2AE8F6AC" w14:textId="77777777" w:rsidR="002C5CB8" w:rsidRPr="00D52933" w:rsidRDefault="002C5CB8">
            <w:pPr>
              <w:pStyle w:val="ab"/>
              <w:numPr>
                <w:ilvl w:val="0"/>
                <w:numId w:val="15"/>
              </w:numPr>
              <w:spacing w:after="0" w:line="240" w:lineRule="auto"/>
              <w:ind w:leftChars="0" w:left="0" w:rightChars="0" w:right="0"/>
              <w:rPr>
                <w:rFonts w:ascii="宋体" w:hAnsi="宋体" w:cs="宋体" w:hint="eastAsia"/>
                <w:szCs w:val="21"/>
              </w:rPr>
            </w:pPr>
          </w:p>
        </w:tc>
        <w:tc>
          <w:tcPr>
            <w:tcW w:w="1276" w:type="dxa"/>
            <w:vAlign w:val="center"/>
          </w:tcPr>
          <w:p w14:paraId="464BFD34" w14:textId="77777777" w:rsidR="002C5CB8" w:rsidRPr="00D52933" w:rsidRDefault="00000000">
            <w:pPr>
              <w:spacing w:line="240" w:lineRule="auto"/>
              <w:jc w:val="center"/>
              <w:rPr>
                <w:rFonts w:ascii="宋体" w:hAnsi="宋体" w:cs="宋体" w:hint="eastAsia"/>
                <w:bCs/>
                <w:sz w:val="21"/>
                <w:szCs w:val="21"/>
              </w:rPr>
            </w:pPr>
            <w:r w:rsidRPr="00D52933">
              <w:rPr>
                <w:rFonts w:ascii="宋体" w:hAnsi="宋体" w:cs="宋体" w:hint="eastAsia"/>
                <w:bCs/>
                <w:sz w:val="21"/>
                <w:szCs w:val="21"/>
              </w:rPr>
              <w:t>业绩</w:t>
            </w:r>
          </w:p>
        </w:tc>
        <w:tc>
          <w:tcPr>
            <w:tcW w:w="850" w:type="dxa"/>
            <w:vAlign w:val="center"/>
          </w:tcPr>
          <w:p w14:paraId="6C3D80C4" w14:textId="0722E162" w:rsidR="002C5CB8" w:rsidRPr="00D52933" w:rsidRDefault="00B0705A">
            <w:pPr>
              <w:spacing w:line="240" w:lineRule="auto"/>
              <w:jc w:val="center"/>
              <w:rPr>
                <w:rFonts w:ascii="宋体" w:hAnsi="宋体" w:cs="宋体" w:hint="eastAsia"/>
                <w:bCs/>
                <w:sz w:val="21"/>
                <w:szCs w:val="21"/>
              </w:rPr>
            </w:pPr>
            <w:r w:rsidRPr="00D52933">
              <w:rPr>
                <w:rFonts w:ascii="宋体" w:hAnsi="宋体" w:cs="宋体" w:hint="eastAsia"/>
                <w:bCs/>
                <w:sz w:val="21"/>
                <w:szCs w:val="21"/>
              </w:rPr>
              <w:t>1</w:t>
            </w:r>
            <w:r w:rsidR="00206761" w:rsidRPr="00D52933">
              <w:rPr>
                <w:rFonts w:ascii="宋体" w:hAnsi="宋体" w:cs="宋体" w:hint="eastAsia"/>
                <w:bCs/>
                <w:sz w:val="21"/>
                <w:szCs w:val="21"/>
              </w:rPr>
              <w:t>5</w:t>
            </w:r>
          </w:p>
        </w:tc>
        <w:tc>
          <w:tcPr>
            <w:tcW w:w="6589" w:type="dxa"/>
            <w:vAlign w:val="center"/>
          </w:tcPr>
          <w:p w14:paraId="39A4A912" w14:textId="3F2E85B0" w:rsidR="00B0705A" w:rsidRPr="00D52933" w:rsidRDefault="00000000">
            <w:pPr>
              <w:pStyle w:val="32"/>
              <w:spacing w:line="240" w:lineRule="auto"/>
              <w:ind w:leftChars="0" w:left="0" w:rightChars="0" w:right="0"/>
              <w:rPr>
                <w:bCs/>
                <w:szCs w:val="21"/>
              </w:rPr>
            </w:pPr>
            <w:r w:rsidRPr="00D52933">
              <w:rPr>
                <w:rFonts w:hint="eastAsia"/>
                <w:bCs/>
                <w:szCs w:val="21"/>
              </w:rPr>
              <w:t>提供近三年即</w:t>
            </w:r>
            <w:r w:rsidRPr="00D52933">
              <w:rPr>
                <w:rFonts w:hint="eastAsia"/>
              </w:rPr>
              <w:t>2023</w:t>
            </w:r>
            <w:r w:rsidRPr="00D52933">
              <w:rPr>
                <w:rFonts w:hint="eastAsia"/>
              </w:rPr>
              <w:t>年</w:t>
            </w:r>
            <w:r w:rsidRPr="00D52933">
              <w:rPr>
                <w:rFonts w:hint="eastAsia"/>
              </w:rPr>
              <w:t>2</w:t>
            </w:r>
            <w:r w:rsidRPr="00D52933">
              <w:rPr>
                <w:rFonts w:hint="eastAsia"/>
              </w:rPr>
              <w:t>月</w:t>
            </w:r>
            <w:r w:rsidRPr="00D52933">
              <w:rPr>
                <w:rFonts w:hint="eastAsia"/>
              </w:rPr>
              <w:t>1</w:t>
            </w:r>
            <w:r w:rsidRPr="00D52933">
              <w:rPr>
                <w:rFonts w:hint="eastAsia"/>
              </w:rPr>
              <w:t>日</w:t>
            </w:r>
            <w:r w:rsidRPr="00D52933">
              <w:rPr>
                <w:rFonts w:hint="eastAsia"/>
                <w:bCs/>
                <w:szCs w:val="21"/>
              </w:rPr>
              <w:t>至今（以合同签订时间或服务时间为准）与本项目采购内容类似</w:t>
            </w:r>
            <w:r w:rsidR="005F4137" w:rsidRPr="00D52933">
              <w:rPr>
                <w:rFonts w:hint="eastAsia"/>
                <w:bCs/>
                <w:szCs w:val="21"/>
              </w:rPr>
              <w:t>项目</w:t>
            </w:r>
            <w:r w:rsidR="00B0705A" w:rsidRPr="00D52933">
              <w:rPr>
                <w:rFonts w:hint="eastAsia"/>
                <w:bCs/>
                <w:szCs w:val="21"/>
              </w:rPr>
              <w:t>的</w:t>
            </w:r>
            <w:r w:rsidRPr="00D52933">
              <w:rPr>
                <w:rFonts w:hint="eastAsia"/>
                <w:bCs/>
                <w:szCs w:val="21"/>
              </w:rPr>
              <w:t>业绩情况（包括但不限于朋友圈、今日头条、抖音、百度等信息流，业绩需提供合同复印件或用户证明等证明文件，且证明材料中需体现出广告主或项目方、时间，推广内容）</w:t>
            </w:r>
            <w:r w:rsidR="00BC711B" w:rsidRPr="00D52933">
              <w:rPr>
                <w:rFonts w:hint="eastAsia"/>
                <w:bCs/>
                <w:szCs w:val="21"/>
              </w:rPr>
              <w:t>，每提供</w:t>
            </w:r>
            <w:r w:rsidR="00BC711B" w:rsidRPr="00D52933">
              <w:rPr>
                <w:rFonts w:hint="eastAsia"/>
                <w:bCs/>
                <w:szCs w:val="21"/>
              </w:rPr>
              <w:t xml:space="preserve"> 1 </w:t>
            </w:r>
            <w:r w:rsidR="00BC711B" w:rsidRPr="00D52933">
              <w:rPr>
                <w:rFonts w:hint="eastAsia"/>
                <w:bCs/>
                <w:szCs w:val="21"/>
              </w:rPr>
              <w:t>项业绩得</w:t>
            </w:r>
            <w:r w:rsidR="00BC711B" w:rsidRPr="00D52933">
              <w:rPr>
                <w:rFonts w:hint="eastAsia"/>
                <w:bCs/>
                <w:szCs w:val="21"/>
              </w:rPr>
              <w:t xml:space="preserve"> 1 </w:t>
            </w:r>
            <w:r w:rsidR="00BC711B" w:rsidRPr="00D52933">
              <w:rPr>
                <w:rFonts w:hint="eastAsia"/>
                <w:bCs/>
                <w:szCs w:val="21"/>
              </w:rPr>
              <w:t>分，最高得</w:t>
            </w:r>
            <w:r w:rsidR="00BC711B" w:rsidRPr="00D52933">
              <w:rPr>
                <w:rFonts w:hint="eastAsia"/>
                <w:bCs/>
                <w:szCs w:val="21"/>
              </w:rPr>
              <w:t xml:space="preserve"> 1</w:t>
            </w:r>
            <w:r w:rsidR="00206761" w:rsidRPr="00D52933">
              <w:rPr>
                <w:rFonts w:hint="eastAsia"/>
                <w:bCs/>
                <w:szCs w:val="21"/>
              </w:rPr>
              <w:t>5</w:t>
            </w:r>
            <w:r w:rsidR="00BC711B" w:rsidRPr="00D52933">
              <w:rPr>
                <w:rFonts w:hint="eastAsia"/>
                <w:bCs/>
                <w:szCs w:val="21"/>
              </w:rPr>
              <w:t xml:space="preserve"> </w:t>
            </w:r>
            <w:r w:rsidR="00BC711B" w:rsidRPr="00D52933">
              <w:rPr>
                <w:rFonts w:hint="eastAsia"/>
                <w:bCs/>
                <w:szCs w:val="21"/>
              </w:rPr>
              <w:t>分。</w:t>
            </w:r>
          </w:p>
          <w:p w14:paraId="23BB54B1" w14:textId="48908EF2" w:rsidR="002C5CB8" w:rsidRPr="00D52933" w:rsidRDefault="00BC711B">
            <w:pPr>
              <w:pStyle w:val="32"/>
              <w:spacing w:line="240" w:lineRule="auto"/>
              <w:ind w:leftChars="0" w:left="0" w:rightChars="0" w:right="0"/>
              <w:rPr>
                <w:bCs/>
                <w:szCs w:val="21"/>
              </w:rPr>
            </w:pPr>
            <w:r w:rsidRPr="00D52933">
              <w:rPr>
                <w:rFonts w:hint="eastAsia"/>
                <w:bCs/>
                <w:szCs w:val="21"/>
              </w:rPr>
              <w:t>类似项目业绩和经验：是否属于有效的类似项目业绩由评审委员会根据响应供应商提供的业绩在业务内容、技术特点等方面与本项目的类似程度进行认定。</w:t>
            </w:r>
          </w:p>
        </w:tc>
      </w:tr>
      <w:tr w:rsidR="00D52933" w:rsidRPr="00D52933" w14:paraId="2A230FAA" w14:textId="77777777">
        <w:trPr>
          <w:trHeight w:val="680"/>
        </w:trPr>
        <w:tc>
          <w:tcPr>
            <w:tcW w:w="851" w:type="dxa"/>
            <w:vAlign w:val="center"/>
          </w:tcPr>
          <w:p w14:paraId="5310206B" w14:textId="77777777" w:rsidR="002C5CB8" w:rsidRPr="00D52933" w:rsidRDefault="002C5CB8">
            <w:pPr>
              <w:pStyle w:val="ab"/>
              <w:numPr>
                <w:ilvl w:val="0"/>
                <w:numId w:val="15"/>
              </w:numPr>
              <w:spacing w:after="0" w:line="240" w:lineRule="auto"/>
              <w:ind w:leftChars="0" w:left="0" w:rightChars="0" w:right="0"/>
              <w:rPr>
                <w:rFonts w:ascii="宋体" w:hAnsi="宋体" w:cs="宋体" w:hint="eastAsia"/>
                <w:szCs w:val="21"/>
              </w:rPr>
            </w:pPr>
          </w:p>
        </w:tc>
        <w:tc>
          <w:tcPr>
            <w:tcW w:w="1276" w:type="dxa"/>
            <w:vAlign w:val="center"/>
          </w:tcPr>
          <w:p w14:paraId="2CB89884" w14:textId="77777777" w:rsidR="002C5CB8" w:rsidRPr="00D52933" w:rsidRDefault="00000000">
            <w:pPr>
              <w:spacing w:line="240" w:lineRule="auto"/>
              <w:jc w:val="center"/>
              <w:rPr>
                <w:rFonts w:ascii="宋体" w:hAnsi="宋体" w:cs="宋体" w:hint="eastAsia"/>
                <w:bCs/>
                <w:sz w:val="21"/>
                <w:szCs w:val="21"/>
              </w:rPr>
            </w:pPr>
            <w:r w:rsidRPr="00D52933">
              <w:rPr>
                <w:rFonts w:asciiTheme="minorEastAsia" w:eastAsiaTheme="minorEastAsia" w:hAnsiTheme="minorEastAsia" w:cstheme="minorEastAsia" w:hint="eastAsia"/>
                <w:bCs/>
                <w:sz w:val="21"/>
                <w:szCs w:val="21"/>
              </w:rPr>
              <w:t>平台对接能力</w:t>
            </w:r>
          </w:p>
        </w:tc>
        <w:tc>
          <w:tcPr>
            <w:tcW w:w="850" w:type="dxa"/>
            <w:vAlign w:val="center"/>
          </w:tcPr>
          <w:p w14:paraId="40BFCC28" w14:textId="77777777" w:rsidR="002C5CB8" w:rsidRPr="00D52933" w:rsidRDefault="00000000">
            <w:pPr>
              <w:spacing w:line="240" w:lineRule="auto"/>
              <w:jc w:val="center"/>
              <w:rPr>
                <w:rFonts w:ascii="宋体" w:hAnsi="宋体" w:cs="宋体" w:hint="eastAsia"/>
                <w:bCs/>
                <w:sz w:val="21"/>
                <w:szCs w:val="21"/>
              </w:rPr>
            </w:pPr>
            <w:r w:rsidRPr="00D52933">
              <w:rPr>
                <w:rFonts w:ascii="宋体" w:hAnsi="宋体" w:cs="宋体" w:hint="eastAsia"/>
                <w:bCs/>
                <w:sz w:val="21"/>
                <w:szCs w:val="21"/>
              </w:rPr>
              <w:t>3</w:t>
            </w:r>
          </w:p>
        </w:tc>
        <w:tc>
          <w:tcPr>
            <w:tcW w:w="6589" w:type="dxa"/>
            <w:vAlign w:val="center"/>
          </w:tcPr>
          <w:p w14:paraId="1907E9F5" w14:textId="77777777" w:rsidR="002C5CB8" w:rsidRPr="00D52933" w:rsidRDefault="00000000">
            <w:pPr>
              <w:pStyle w:val="32"/>
              <w:spacing w:line="240" w:lineRule="auto"/>
              <w:ind w:leftChars="0" w:left="0" w:rightChars="0" w:right="0"/>
              <w:rPr>
                <w:bCs/>
                <w:szCs w:val="21"/>
              </w:rPr>
            </w:pPr>
            <w:r w:rsidRPr="00D52933">
              <w:rPr>
                <w:rFonts w:hint="eastAsia"/>
                <w:bCs/>
                <w:szCs w:val="21"/>
              </w:rPr>
              <w:t>根据供应商平台对接能力情况进行打分：</w:t>
            </w:r>
          </w:p>
          <w:p w14:paraId="5FA72429" w14:textId="77777777" w:rsidR="002C5CB8" w:rsidRPr="00D52933" w:rsidRDefault="00000000">
            <w:pPr>
              <w:pStyle w:val="32"/>
              <w:spacing w:line="240" w:lineRule="auto"/>
              <w:ind w:leftChars="0" w:left="0" w:rightChars="0" w:right="0"/>
              <w:rPr>
                <w:bCs/>
                <w:szCs w:val="21"/>
              </w:rPr>
            </w:pPr>
            <w:r w:rsidRPr="00D52933">
              <w:rPr>
                <w:rFonts w:hint="eastAsia"/>
                <w:bCs/>
                <w:szCs w:val="21"/>
              </w:rPr>
              <w:t>每提供</w:t>
            </w:r>
            <w:r w:rsidRPr="00D52933">
              <w:rPr>
                <w:rFonts w:hint="eastAsia"/>
                <w:bCs/>
                <w:szCs w:val="21"/>
              </w:rPr>
              <w:t>1</w:t>
            </w:r>
            <w:r w:rsidRPr="00D52933">
              <w:rPr>
                <w:rFonts w:hint="eastAsia"/>
                <w:bCs/>
                <w:szCs w:val="21"/>
              </w:rPr>
              <w:t>个主流推广平台授权证明得</w:t>
            </w:r>
            <w:r w:rsidRPr="00D52933">
              <w:rPr>
                <w:rFonts w:hint="eastAsia"/>
                <w:bCs/>
                <w:szCs w:val="21"/>
              </w:rPr>
              <w:t>1</w:t>
            </w:r>
            <w:r w:rsidRPr="00D52933">
              <w:rPr>
                <w:rFonts w:hint="eastAsia"/>
                <w:bCs/>
                <w:szCs w:val="21"/>
              </w:rPr>
              <w:t>分，主流推广平台是指腾讯、百度、今日头条、小红书等，需提供证明文件，最多得</w:t>
            </w:r>
            <w:r w:rsidRPr="00D52933">
              <w:rPr>
                <w:rFonts w:hint="eastAsia"/>
                <w:bCs/>
                <w:szCs w:val="21"/>
              </w:rPr>
              <w:t>3</w:t>
            </w:r>
            <w:r w:rsidRPr="00D52933">
              <w:rPr>
                <w:rFonts w:hint="eastAsia"/>
                <w:bCs/>
                <w:szCs w:val="21"/>
              </w:rPr>
              <w:t>分。</w:t>
            </w:r>
            <w:r w:rsidRPr="00D52933">
              <w:rPr>
                <w:rFonts w:hint="eastAsia"/>
                <w:bCs/>
                <w:szCs w:val="21"/>
              </w:rPr>
              <w:t xml:space="preserve"> </w:t>
            </w:r>
          </w:p>
        </w:tc>
      </w:tr>
      <w:tr w:rsidR="00D52933" w:rsidRPr="00D52933" w14:paraId="19078902" w14:textId="77777777">
        <w:trPr>
          <w:trHeight w:val="680"/>
        </w:trPr>
        <w:tc>
          <w:tcPr>
            <w:tcW w:w="851" w:type="dxa"/>
            <w:vAlign w:val="center"/>
          </w:tcPr>
          <w:p w14:paraId="1706017A" w14:textId="77777777" w:rsidR="00206761" w:rsidRPr="00D52933" w:rsidRDefault="00206761" w:rsidP="00206761">
            <w:pPr>
              <w:pStyle w:val="ab"/>
              <w:numPr>
                <w:ilvl w:val="0"/>
                <w:numId w:val="15"/>
              </w:numPr>
              <w:spacing w:after="0" w:line="240" w:lineRule="auto"/>
              <w:ind w:leftChars="0" w:left="0" w:rightChars="0" w:right="0"/>
              <w:rPr>
                <w:rFonts w:ascii="宋体" w:hAnsi="宋体" w:cs="宋体" w:hint="eastAsia"/>
                <w:szCs w:val="21"/>
              </w:rPr>
            </w:pPr>
          </w:p>
        </w:tc>
        <w:tc>
          <w:tcPr>
            <w:tcW w:w="1276" w:type="dxa"/>
            <w:vAlign w:val="center"/>
          </w:tcPr>
          <w:p w14:paraId="5C735952" w14:textId="36068193" w:rsidR="00206761" w:rsidRPr="00D52933" w:rsidRDefault="00206761" w:rsidP="00206761">
            <w:pPr>
              <w:spacing w:line="240" w:lineRule="auto"/>
              <w:jc w:val="center"/>
              <w:rPr>
                <w:rFonts w:asciiTheme="minorEastAsia" w:eastAsiaTheme="minorEastAsia" w:hAnsiTheme="minorEastAsia" w:cstheme="minorEastAsia" w:hint="eastAsia"/>
                <w:bCs/>
                <w:sz w:val="21"/>
                <w:szCs w:val="21"/>
              </w:rPr>
            </w:pPr>
            <w:r w:rsidRPr="00D52933">
              <w:rPr>
                <w:rFonts w:ascii="宋体" w:hAnsi="宋体" w:cs="宋体" w:hint="eastAsia"/>
                <w:bCs/>
                <w:sz w:val="21"/>
                <w:szCs w:val="21"/>
              </w:rPr>
              <w:t>综合实力</w:t>
            </w:r>
          </w:p>
        </w:tc>
        <w:tc>
          <w:tcPr>
            <w:tcW w:w="850" w:type="dxa"/>
            <w:vAlign w:val="center"/>
          </w:tcPr>
          <w:p w14:paraId="50367AE0" w14:textId="32A5AFA2" w:rsidR="00206761" w:rsidRPr="00D52933" w:rsidRDefault="00206761" w:rsidP="00206761">
            <w:pPr>
              <w:spacing w:line="240" w:lineRule="auto"/>
              <w:jc w:val="center"/>
              <w:rPr>
                <w:rFonts w:ascii="宋体" w:hAnsi="宋体" w:cs="宋体" w:hint="eastAsia"/>
                <w:bCs/>
                <w:sz w:val="21"/>
                <w:szCs w:val="21"/>
              </w:rPr>
            </w:pPr>
            <w:r w:rsidRPr="00D52933">
              <w:rPr>
                <w:rFonts w:ascii="宋体" w:hAnsi="宋体" w:cs="宋体" w:hint="eastAsia"/>
                <w:bCs/>
                <w:sz w:val="21"/>
                <w:szCs w:val="21"/>
              </w:rPr>
              <w:t>3</w:t>
            </w:r>
          </w:p>
        </w:tc>
        <w:tc>
          <w:tcPr>
            <w:tcW w:w="6589" w:type="dxa"/>
            <w:vAlign w:val="center"/>
          </w:tcPr>
          <w:p w14:paraId="194F9B6B" w14:textId="77777777" w:rsidR="00206761" w:rsidRPr="00D52933" w:rsidRDefault="00206761" w:rsidP="00206761">
            <w:pPr>
              <w:pStyle w:val="32"/>
              <w:spacing w:line="240" w:lineRule="auto"/>
              <w:ind w:leftChars="0" w:left="0" w:rightChars="0" w:right="0"/>
              <w:rPr>
                <w:bCs/>
                <w:szCs w:val="21"/>
              </w:rPr>
            </w:pPr>
            <w:r w:rsidRPr="00D52933">
              <w:rPr>
                <w:rFonts w:hint="eastAsia"/>
                <w:bCs/>
                <w:szCs w:val="21"/>
              </w:rPr>
              <w:t>根据供应商综合实力进行打分：</w:t>
            </w:r>
          </w:p>
          <w:p w14:paraId="5514C648" w14:textId="1E0A08E0" w:rsidR="00206761" w:rsidRPr="00D52933" w:rsidRDefault="00206761" w:rsidP="00206761">
            <w:pPr>
              <w:pStyle w:val="32"/>
              <w:spacing w:line="240" w:lineRule="auto"/>
              <w:ind w:leftChars="0" w:left="0" w:rightChars="0" w:right="0"/>
              <w:rPr>
                <w:bCs/>
                <w:szCs w:val="21"/>
              </w:rPr>
            </w:pPr>
            <w:r w:rsidRPr="00D52933">
              <w:rPr>
                <w:rFonts w:hint="eastAsia"/>
                <w:bCs/>
                <w:szCs w:val="21"/>
              </w:rPr>
              <w:t>通过</w:t>
            </w:r>
            <w:r w:rsidRPr="00D52933">
              <w:rPr>
                <w:rFonts w:hint="eastAsia"/>
                <w:bCs/>
                <w:szCs w:val="21"/>
              </w:rPr>
              <w:t>ISO9001</w:t>
            </w:r>
            <w:r w:rsidRPr="00D52933">
              <w:rPr>
                <w:rFonts w:hint="eastAsia"/>
                <w:bCs/>
                <w:szCs w:val="21"/>
              </w:rPr>
              <w:t>质量管理体系认证并提供有效的质量管理体系认证证书得</w:t>
            </w:r>
            <w:r w:rsidRPr="00D52933">
              <w:rPr>
                <w:rFonts w:hint="eastAsia"/>
                <w:bCs/>
                <w:szCs w:val="21"/>
              </w:rPr>
              <w:t>3</w:t>
            </w:r>
            <w:r w:rsidRPr="00D52933">
              <w:rPr>
                <w:rFonts w:hint="eastAsia"/>
                <w:bCs/>
                <w:szCs w:val="21"/>
              </w:rPr>
              <w:t>分，否则不得分。</w:t>
            </w:r>
          </w:p>
        </w:tc>
      </w:tr>
      <w:tr w:rsidR="00D52933" w:rsidRPr="00D52933" w14:paraId="66636A72" w14:textId="77777777">
        <w:trPr>
          <w:trHeight w:val="542"/>
        </w:trPr>
        <w:tc>
          <w:tcPr>
            <w:tcW w:w="9566" w:type="dxa"/>
            <w:gridSpan w:val="4"/>
            <w:vAlign w:val="center"/>
          </w:tcPr>
          <w:p w14:paraId="161608FC" w14:textId="77777777" w:rsidR="002C5CB8" w:rsidRPr="00D52933" w:rsidRDefault="00000000">
            <w:pPr>
              <w:snapToGrid w:val="0"/>
              <w:spacing w:line="240" w:lineRule="auto"/>
              <w:rPr>
                <w:rFonts w:ascii="宋体" w:hAnsi="宋体" w:cs="宋体" w:hint="eastAsia"/>
                <w:bCs/>
                <w:szCs w:val="21"/>
              </w:rPr>
            </w:pPr>
            <w:r w:rsidRPr="00D52933">
              <w:rPr>
                <w:rFonts w:ascii="宋体" w:hAnsi="宋体" w:cs="宋体"/>
                <w:bCs/>
                <w:sz w:val="21"/>
                <w:szCs w:val="21"/>
              </w:rPr>
              <w:t>技术部分（</w:t>
            </w:r>
            <w:r w:rsidRPr="00D52933">
              <w:rPr>
                <w:rFonts w:ascii="宋体" w:hAnsi="宋体" w:cs="宋体" w:hint="eastAsia"/>
                <w:bCs/>
                <w:sz w:val="21"/>
                <w:szCs w:val="21"/>
              </w:rPr>
              <w:t>49</w:t>
            </w:r>
            <w:r w:rsidRPr="00D52933">
              <w:rPr>
                <w:rFonts w:ascii="宋体" w:hAnsi="宋体" w:cs="宋体"/>
                <w:bCs/>
                <w:sz w:val="21"/>
                <w:szCs w:val="21"/>
              </w:rPr>
              <w:t>分）</w:t>
            </w:r>
          </w:p>
        </w:tc>
      </w:tr>
      <w:tr w:rsidR="00D52933" w:rsidRPr="00D52933" w14:paraId="5EC86F91" w14:textId="77777777">
        <w:trPr>
          <w:trHeight w:val="542"/>
        </w:trPr>
        <w:tc>
          <w:tcPr>
            <w:tcW w:w="851" w:type="dxa"/>
            <w:vAlign w:val="center"/>
          </w:tcPr>
          <w:p w14:paraId="0EF79722" w14:textId="77777777" w:rsidR="002C5CB8" w:rsidRPr="00D52933" w:rsidRDefault="002C5CB8">
            <w:pPr>
              <w:pStyle w:val="ab"/>
              <w:numPr>
                <w:ilvl w:val="0"/>
                <w:numId w:val="16"/>
              </w:numPr>
              <w:spacing w:after="0" w:line="240" w:lineRule="auto"/>
              <w:ind w:leftChars="0" w:left="0" w:rightChars="0" w:right="0"/>
              <w:rPr>
                <w:rFonts w:ascii="宋体" w:hAnsi="宋体" w:cs="宋体" w:hint="eastAsia"/>
                <w:szCs w:val="21"/>
              </w:rPr>
            </w:pPr>
          </w:p>
        </w:tc>
        <w:tc>
          <w:tcPr>
            <w:tcW w:w="1276" w:type="dxa"/>
            <w:vAlign w:val="center"/>
          </w:tcPr>
          <w:p w14:paraId="4B6DAAF3" w14:textId="77777777" w:rsidR="002C5CB8" w:rsidRPr="00D52933" w:rsidRDefault="00000000">
            <w:pPr>
              <w:spacing w:line="240" w:lineRule="auto"/>
              <w:jc w:val="center"/>
              <w:rPr>
                <w:bCs/>
                <w:sz w:val="21"/>
                <w:szCs w:val="21"/>
              </w:rPr>
            </w:pPr>
            <w:r w:rsidRPr="00D52933">
              <w:rPr>
                <w:rFonts w:asciiTheme="minorEastAsia" w:eastAsiaTheme="minorEastAsia" w:hAnsiTheme="minorEastAsia" w:cstheme="minorEastAsia" w:hint="eastAsia"/>
                <w:bCs/>
                <w:sz w:val="21"/>
                <w:szCs w:val="21"/>
              </w:rPr>
              <w:t>项目经理</w:t>
            </w:r>
          </w:p>
        </w:tc>
        <w:tc>
          <w:tcPr>
            <w:tcW w:w="850" w:type="dxa"/>
            <w:vAlign w:val="center"/>
          </w:tcPr>
          <w:p w14:paraId="4943FD93" w14:textId="0D30A1DD" w:rsidR="002C5CB8" w:rsidRPr="00D52933" w:rsidRDefault="003914AC">
            <w:pPr>
              <w:spacing w:line="240" w:lineRule="auto"/>
              <w:jc w:val="center"/>
              <w:rPr>
                <w:bCs/>
                <w:sz w:val="21"/>
                <w:szCs w:val="21"/>
              </w:rPr>
            </w:pPr>
            <w:r w:rsidRPr="00D52933">
              <w:rPr>
                <w:rFonts w:hint="eastAsia"/>
                <w:bCs/>
                <w:sz w:val="21"/>
                <w:szCs w:val="21"/>
              </w:rPr>
              <w:t>5</w:t>
            </w:r>
          </w:p>
        </w:tc>
        <w:tc>
          <w:tcPr>
            <w:tcW w:w="6589" w:type="dxa"/>
            <w:vAlign w:val="center"/>
          </w:tcPr>
          <w:p w14:paraId="5063CD50" w14:textId="77777777" w:rsidR="002C5CB8" w:rsidRPr="00D52933" w:rsidRDefault="00000000">
            <w:pPr>
              <w:pStyle w:val="32"/>
              <w:spacing w:line="240" w:lineRule="auto"/>
              <w:ind w:leftChars="0" w:left="0" w:rightChars="0" w:right="0"/>
              <w:jc w:val="left"/>
              <w:rPr>
                <w:bCs/>
                <w:szCs w:val="21"/>
              </w:rPr>
            </w:pPr>
            <w:r w:rsidRPr="00D52933">
              <w:rPr>
                <w:rFonts w:hint="eastAsia"/>
                <w:bCs/>
                <w:szCs w:val="21"/>
              </w:rPr>
              <w:t>根据供应商拟派项目经理情况进行打分：</w:t>
            </w:r>
          </w:p>
          <w:p w14:paraId="1FC858E5" w14:textId="290E5E72" w:rsidR="002C5CB8" w:rsidRPr="00D52933" w:rsidRDefault="00000000">
            <w:pPr>
              <w:pStyle w:val="32"/>
              <w:spacing w:line="240" w:lineRule="auto"/>
              <w:ind w:leftChars="0" w:left="0" w:rightChars="0" w:right="0"/>
              <w:jc w:val="left"/>
              <w:rPr>
                <w:bCs/>
                <w:szCs w:val="21"/>
              </w:rPr>
            </w:pPr>
            <w:r w:rsidRPr="00D52933">
              <w:rPr>
                <w:rFonts w:hint="eastAsia"/>
                <w:bCs/>
                <w:szCs w:val="21"/>
              </w:rPr>
              <w:t>项目经理具备推广代理服务工作经验</w:t>
            </w:r>
            <w:r w:rsidRPr="00D52933">
              <w:rPr>
                <w:rFonts w:hint="eastAsia"/>
                <w:bCs/>
                <w:szCs w:val="21"/>
              </w:rPr>
              <w:t xml:space="preserve"> 5</w:t>
            </w:r>
            <w:r w:rsidRPr="00D52933">
              <w:rPr>
                <w:rFonts w:hint="eastAsia"/>
                <w:bCs/>
                <w:szCs w:val="21"/>
              </w:rPr>
              <w:t>年及以上得</w:t>
            </w:r>
            <w:r w:rsidRPr="00D52933">
              <w:rPr>
                <w:rFonts w:hint="eastAsia"/>
                <w:bCs/>
                <w:szCs w:val="21"/>
              </w:rPr>
              <w:t xml:space="preserve"> </w:t>
            </w:r>
            <w:r w:rsidR="003914AC" w:rsidRPr="00D52933">
              <w:rPr>
                <w:rFonts w:hint="eastAsia"/>
                <w:bCs/>
                <w:szCs w:val="21"/>
              </w:rPr>
              <w:t>5</w:t>
            </w:r>
            <w:r w:rsidRPr="00D52933">
              <w:rPr>
                <w:rFonts w:hint="eastAsia"/>
                <w:bCs/>
                <w:szCs w:val="21"/>
              </w:rPr>
              <w:t>分，否则不得分；</w:t>
            </w:r>
          </w:p>
          <w:p w14:paraId="64071312" w14:textId="77777777" w:rsidR="002C5CB8" w:rsidRPr="00D52933" w:rsidRDefault="00000000">
            <w:pPr>
              <w:pStyle w:val="32"/>
              <w:spacing w:line="240" w:lineRule="auto"/>
              <w:ind w:leftChars="0" w:left="0" w:rightChars="0" w:right="0"/>
              <w:jc w:val="left"/>
              <w:rPr>
                <w:rFonts w:asciiTheme="minorEastAsia" w:eastAsiaTheme="minorEastAsia" w:hAnsiTheme="minorEastAsia" w:cstheme="minorEastAsia" w:hint="eastAsia"/>
              </w:rPr>
            </w:pPr>
            <w:r w:rsidRPr="00D52933">
              <w:rPr>
                <w:rFonts w:hint="eastAsia"/>
                <w:bCs/>
                <w:szCs w:val="21"/>
              </w:rPr>
              <w:t>注：</w:t>
            </w:r>
            <w:r w:rsidRPr="00D52933">
              <w:rPr>
                <w:rFonts w:asciiTheme="minorEastAsia" w:eastAsiaTheme="minorEastAsia" w:hAnsiTheme="minorEastAsia" w:cstheme="minorEastAsia" w:hint="eastAsia"/>
              </w:rPr>
              <w:t>提供以上拟指派人员简历及缴纳社保的证明。</w:t>
            </w:r>
          </w:p>
          <w:p w14:paraId="7E73771F" w14:textId="297F2FA3" w:rsidR="002C5CB8" w:rsidRPr="00D52933" w:rsidRDefault="00000000">
            <w:pPr>
              <w:pStyle w:val="32"/>
              <w:spacing w:line="240" w:lineRule="auto"/>
              <w:ind w:leftChars="0" w:left="0" w:rightChars="0" w:right="0"/>
              <w:jc w:val="left"/>
              <w:rPr>
                <w:rFonts w:asciiTheme="minorEastAsia" w:eastAsiaTheme="minorEastAsia" w:hAnsiTheme="minorEastAsia" w:cstheme="minorEastAsia" w:hint="eastAsia"/>
              </w:rPr>
            </w:pPr>
            <w:r w:rsidRPr="00D52933">
              <w:rPr>
                <w:rFonts w:asciiTheme="minorEastAsia" w:eastAsiaTheme="minorEastAsia" w:hAnsiTheme="minorEastAsia" w:cstheme="minorEastAsia" w:hint="eastAsia"/>
              </w:rPr>
              <w:t>简历应至少包含：人员姓名、出生年月、工作年限、工作经历介绍、拟在本项目中担任的岗位；</w:t>
            </w:r>
          </w:p>
          <w:p w14:paraId="2EADDB72" w14:textId="77777777" w:rsidR="002C5CB8" w:rsidRPr="00D52933" w:rsidRDefault="00000000">
            <w:pPr>
              <w:pStyle w:val="32"/>
              <w:spacing w:line="240" w:lineRule="auto"/>
              <w:ind w:leftChars="0" w:left="0" w:rightChars="0" w:right="0"/>
              <w:jc w:val="left"/>
              <w:rPr>
                <w:bCs/>
                <w:szCs w:val="21"/>
              </w:rPr>
            </w:pPr>
            <w:r w:rsidRPr="00D52933">
              <w:rPr>
                <w:rFonts w:asciiTheme="minorEastAsia" w:eastAsiaTheme="minorEastAsia" w:hAnsiTheme="minorEastAsia" w:cstheme="minorEastAsia" w:hint="eastAsia"/>
              </w:rPr>
              <w:t>缴纳社保的证明应为报价截止日前6个月内任意1月（若拟派人员为劳务派遣、非全日制用工等用工形式应提供相应证明材料）未提供相关资料或提供资料有缺失的该人员不计分</w:t>
            </w:r>
            <w:r w:rsidRPr="00D52933">
              <w:rPr>
                <w:rFonts w:hint="eastAsia"/>
                <w:bCs/>
                <w:szCs w:val="21"/>
              </w:rPr>
              <w:t>。</w:t>
            </w:r>
          </w:p>
        </w:tc>
      </w:tr>
      <w:tr w:rsidR="00D52933" w:rsidRPr="00D52933" w14:paraId="7C082AE9" w14:textId="77777777">
        <w:trPr>
          <w:trHeight w:val="542"/>
        </w:trPr>
        <w:tc>
          <w:tcPr>
            <w:tcW w:w="851" w:type="dxa"/>
            <w:vAlign w:val="center"/>
          </w:tcPr>
          <w:p w14:paraId="4A6CEEA2" w14:textId="77777777" w:rsidR="002C5CB8" w:rsidRPr="00D52933" w:rsidRDefault="002C5CB8">
            <w:pPr>
              <w:pStyle w:val="ab"/>
              <w:numPr>
                <w:ilvl w:val="0"/>
                <w:numId w:val="16"/>
              </w:numPr>
              <w:spacing w:after="0" w:line="240" w:lineRule="auto"/>
              <w:ind w:leftChars="0" w:left="0" w:rightChars="0" w:right="0"/>
              <w:rPr>
                <w:rFonts w:ascii="宋体" w:hAnsi="宋体" w:cs="宋体" w:hint="eastAsia"/>
                <w:szCs w:val="21"/>
              </w:rPr>
            </w:pPr>
          </w:p>
        </w:tc>
        <w:tc>
          <w:tcPr>
            <w:tcW w:w="1276" w:type="dxa"/>
            <w:vAlign w:val="center"/>
          </w:tcPr>
          <w:p w14:paraId="500B9857" w14:textId="77777777" w:rsidR="002C5CB8" w:rsidRPr="00D52933" w:rsidRDefault="00000000">
            <w:pPr>
              <w:spacing w:line="240" w:lineRule="auto"/>
              <w:jc w:val="center"/>
              <w:rPr>
                <w:bCs/>
                <w:sz w:val="21"/>
                <w:szCs w:val="21"/>
              </w:rPr>
            </w:pPr>
            <w:r w:rsidRPr="00D52933">
              <w:rPr>
                <w:rFonts w:asciiTheme="minorEastAsia" w:eastAsiaTheme="minorEastAsia" w:hAnsiTheme="minorEastAsia" w:cstheme="minorEastAsia" w:hint="eastAsia"/>
                <w:bCs/>
                <w:sz w:val="21"/>
                <w:szCs w:val="21"/>
              </w:rPr>
              <w:t>项目服务团队</w:t>
            </w:r>
          </w:p>
        </w:tc>
        <w:tc>
          <w:tcPr>
            <w:tcW w:w="850" w:type="dxa"/>
            <w:vAlign w:val="center"/>
          </w:tcPr>
          <w:p w14:paraId="67E01320" w14:textId="77777777" w:rsidR="002C5CB8" w:rsidRPr="00D52933" w:rsidRDefault="00000000">
            <w:pPr>
              <w:spacing w:line="240" w:lineRule="auto"/>
              <w:jc w:val="center"/>
              <w:rPr>
                <w:bCs/>
                <w:sz w:val="21"/>
                <w:szCs w:val="21"/>
              </w:rPr>
            </w:pPr>
            <w:r w:rsidRPr="00D52933">
              <w:rPr>
                <w:rFonts w:asciiTheme="minorEastAsia" w:eastAsiaTheme="minorEastAsia" w:hAnsiTheme="minorEastAsia" w:cstheme="minorEastAsia" w:hint="eastAsia"/>
                <w:bCs/>
                <w:sz w:val="21"/>
                <w:szCs w:val="21"/>
              </w:rPr>
              <w:t>5</w:t>
            </w:r>
          </w:p>
        </w:tc>
        <w:tc>
          <w:tcPr>
            <w:tcW w:w="6589" w:type="dxa"/>
            <w:vAlign w:val="center"/>
          </w:tcPr>
          <w:p w14:paraId="1A4AA472" w14:textId="77777777" w:rsidR="002C5CB8" w:rsidRPr="00D52933" w:rsidRDefault="00000000">
            <w:pPr>
              <w:pStyle w:val="32"/>
              <w:spacing w:line="240" w:lineRule="auto"/>
              <w:ind w:leftChars="0" w:left="0" w:rightChars="0" w:right="0"/>
              <w:jc w:val="left"/>
              <w:rPr>
                <w:bCs/>
                <w:szCs w:val="21"/>
              </w:rPr>
            </w:pPr>
            <w:r w:rsidRPr="00D52933">
              <w:rPr>
                <w:rFonts w:hint="eastAsia"/>
                <w:bCs/>
                <w:szCs w:val="21"/>
              </w:rPr>
              <w:t>根据供应商拟指派除项目经理以外的其他项目服务团队（至少</w:t>
            </w:r>
            <w:r w:rsidRPr="00D52933">
              <w:rPr>
                <w:rFonts w:hint="eastAsia"/>
                <w:bCs/>
                <w:szCs w:val="21"/>
              </w:rPr>
              <w:t>5</w:t>
            </w:r>
            <w:r w:rsidRPr="00D52933">
              <w:rPr>
                <w:rFonts w:hint="eastAsia"/>
                <w:bCs/>
                <w:szCs w:val="21"/>
              </w:rPr>
              <w:t>人，其中</w:t>
            </w:r>
            <w:r w:rsidRPr="00D52933">
              <w:rPr>
                <w:rFonts w:asciiTheme="minorEastAsia" w:eastAsiaTheme="minorEastAsia" w:hAnsiTheme="minorEastAsia" w:cstheme="minorEastAsia" w:hint="eastAsia"/>
              </w:rPr>
              <w:t>媒体运营人员不少于二名、投诉及建议人员不少于一名、内容管理人员不少于一名、视觉设计人员不少于一名</w:t>
            </w:r>
            <w:r w:rsidRPr="00D52933">
              <w:rPr>
                <w:rFonts w:hint="eastAsia"/>
                <w:bCs/>
                <w:szCs w:val="21"/>
              </w:rPr>
              <w:t>）情况进行打分：</w:t>
            </w:r>
          </w:p>
          <w:p w14:paraId="3C935985" w14:textId="680F4BE0" w:rsidR="002C5CB8" w:rsidRPr="00D52933" w:rsidRDefault="00000000">
            <w:pPr>
              <w:pStyle w:val="32"/>
              <w:spacing w:line="240" w:lineRule="auto"/>
              <w:ind w:leftChars="0" w:left="0" w:rightChars="0" w:right="0"/>
              <w:jc w:val="left"/>
              <w:rPr>
                <w:bCs/>
                <w:szCs w:val="21"/>
              </w:rPr>
            </w:pPr>
            <w:r w:rsidRPr="00D52933">
              <w:rPr>
                <w:rFonts w:hint="eastAsia"/>
                <w:bCs/>
                <w:szCs w:val="21"/>
              </w:rPr>
              <w:t>（</w:t>
            </w:r>
            <w:r w:rsidRPr="00D52933">
              <w:rPr>
                <w:rFonts w:hint="eastAsia"/>
                <w:bCs/>
                <w:szCs w:val="21"/>
              </w:rPr>
              <w:t>1</w:t>
            </w:r>
            <w:r w:rsidRPr="00D52933">
              <w:rPr>
                <w:rFonts w:hint="eastAsia"/>
                <w:bCs/>
                <w:szCs w:val="21"/>
              </w:rPr>
              <w:t>）不少于</w:t>
            </w:r>
            <w:r w:rsidRPr="00D52933">
              <w:rPr>
                <w:rFonts w:hint="eastAsia"/>
                <w:bCs/>
                <w:szCs w:val="21"/>
              </w:rPr>
              <w:t xml:space="preserve"> 5 </w:t>
            </w:r>
            <w:r w:rsidRPr="00D52933">
              <w:rPr>
                <w:rFonts w:hint="eastAsia"/>
                <w:bCs/>
                <w:szCs w:val="21"/>
              </w:rPr>
              <w:t>人且岗位配置满足采购要求，</w:t>
            </w:r>
            <w:r w:rsidR="00C95094" w:rsidRPr="00D52933">
              <w:rPr>
                <w:rFonts w:hint="eastAsia"/>
                <w:bCs/>
                <w:szCs w:val="21"/>
              </w:rPr>
              <w:t>所有人员</w:t>
            </w:r>
            <w:r w:rsidRPr="00D52933">
              <w:rPr>
                <w:rFonts w:hint="eastAsia"/>
                <w:bCs/>
                <w:szCs w:val="21"/>
              </w:rPr>
              <w:t>均具备</w:t>
            </w:r>
            <w:r w:rsidRPr="00D52933">
              <w:rPr>
                <w:rFonts w:hint="eastAsia"/>
                <w:bCs/>
                <w:szCs w:val="21"/>
              </w:rPr>
              <w:t xml:space="preserve"> 3 </w:t>
            </w:r>
            <w:r w:rsidRPr="00D52933">
              <w:rPr>
                <w:rFonts w:hint="eastAsia"/>
                <w:bCs/>
                <w:szCs w:val="21"/>
              </w:rPr>
              <w:t>年及以上类似项目服务经验得</w:t>
            </w:r>
            <w:r w:rsidRPr="00D52933">
              <w:rPr>
                <w:rFonts w:hint="eastAsia"/>
                <w:bCs/>
                <w:szCs w:val="21"/>
              </w:rPr>
              <w:t xml:space="preserve"> 5 </w:t>
            </w:r>
            <w:r w:rsidRPr="00D52933">
              <w:rPr>
                <w:rFonts w:hint="eastAsia"/>
                <w:bCs/>
                <w:szCs w:val="21"/>
              </w:rPr>
              <w:t>分；</w:t>
            </w:r>
          </w:p>
          <w:p w14:paraId="7BDE0E51" w14:textId="53C317C9" w:rsidR="002C5CB8" w:rsidRPr="00D52933" w:rsidRDefault="00000000">
            <w:pPr>
              <w:pStyle w:val="32"/>
              <w:spacing w:line="240" w:lineRule="auto"/>
              <w:ind w:leftChars="0" w:left="0" w:rightChars="0" w:right="0"/>
              <w:jc w:val="left"/>
              <w:rPr>
                <w:bCs/>
                <w:szCs w:val="21"/>
              </w:rPr>
            </w:pPr>
            <w:r w:rsidRPr="00D52933">
              <w:rPr>
                <w:rFonts w:hint="eastAsia"/>
                <w:bCs/>
                <w:szCs w:val="21"/>
              </w:rPr>
              <w:t>（</w:t>
            </w:r>
            <w:r w:rsidRPr="00D52933">
              <w:rPr>
                <w:rFonts w:hint="eastAsia"/>
                <w:bCs/>
                <w:szCs w:val="21"/>
              </w:rPr>
              <w:t>2</w:t>
            </w:r>
            <w:r w:rsidRPr="00D52933">
              <w:rPr>
                <w:rFonts w:hint="eastAsia"/>
                <w:bCs/>
                <w:szCs w:val="21"/>
              </w:rPr>
              <w:t>）不少于</w:t>
            </w:r>
            <w:r w:rsidRPr="00D52933">
              <w:rPr>
                <w:rFonts w:hint="eastAsia"/>
                <w:bCs/>
                <w:szCs w:val="21"/>
              </w:rPr>
              <w:t xml:space="preserve"> 5 </w:t>
            </w:r>
            <w:r w:rsidRPr="00D52933">
              <w:rPr>
                <w:rFonts w:hint="eastAsia"/>
                <w:bCs/>
                <w:szCs w:val="21"/>
              </w:rPr>
              <w:t>人且岗位配置满足采购要求，</w:t>
            </w:r>
            <w:r w:rsidR="00C95094" w:rsidRPr="00D52933">
              <w:rPr>
                <w:rFonts w:hint="eastAsia"/>
                <w:bCs/>
                <w:szCs w:val="21"/>
              </w:rPr>
              <w:t>所有人员</w:t>
            </w:r>
            <w:r w:rsidRPr="00D52933">
              <w:rPr>
                <w:rFonts w:hint="eastAsia"/>
                <w:bCs/>
                <w:szCs w:val="21"/>
              </w:rPr>
              <w:t>均具备</w:t>
            </w:r>
            <w:r w:rsidRPr="00D52933">
              <w:rPr>
                <w:rFonts w:hint="eastAsia"/>
                <w:bCs/>
                <w:szCs w:val="21"/>
              </w:rPr>
              <w:t xml:space="preserve"> 2 </w:t>
            </w:r>
            <w:r w:rsidRPr="00D52933">
              <w:rPr>
                <w:rFonts w:hint="eastAsia"/>
                <w:bCs/>
                <w:szCs w:val="21"/>
              </w:rPr>
              <w:t>年及以上</w:t>
            </w:r>
            <w:r w:rsidR="00C95094" w:rsidRPr="00D52933">
              <w:rPr>
                <w:rFonts w:hint="eastAsia"/>
                <w:bCs/>
                <w:szCs w:val="21"/>
              </w:rPr>
              <w:t>但不足</w:t>
            </w:r>
            <w:r w:rsidR="00C95094" w:rsidRPr="00D52933">
              <w:rPr>
                <w:rFonts w:hint="eastAsia"/>
                <w:bCs/>
                <w:szCs w:val="21"/>
              </w:rPr>
              <w:t>3</w:t>
            </w:r>
            <w:r w:rsidR="00C95094" w:rsidRPr="00D52933">
              <w:rPr>
                <w:rFonts w:hint="eastAsia"/>
                <w:bCs/>
                <w:szCs w:val="21"/>
              </w:rPr>
              <w:t>年</w:t>
            </w:r>
            <w:r w:rsidRPr="00D52933">
              <w:rPr>
                <w:rFonts w:hint="eastAsia"/>
                <w:bCs/>
                <w:szCs w:val="21"/>
              </w:rPr>
              <w:t>类似项目服务经验得</w:t>
            </w:r>
            <w:r w:rsidRPr="00D52933">
              <w:rPr>
                <w:rFonts w:hint="eastAsia"/>
                <w:bCs/>
                <w:szCs w:val="21"/>
              </w:rPr>
              <w:t xml:space="preserve"> 3 </w:t>
            </w:r>
            <w:r w:rsidRPr="00D52933">
              <w:rPr>
                <w:rFonts w:hint="eastAsia"/>
                <w:bCs/>
                <w:szCs w:val="21"/>
              </w:rPr>
              <w:t>分；</w:t>
            </w:r>
          </w:p>
          <w:p w14:paraId="10D832D0" w14:textId="47AC7ECC" w:rsidR="002C5CB8" w:rsidRPr="00D52933" w:rsidRDefault="00000000">
            <w:pPr>
              <w:pStyle w:val="32"/>
              <w:spacing w:line="240" w:lineRule="auto"/>
              <w:ind w:leftChars="0" w:left="0" w:rightChars="0" w:right="0"/>
              <w:jc w:val="left"/>
              <w:rPr>
                <w:bCs/>
                <w:szCs w:val="21"/>
              </w:rPr>
            </w:pPr>
            <w:r w:rsidRPr="00D52933">
              <w:rPr>
                <w:rFonts w:hint="eastAsia"/>
                <w:bCs/>
                <w:szCs w:val="21"/>
              </w:rPr>
              <w:t>（</w:t>
            </w:r>
            <w:r w:rsidRPr="00D52933">
              <w:rPr>
                <w:rFonts w:hint="eastAsia"/>
                <w:bCs/>
                <w:szCs w:val="21"/>
              </w:rPr>
              <w:t>3</w:t>
            </w:r>
            <w:r w:rsidRPr="00D52933">
              <w:rPr>
                <w:rFonts w:hint="eastAsia"/>
                <w:bCs/>
                <w:szCs w:val="21"/>
              </w:rPr>
              <w:t>）不少于</w:t>
            </w:r>
            <w:r w:rsidRPr="00D52933">
              <w:rPr>
                <w:rFonts w:hint="eastAsia"/>
                <w:bCs/>
                <w:szCs w:val="21"/>
              </w:rPr>
              <w:t xml:space="preserve"> 5 </w:t>
            </w:r>
            <w:r w:rsidRPr="00D52933">
              <w:rPr>
                <w:rFonts w:hint="eastAsia"/>
                <w:bCs/>
                <w:szCs w:val="21"/>
              </w:rPr>
              <w:t>人且岗位配置满足采购要求，</w:t>
            </w:r>
            <w:r w:rsidR="00890315" w:rsidRPr="00D52933">
              <w:rPr>
                <w:rFonts w:hint="eastAsia"/>
                <w:bCs/>
                <w:szCs w:val="21"/>
              </w:rPr>
              <w:t>所有人员</w:t>
            </w:r>
            <w:r w:rsidRPr="00D52933">
              <w:rPr>
                <w:rFonts w:hint="eastAsia"/>
                <w:bCs/>
                <w:szCs w:val="21"/>
              </w:rPr>
              <w:t>均具备</w:t>
            </w:r>
            <w:r w:rsidRPr="00D52933">
              <w:rPr>
                <w:rFonts w:hint="eastAsia"/>
                <w:bCs/>
                <w:szCs w:val="21"/>
              </w:rPr>
              <w:t xml:space="preserve"> 1 </w:t>
            </w:r>
            <w:r w:rsidRPr="00D52933">
              <w:rPr>
                <w:rFonts w:hint="eastAsia"/>
                <w:bCs/>
                <w:szCs w:val="21"/>
              </w:rPr>
              <w:t>年及以上</w:t>
            </w:r>
            <w:r w:rsidR="00890315" w:rsidRPr="00D52933">
              <w:rPr>
                <w:rFonts w:hint="eastAsia"/>
                <w:bCs/>
                <w:szCs w:val="21"/>
              </w:rPr>
              <w:t>但不足</w:t>
            </w:r>
            <w:r w:rsidR="00890315" w:rsidRPr="00D52933">
              <w:rPr>
                <w:rFonts w:hint="eastAsia"/>
                <w:bCs/>
                <w:szCs w:val="21"/>
              </w:rPr>
              <w:t>2</w:t>
            </w:r>
            <w:r w:rsidR="00890315" w:rsidRPr="00D52933">
              <w:rPr>
                <w:rFonts w:hint="eastAsia"/>
                <w:bCs/>
                <w:szCs w:val="21"/>
              </w:rPr>
              <w:t>年</w:t>
            </w:r>
            <w:r w:rsidRPr="00D52933">
              <w:rPr>
                <w:rFonts w:hint="eastAsia"/>
                <w:bCs/>
                <w:szCs w:val="21"/>
              </w:rPr>
              <w:t>类似项目服务经验得</w:t>
            </w:r>
            <w:r w:rsidRPr="00D52933">
              <w:rPr>
                <w:rFonts w:hint="eastAsia"/>
                <w:bCs/>
                <w:szCs w:val="21"/>
              </w:rPr>
              <w:t xml:space="preserve"> 2 </w:t>
            </w:r>
            <w:r w:rsidRPr="00D52933">
              <w:rPr>
                <w:rFonts w:hint="eastAsia"/>
                <w:bCs/>
                <w:szCs w:val="21"/>
              </w:rPr>
              <w:t>分；</w:t>
            </w:r>
          </w:p>
          <w:p w14:paraId="512212EE" w14:textId="77777777" w:rsidR="002C5CB8" w:rsidRPr="00D52933" w:rsidRDefault="00000000">
            <w:pPr>
              <w:pStyle w:val="32"/>
              <w:spacing w:line="240" w:lineRule="auto"/>
              <w:ind w:leftChars="0" w:left="0" w:rightChars="0" w:right="0"/>
              <w:jc w:val="left"/>
              <w:rPr>
                <w:bCs/>
                <w:szCs w:val="21"/>
              </w:rPr>
            </w:pPr>
            <w:r w:rsidRPr="00D52933">
              <w:rPr>
                <w:rFonts w:hint="eastAsia"/>
                <w:bCs/>
                <w:szCs w:val="21"/>
              </w:rPr>
              <w:t>（</w:t>
            </w:r>
            <w:r w:rsidRPr="00D52933">
              <w:rPr>
                <w:rFonts w:hint="eastAsia"/>
                <w:bCs/>
                <w:szCs w:val="21"/>
              </w:rPr>
              <w:t>4</w:t>
            </w:r>
            <w:r w:rsidRPr="00D52933">
              <w:rPr>
                <w:rFonts w:hint="eastAsia"/>
                <w:bCs/>
                <w:szCs w:val="21"/>
              </w:rPr>
              <w:t>）不少于</w:t>
            </w:r>
            <w:r w:rsidRPr="00D52933">
              <w:rPr>
                <w:rFonts w:hint="eastAsia"/>
                <w:bCs/>
                <w:szCs w:val="21"/>
              </w:rPr>
              <w:t xml:space="preserve">5 </w:t>
            </w:r>
            <w:r w:rsidRPr="00D52933">
              <w:rPr>
                <w:rFonts w:hint="eastAsia"/>
                <w:bCs/>
                <w:szCs w:val="21"/>
              </w:rPr>
              <w:t>人且岗位配置满足采购要求，部分人员不足</w:t>
            </w:r>
            <w:r w:rsidRPr="00D52933">
              <w:rPr>
                <w:rFonts w:hint="eastAsia"/>
                <w:bCs/>
                <w:szCs w:val="21"/>
              </w:rPr>
              <w:t xml:space="preserve"> 1</w:t>
            </w:r>
            <w:r w:rsidRPr="00D52933">
              <w:rPr>
                <w:rFonts w:hint="eastAsia"/>
                <w:bCs/>
                <w:szCs w:val="21"/>
              </w:rPr>
              <w:t>年类似项目服务经验得</w:t>
            </w:r>
            <w:r w:rsidRPr="00D52933">
              <w:rPr>
                <w:rFonts w:hint="eastAsia"/>
                <w:bCs/>
                <w:szCs w:val="21"/>
              </w:rPr>
              <w:t xml:space="preserve"> 1 </w:t>
            </w:r>
            <w:r w:rsidRPr="00D52933">
              <w:rPr>
                <w:rFonts w:hint="eastAsia"/>
                <w:bCs/>
                <w:szCs w:val="21"/>
              </w:rPr>
              <w:t>分；</w:t>
            </w:r>
          </w:p>
          <w:p w14:paraId="233D053C" w14:textId="77777777" w:rsidR="002C5CB8" w:rsidRPr="00D52933" w:rsidRDefault="00000000">
            <w:pPr>
              <w:pStyle w:val="32"/>
              <w:spacing w:line="240" w:lineRule="auto"/>
              <w:ind w:leftChars="0" w:left="0" w:rightChars="0" w:right="0"/>
              <w:jc w:val="left"/>
              <w:rPr>
                <w:bCs/>
                <w:szCs w:val="21"/>
              </w:rPr>
            </w:pPr>
            <w:r w:rsidRPr="00D52933">
              <w:rPr>
                <w:rFonts w:hint="eastAsia"/>
                <w:bCs/>
                <w:szCs w:val="21"/>
              </w:rPr>
              <w:t>（</w:t>
            </w:r>
            <w:r w:rsidRPr="00D52933">
              <w:rPr>
                <w:rFonts w:hint="eastAsia"/>
                <w:bCs/>
                <w:szCs w:val="21"/>
              </w:rPr>
              <w:t>5</w:t>
            </w:r>
            <w:r w:rsidRPr="00D52933">
              <w:rPr>
                <w:rFonts w:hint="eastAsia"/>
                <w:bCs/>
                <w:szCs w:val="21"/>
              </w:rPr>
              <w:t>）其他项目团队成员人数少于</w:t>
            </w:r>
            <w:r w:rsidRPr="00D52933">
              <w:rPr>
                <w:rFonts w:hint="eastAsia"/>
                <w:bCs/>
                <w:szCs w:val="21"/>
              </w:rPr>
              <w:t xml:space="preserve">5 </w:t>
            </w:r>
            <w:r w:rsidRPr="00D52933">
              <w:rPr>
                <w:rFonts w:hint="eastAsia"/>
                <w:bCs/>
                <w:szCs w:val="21"/>
              </w:rPr>
              <w:t>人或未满足岗位配置要求得</w:t>
            </w:r>
            <w:r w:rsidRPr="00D52933">
              <w:rPr>
                <w:rFonts w:hint="eastAsia"/>
                <w:bCs/>
                <w:szCs w:val="21"/>
              </w:rPr>
              <w:t xml:space="preserve"> 0</w:t>
            </w:r>
            <w:r w:rsidRPr="00D52933">
              <w:rPr>
                <w:rFonts w:hint="eastAsia"/>
                <w:bCs/>
                <w:szCs w:val="21"/>
              </w:rPr>
              <w:t>分。</w:t>
            </w:r>
          </w:p>
          <w:p w14:paraId="76FEA14A" w14:textId="77777777" w:rsidR="002C5CB8" w:rsidRPr="00D52933" w:rsidRDefault="00000000">
            <w:pPr>
              <w:pStyle w:val="32"/>
              <w:spacing w:line="240" w:lineRule="auto"/>
              <w:ind w:leftChars="0" w:left="0" w:rightChars="0" w:right="0"/>
              <w:jc w:val="left"/>
              <w:rPr>
                <w:rFonts w:asciiTheme="minorEastAsia" w:eastAsiaTheme="minorEastAsia" w:hAnsiTheme="minorEastAsia" w:cstheme="minorEastAsia" w:hint="eastAsia"/>
              </w:rPr>
            </w:pPr>
            <w:r w:rsidRPr="00D52933">
              <w:rPr>
                <w:rFonts w:hint="eastAsia"/>
                <w:bCs/>
                <w:szCs w:val="21"/>
              </w:rPr>
              <w:t>注：</w:t>
            </w:r>
            <w:r w:rsidRPr="00D52933">
              <w:rPr>
                <w:rFonts w:asciiTheme="minorEastAsia" w:eastAsiaTheme="minorEastAsia" w:hAnsiTheme="minorEastAsia" w:cstheme="minorEastAsia" w:hint="eastAsia"/>
              </w:rPr>
              <w:t>提供以上拟指派人员简历及缴纳社保的证明。</w:t>
            </w:r>
          </w:p>
          <w:p w14:paraId="217E9390" w14:textId="3B619433" w:rsidR="002C5CB8" w:rsidRPr="00D52933" w:rsidRDefault="00000000">
            <w:pPr>
              <w:pStyle w:val="32"/>
              <w:spacing w:line="240" w:lineRule="auto"/>
              <w:ind w:leftChars="0" w:left="0" w:rightChars="0" w:right="0"/>
              <w:jc w:val="left"/>
              <w:rPr>
                <w:rFonts w:asciiTheme="minorEastAsia" w:eastAsiaTheme="minorEastAsia" w:hAnsiTheme="minorEastAsia" w:cstheme="minorEastAsia" w:hint="eastAsia"/>
              </w:rPr>
            </w:pPr>
            <w:r w:rsidRPr="00D52933">
              <w:rPr>
                <w:rFonts w:asciiTheme="minorEastAsia" w:eastAsiaTheme="minorEastAsia" w:hAnsiTheme="minorEastAsia" w:cstheme="minorEastAsia" w:hint="eastAsia"/>
              </w:rPr>
              <w:t>简历应至少包含：人员姓名、出生年月、工作年限、工作经历介绍、拟在本项目中担任的岗位；</w:t>
            </w:r>
          </w:p>
          <w:p w14:paraId="0FEFC293" w14:textId="77777777" w:rsidR="002C5CB8" w:rsidRPr="00D52933" w:rsidRDefault="00000000">
            <w:pPr>
              <w:pStyle w:val="32"/>
              <w:spacing w:line="240" w:lineRule="auto"/>
              <w:ind w:leftChars="0" w:left="0" w:rightChars="0" w:right="0"/>
              <w:jc w:val="left"/>
              <w:rPr>
                <w:bCs/>
                <w:szCs w:val="21"/>
              </w:rPr>
            </w:pPr>
            <w:r w:rsidRPr="00D52933">
              <w:rPr>
                <w:rFonts w:asciiTheme="minorEastAsia" w:eastAsiaTheme="minorEastAsia" w:hAnsiTheme="minorEastAsia" w:cstheme="minorEastAsia" w:hint="eastAsia"/>
              </w:rPr>
              <w:t>缴纳社保的证明应为报价截止日前6个月内任意1月（若拟派人员</w:t>
            </w:r>
            <w:bookmarkStart w:id="1557" w:name="OLE_LINK2"/>
            <w:bookmarkStart w:id="1558" w:name="OLE_LINK1"/>
            <w:r w:rsidRPr="00D52933">
              <w:rPr>
                <w:rFonts w:asciiTheme="minorEastAsia" w:eastAsiaTheme="minorEastAsia" w:hAnsiTheme="minorEastAsia" w:cstheme="minorEastAsia" w:hint="eastAsia"/>
              </w:rPr>
              <w:t>为劳务派遣、非全日制用工等用工形式应提供相应证明材料）未提供相关资料或提供资料有缺失的该人员不计分</w:t>
            </w:r>
            <w:r w:rsidRPr="00D52933">
              <w:rPr>
                <w:rFonts w:hint="eastAsia"/>
                <w:bCs/>
                <w:szCs w:val="21"/>
              </w:rPr>
              <w:t>。</w:t>
            </w:r>
            <w:bookmarkEnd w:id="1557"/>
            <w:bookmarkEnd w:id="1558"/>
          </w:p>
        </w:tc>
      </w:tr>
      <w:tr w:rsidR="00D52933" w:rsidRPr="00D52933" w14:paraId="4D55050B" w14:textId="77777777">
        <w:trPr>
          <w:trHeight w:val="542"/>
        </w:trPr>
        <w:tc>
          <w:tcPr>
            <w:tcW w:w="851" w:type="dxa"/>
            <w:vAlign w:val="center"/>
          </w:tcPr>
          <w:p w14:paraId="60631E9C" w14:textId="77777777" w:rsidR="002C5CB8" w:rsidRPr="00D52933" w:rsidRDefault="002C5CB8">
            <w:pPr>
              <w:pStyle w:val="ab"/>
              <w:numPr>
                <w:ilvl w:val="0"/>
                <w:numId w:val="16"/>
              </w:numPr>
              <w:spacing w:after="0" w:line="240" w:lineRule="auto"/>
              <w:ind w:leftChars="0" w:left="0" w:rightChars="0" w:right="0"/>
              <w:rPr>
                <w:rFonts w:ascii="宋体" w:hAnsi="宋体" w:cs="宋体" w:hint="eastAsia"/>
                <w:szCs w:val="21"/>
              </w:rPr>
            </w:pPr>
          </w:p>
        </w:tc>
        <w:tc>
          <w:tcPr>
            <w:tcW w:w="1276" w:type="dxa"/>
            <w:vAlign w:val="center"/>
          </w:tcPr>
          <w:p w14:paraId="559A2B26" w14:textId="77777777" w:rsidR="002C5CB8" w:rsidRPr="00D52933" w:rsidRDefault="00000000">
            <w:pPr>
              <w:spacing w:line="240" w:lineRule="auto"/>
              <w:jc w:val="center"/>
              <w:rPr>
                <w:bCs/>
                <w:sz w:val="21"/>
                <w:szCs w:val="21"/>
              </w:rPr>
            </w:pPr>
            <w:r w:rsidRPr="00D52933">
              <w:rPr>
                <w:rFonts w:asciiTheme="minorEastAsia" w:eastAsiaTheme="minorEastAsia" w:hAnsiTheme="minorEastAsia" w:cstheme="minorEastAsia" w:hint="eastAsia"/>
                <w:bCs/>
                <w:sz w:val="21"/>
                <w:szCs w:val="21"/>
              </w:rPr>
              <w:t>服务方案-需求理解</w:t>
            </w:r>
          </w:p>
        </w:tc>
        <w:tc>
          <w:tcPr>
            <w:tcW w:w="850" w:type="dxa"/>
            <w:vAlign w:val="center"/>
          </w:tcPr>
          <w:p w14:paraId="167640E6" w14:textId="77777777" w:rsidR="002C5CB8" w:rsidRPr="00D52933" w:rsidRDefault="00000000">
            <w:pPr>
              <w:spacing w:line="240" w:lineRule="auto"/>
              <w:jc w:val="center"/>
              <w:rPr>
                <w:bCs/>
                <w:sz w:val="21"/>
                <w:szCs w:val="21"/>
              </w:rPr>
            </w:pPr>
            <w:r w:rsidRPr="00D52933">
              <w:rPr>
                <w:bCs/>
                <w:sz w:val="21"/>
                <w:szCs w:val="21"/>
              </w:rPr>
              <w:t>3</w:t>
            </w:r>
          </w:p>
        </w:tc>
        <w:tc>
          <w:tcPr>
            <w:tcW w:w="6589" w:type="dxa"/>
            <w:vAlign w:val="center"/>
          </w:tcPr>
          <w:p w14:paraId="51A48734" w14:textId="77777777" w:rsidR="002C5CB8" w:rsidRPr="00D52933" w:rsidRDefault="00000000">
            <w:pPr>
              <w:pStyle w:val="32"/>
              <w:spacing w:line="240" w:lineRule="auto"/>
              <w:ind w:leftChars="0" w:left="0" w:rightChars="0" w:right="0"/>
              <w:jc w:val="left"/>
              <w:rPr>
                <w:bCs/>
                <w:szCs w:val="21"/>
              </w:rPr>
            </w:pPr>
            <w:r w:rsidRPr="00D52933">
              <w:rPr>
                <w:rFonts w:hint="eastAsia"/>
                <w:bCs/>
                <w:szCs w:val="21"/>
              </w:rPr>
              <w:t>根据供应商针对本项目采购需求的理解描述情况进行打分，包括</w:t>
            </w:r>
            <w:r w:rsidRPr="00D52933">
              <w:rPr>
                <w:rFonts w:asciiTheme="minorEastAsia" w:eastAsiaTheme="minorEastAsia" w:hAnsiTheme="minorEastAsia" w:cstheme="minorEastAsia" w:hint="eastAsia"/>
              </w:rPr>
              <w:t>①复旦大学工商管理硕士项目的品牌推广和招生引流的需求分析；②微信朋友圈投放的特点分析；③结合①②两点针对本项目制定的推广思路和投放策略</w:t>
            </w:r>
            <w:r w:rsidRPr="00D52933">
              <w:rPr>
                <w:rFonts w:hint="eastAsia"/>
                <w:bCs/>
                <w:szCs w:val="21"/>
              </w:rPr>
              <w:t>：</w:t>
            </w:r>
          </w:p>
          <w:p w14:paraId="2FE3B2F4" w14:textId="448B3419" w:rsidR="002C5CB8" w:rsidRPr="00D52933" w:rsidRDefault="00000000">
            <w:pPr>
              <w:pStyle w:val="32"/>
              <w:spacing w:line="240" w:lineRule="auto"/>
              <w:ind w:leftChars="0" w:left="0" w:rightChars="0" w:right="0"/>
              <w:jc w:val="left"/>
              <w:rPr>
                <w:bCs/>
                <w:szCs w:val="21"/>
              </w:rPr>
            </w:pPr>
            <w:r w:rsidRPr="00D52933">
              <w:rPr>
                <w:rFonts w:hint="eastAsia"/>
                <w:bCs/>
                <w:szCs w:val="21"/>
              </w:rPr>
              <w:t>描述全面、清晰</w:t>
            </w:r>
            <w:r w:rsidR="00BE6C9D" w:rsidRPr="00D52933">
              <w:rPr>
                <w:rFonts w:hint="eastAsia"/>
                <w:bCs/>
                <w:szCs w:val="21"/>
              </w:rPr>
              <w:t>，符合或</w:t>
            </w:r>
            <w:r w:rsidRPr="00D52933">
              <w:rPr>
                <w:bCs/>
                <w:szCs w:val="21"/>
              </w:rPr>
              <w:t>优于</w:t>
            </w:r>
            <w:r w:rsidRPr="00D52933">
              <w:rPr>
                <w:rFonts w:hint="eastAsia"/>
                <w:bCs/>
                <w:szCs w:val="21"/>
              </w:rPr>
              <w:t>以上内容</w:t>
            </w:r>
            <w:r w:rsidRPr="00D52933">
              <w:rPr>
                <w:bCs/>
                <w:szCs w:val="21"/>
              </w:rPr>
              <w:t>要求</w:t>
            </w:r>
            <w:r w:rsidRPr="00D52933">
              <w:rPr>
                <w:rFonts w:hint="eastAsia"/>
                <w:bCs/>
                <w:szCs w:val="21"/>
              </w:rPr>
              <w:t>得</w:t>
            </w:r>
            <w:r w:rsidR="00BE6C9D" w:rsidRPr="00D52933">
              <w:rPr>
                <w:rFonts w:hint="eastAsia"/>
                <w:bCs/>
                <w:szCs w:val="21"/>
              </w:rPr>
              <w:t xml:space="preserve"> </w:t>
            </w:r>
            <w:r w:rsidRPr="00D52933">
              <w:rPr>
                <w:rFonts w:hint="eastAsia"/>
                <w:bCs/>
                <w:szCs w:val="21"/>
              </w:rPr>
              <w:t>3</w:t>
            </w:r>
            <w:r w:rsidR="00BE6C9D" w:rsidRPr="00D52933">
              <w:rPr>
                <w:rFonts w:hint="eastAsia"/>
                <w:bCs/>
                <w:szCs w:val="21"/>
              </w:rPr>
              <w:t xml:space="preserve"> </w:t>
            </w:r>
            <w:r w:rsidRPr="00D52933">
              <w:rPr>
                <w:rFonts w:hint="eastAsia"/>
                <w:bCs/>
                <w:szCs w:val="21"/>
              </w:rPr>
              <w:t>分；描述简单、含糊或对以上内容有缺漏得</w:t>
            </w:r>
            <w:r w:rsidR="00BE6C9D" w:rsidRPr="00D52933">
              <w:rPr>
                <w:rFonts w:hint="eastAsia"/>
                <w:bCs/>
                <w:szCs w:val="21"/>
              </w:rPr>
              <w:t xml:space="preserve"> </w:t>
            </w:r>
            <w:r w:rsidRPr="00D52933">
              <w:rPr>
                <w:rFonts w:hint="eastAsia"/>
                <w:bCs/>
                <w:szCs w:val="21"/>
              </w:rPr>
              <w:t>1</w:t>
            </w:r>
            <w:r w:rsidR="00BE6C9D" w:rsidRPr="00D52933">
              <w:rPr>
                <w:rFonts w:hint="eastAsia"/>
                <w:bCs/>
                <w:szCs w:val="21"/>
              </w:rPr>
              <w:t xml:space="preserve">.5 </w:t>
            </w:r>
            <w:r w:rsidRPr="00D52933">
              <w:rPr>
                <w:rFonts w:hint="eastAsia"/>
                <w:bCs/>
                <w:szCs w:val="21"/>
              </w:rPr>
              <w:t>分；未提供相关描述</w:t>
            </w:r>
            <w:r w:rsidR="00BE6C9D" w:rsidRPr="00D52933">
              <w:rPr>
                <w:rFonts w:hint="eastAsia"/>
                <w:bCs/>
                <w:szCs w:val="21"/>
              </w:rPr>
              <w:t>或完全复制采购需求</w:t>
            </w:r>
            <w:r w:rsidRPr="00D52933">
              <w:rPr>
                <w:rFonts w:hint="eastAsia"/>
                <w:bCs/>
                <w:szCs w:val="21"/>
              </w:rPr>
              <w:t>不得分。</w:t>
            </w:r>
          </w:p>
        </w:tc>
      </w:tr>
      <w:tr w:rsidR="00D52933" w:rsidRPr="00D52933" w14:paraId="76FA5870" w14:textId="77777777">
        <w:trPr>
          <w:trHeight w:val="542"/>
        </w:trPr>
        <w:tc>
          <w:tcPr>
            <w:tcW w:w="851" w:type="dxa"/>
            <w:vAlign w:val="center"/>
          </w:tcPr>
          <w:p w14:paraId="51AF5EFF" w14:textId="77777777" w:rsidR="002C5CB8" w:rsidRPr="00D52933" w:rsidRDefault="002C5CB8">
            <w:pPr>
              <w:pStyle w:val="ab"/>
              <w:numPr>
                <w:ilvl w:val="0"/>
                <w:numId w:val="16"/>
              </w:numPr>
              <w:spacing w:after="0" w:line="240" w:lineRule="auto"/>
              <w:ind w:leftChars="0" w:left="0" w:rightChars="0" w:right="0"/>
              <w:rPr>
                <w:rFonts w:ascii="宋体" w:hAnsi="宋体" w:cs="宋体" w:hint="eastAsia"/>
                <w:szCs w:val="21"/>
              </w:rPr>
            </w:pPr>
          </w:p>
        </w:tc>
        <w:tc>
          <w:tcPr>
            <w:tcW w:w="1276" w:type="dxa"/>
            <w:vAlign w:val="center"/>
          </w:tcPr>
          <w:p w14:paraId="4FDC3AF9" w14:textId="77777777" w:rsidR="002C5CB8" w:rsidRPr="00D52933" w:rsidRDefault="00000000">
            <w:pPr>
              <w:spacing w:line="240" w:lineRule="auto"/>
              <w:jc w:val="center"/>
              <w:rPr>
                <w:rFonts w:asciiTheme="minorEastAsia" w:eastAsiaTheme="minorEastAsia" w:hAnsiTheme="minorEastAsia" w:cstheme="minorEastAsia" w:hint="eastAsia"/>
                <w:bCs/>
                <w:sz w:val="21"/>
                <w:szCs w:val="21"/>
              </w:rPr>
            </w:pPr>
            <w:r w:rsidRPr="00D52933">
              <w:rPr>
                <w:rFonts w:asciiTheme="minorEastAsia" w:eastAsiaTheme="minorEastAsia" w:hAnsiTheme="minorEastAsia" w:cstheme="minorEastAsia" w:hint="eastAsia"/>
                <w:bCs/>
                <w:sz w:val="21"/>
                <w:szCs w:val="21"/>
              </w:rPr>
              <w:t>服务方案-现状的分析和评估</w:t>
            </w:r>
          </w:p>
        </w:tc>
        <w:tc>
          <w:tcPr>
            <w:tcW w:w="850" w:type="dxa"/>
            <w:vAlign w:val="center"/>
          </w:tcPr>
          <w:p w14:paraId="4ECF303B" w14:textId="77777777" w:rsidR="002C5CB8" w:rsidRPr="00D52933" w:rsidRDefault="00000000">
            <w:pPr>
              <w:spacing w:line="240" w:lineRule="auto"/>
              <w:jc w:val="center"/>
              <w:rPr>
                <w:bCs/>
                <w:sz w:val="21"/>
                <w:szCs w:val="21"/>
              </w:rPr>
            </w:pPr>
            <w:r w:rsidRPr="00D52933">
              <w:rPr>
                <w:rFonts w:hint="eastAsia"/>
                <w:bCs/>
                <w:sz w:val="21"/>
                <w:szCs w:val="21"/>
              </w:rPr>
              <w:t>3</w:t>
            </w:r>
          </w:p>
        </w:tc>
        <w:tc>
          <w:tcPr>
            <w:tcW w:w="6589" w:type="dxa"/>
            <w:vAlign w:val="center"/>
          </w:tcPr>
          <w:p w14:paraId="7D7A3619" w14:textId="77777777" w:rsidR="002C5CB8" w:rsidRPr="00D52933" w:rsidRDefault="00000000">
            <w:pPr>
              <w:pStyle w:val="32"/>
              <w:spacing w:line="240" w:lineRule="auto"/>
              <w:ind w:leftChars="0" w:left="0" w:rightChars="0" w:right="0"/>
              <w:jc w:val="left"/>
              <w:rPr>
                <w:bCs/>
                <w:szCs w:val="21"/>
              </w:rPr>
            </w:pPr>
            <w:r w:rsidRPr="00D52933">
              <w:rPr>
                <w:rFonts w:hint="eastAsia"/>
                <w:bCs/>
                <w:szCs w:val="21"/>
              </w:rPr>
              <w:t>根据供应商针对本项目</w:t>
            </w:r>
            <w:r w:rsidRPr="00D52933">
              <w:rPr>
                <w:rFonts w:asciiTheme="minorEastAsia" w:eastAsiaTheme="minorEastAsia" w:hAnsiTheme="minorEastAsia" w:cstheme="minorEastAsia" w:hint="eastAsia"/>
                <w:bCs/>
                <w:szCs w:val="21"/>
              </w:rPr>
              <w:t>现状的分析和评估</w:t>
            </w:r>
            <w:r w:rsidRPr="00D52933">
              <w:rPr>
                <w:rFonts w:hint="eastAsia"/>
                <w:bCs/>
                <w:szCs w:val="21"/>
              </w:rPr>
              <w:t>情况进行打分</w:t>
            </w:r>
            <w:r w:rsidRPr="00D52933">
              <w:rPr>
                <w:rFonts w:asciiTheme="minorEastAsia" w:eastAsiaTheme="minorEastAsia" w:hAnsiTheme="minorEastAsia" w:cstheme="minorEastAsia" w:hint="eastAsia"/>
              </w:rPr>
              <w:t>，包括①复旦大学工商管理硕士项目的市场现状分析、评估；②复旦大学工商管理硕士项目的竞品及竞争环境分析、评估；③复旦大学工商管理硕士项目的目标人群特征、定位、分析及评估</w:t>
            </w:r>
            <w:r w:rsidRPr="00D52933">
              <w:rPr>
                <w:rFonts w:hint="eastAsia"/>
                <w:bCs/>
                <w:szCs w:val="21"/>
              </w:rPr>
              <w:t>：</w:t>
            </w:r>
          </w:p>
          <w:p w14:paraId="547A6826" w14:textId="65FDA549" w:rsidR="002C5CB8" w:rsidRPr="00D52933" w:rsidRDefault="00000000">
            <w:pPr>
              <w:pStyle w:val="32"/>
              <w:spacing w:line="240" w:lineRule="auto"/>
              <w:ind w:leftChars="0" w:left="0" w:rightChars="0" w:right="0"/>
              <w:jc w:val="left"/>
              <w:rPr>
                <w:bCs/>
                <w:szCs w:val="21"/>
              </w:rPr>
            </w:pPr>
            <w:r w:rsidRPr="00D52933">
              <w:rPr>
                <w:rFonts w:hint="eastAsia"/>
                <w:bCs/>
                <w:szCs w:val="21"/>
              </w:rPr>
              <w:t>分析、评估全面、清晰</w:t>
            </w:r>
            <w:r w:rsidR="00BE6C9D" w:rsidRPr="00D52933">
              <w:rPr>
                <w:rFonts w:hint="eastAsia"/>
                <w:bCs/>
                <w:szCs w:val="21"/>
              </w:rPr>
              <w:t>，符合或</w:t>
            </w:r>
            <w:r w:rsidR="00BE6C9D" w:rsidRPr="00D52933">
              <w:rPr>
                <w:bCs/>
                <w:szCs w:val="21"/>
              </w:rPr>
              <w:t>优于</w:t>
            </w:r>
            <w:r w:rsidR="00BE6C9D" w:rsidRPr="00D52933">
              <w:rPr>
                <w:rFonts w:hint="eastAsia"/>
                <w:bCs/>
                <w:szCs w:val="21"/>
              </w:rPr>
              <w:t>以上内容</w:t>
            </w:r>
            <w:r w:rsidR="00BE6C9D" w:rsidRPr="00D52933">
              <w:rPr>
                <w:bCs/>
                <w:szCs w:val="21"/>
              </w:rPr>
              <w:t>要求</w:t>
            </w:r>
            <w:r w:rsidR="00BE6C9D" w:rsidRPr="00D52933">
              <w:rPr>
                <w:rFonts w:hint="eastAsia"/>
                <w:bCs/>
                <w:szCs w:val="21"/>
              </w:rPr>
              <w:t>得</w:t>
            </w:r>
            <w:r w:rsidR="00BE6C9D" w:rsidRPr="00D52933">
              <w:rPr>
                <w:rFonts w:hint="eastAsia"/>
                <w:bCs/>
                <w:szCs w:val="21"/>
              </w:rPr>
              <w:t xml:space="preserve"> 3 </w:t>
            </w:r>
            <w:r w:rsidR="00BE6C9D" w:rsidRPr="00D52933">
              <w:rPr>
                <w:rFonts w:hint="eastAsia"/>
                <w:bCs/>
                <w:szCs w:val="21"/>
              </w:rPr>
              <w:t>分</w:t>
            </w:r>
            <w:r w:rsidRPr="00D52933">
              <w:rPr>
                <w:rFonts w:hint="eastAsia"/>
                <w:bCs/>
                <w:szCs w:val="21"/>
              </w:rPr>
              <w:t>；分析、评估简单、含糊或对以上内容有缺漏得</w:t>
            </w:r>
            <w:r w:rsidR="00BE6C9D" w:rsidRPr="00D52933">
              <w:rPr>
                <w:rFonts w:hint="eastAsia"/>
                <w:bCs/>
                <w:szCs w:val="21"/>
              </w:rPr>
              <w:t xml:space="preserve"> </w:t>
            </w:r>
            <w:r w:rsidRPr="00D52933">
              <w:rPr>
                <w:rFonts w:hint="eastAsia"/>
                <w:bCs/>
                <w:szCs w:val="21"/>
              </w:rPr>
              <w:t>1</w:t>
            </w:r>
            <w:r w:rsidR="00BE6C9D" w:rsidRPr="00D52933">
              <w:rPr>
                <w:rFonts w:hint="eastAsia"/>
                <w:bCs/>
                <w:szCs w:val="21"/>
              </w:rPr>
              <w:t xml:space="preserve">.5 </w:t>
            </w:r>
            <w:r w:rsidRPr="00D52933">
              <w:rPr>
                <w:rFonts w:hint="eastAsia"/>
                <w:bCs/>
                <w:szCs w:val="21"/>
              </w:rPr>
              <w:t>分；</w:t>
            </w:r>
            <w:r w:rsidR="00BE6C9D" w:rsidRPr="00D52933">
              <w:rPr>
                <w:rFonts w:hint="eastAsia"/>
                <w:bCs/>
                <w:szCs w:val="21"/>
              </w:rPr>
              <w:t>未提供相关描述或完全复制采购需求不得分。</w:t>
            </w:r>
          </w:p>
        </w:tc>
      </w:tr>
      <w:tr w:rsidR="00D52933" w:rsidRPr="00D52933" w14:paraId="74B24C2F" w14:textId="77777777">
        <w:trPr>
          <w:trHeight w:val="542"/>
        </w:trPr>
        <w:tc>
          <w:tcPr>
            <w:tcW w:w="851" w:type="dxa"/>
            <w:vAlign w:val="center"/>
          </w:tcPr>
          <w:p w14:paraId="7D1FAA55" w14:textId="77777777" w:rsidR="002C5CB8" w:rsidRPr="00D52933" w:rsidRDefault="002C5CB8">
            <w:pPr>
              <w:pStyle w:val="ab"/>
              <w:numPr>
                <w:ilvl w:val="0"/>
                <w:numId w:val="16"/>
              </w:numPr>
              <w:spacing w:after="0" w:line="240" w:lineRule="auto"/>
              <w:ind w:leftChars="0" w:left="0" w:rightChars="0" w:right="0"/>
              <w:rPr>
                <w:rFonts w:ascii="宋体" w:hAnsi="宋体" w:cs="宋体" w:hint="eastAsia"/>
                <w:szCs w:val="21"/>
              </w:rPr>
            </w:pPr>
          </w:p>
        </w:tc>
        <w:tc>
          <w:tcPr>
            <w:tcW w:w="1276" w:type="dxa"/>
            <w:vAlign w:val="center"/>
          </w:tcPr>
          <w:p w14:paraId="42D68394" w14:textId="77777777" w:rsidR="002C5CB8" w:rsidRPr="00D52933" w:rsidRDefault="00000000">
            <w:pPr>
              <w:spacing w:line="240" w:lineRule="auto"/>
              <w:jc w:val="center"/>
              <w:rPr>
                <w:rFonts w:asciiTheme="minorEastAsia" w:eastAsiaTheme="minorEastAsia" w:hAnsiTheme="minorEastAsia" w:cstheme="minorEastAsia" w:hint="eastAsia"/>
                <w:bCs/>
                <w:sz w:val="21"/>
                <w:szCs w:val="21"/>
              </w:rPr>
            </w:pPr>
            <w:r w:rsidRPr="00D52933">
              <w:rPr>
                <w:rFonts w:asciiTheme="minorEastAsia" w:eastAsiaTheme="minorEastAsia" w:hAnsiTheme="minorEastAsia" w:cstheme="minorEastAsia" w:hint="eastAsia"/>
                <w:bCs/>
                <w:sz w:val="21"/>
                <w:szCs w:val="21"/>
              </w:rPr>
              <w:t>服务方案-服务质量目标</w:t>
            </w:r>
          </w:p>
        </w:tc>
        <w:tc>
          <w:tcPr>
            <w:tcW w:w="850" w:type="dxa"/>
            <w:vAlign w:val="center"/>
          </w:tcPr>
          <w:p w14:paraId="3A82929E" w14:textId="77777777" w:rsidR="002C5CB8" w:rsidRPr="00D52933" w:rsidRDefault="00000000">
            <w:pPr>
              <w:spacing w:line="240" w:lineRule="auto"/>
              <w:jc w:val="center"/>
              <w:rPr>
                <w:bCs/>
                <w:sz w:val="21"/>
                <w:szCs w:val="21"/>
              </w:rPr>
            </w:pPr>
            <w:r w:rsidRPr="00D52933">
              <w:rPr>
                <w:rFonts w:hint="eastAsia"/>
                <w:bCs/>
                <w:sz w:val="21"/>
                <w:szCs w:val="21"/>
              </w:rPr>
              <w:t>3</w:t>
            </w:r>
          </w:p>
        </w:tc>
        <w:tc>
          <w:tcPr>
            <w:tcW w:w="6589" w:type="dxa"/>
            <w:vAlign w:val="center"/>
          </w:tcPr>
          <w:p w14:paraId="3E3F86AC" w14:textId="6CA1E893" w:rsidR="002C5CB8" w:rsidRPr="00D52933" w:rsidRDefault="00000000">
            <w:pPr>
              <w:pStyle w:val="32"/>
              <w:spacing w:line="240" w:lineRule="auto"/>
              <w:ind w:leftChars="0" w:left="0" w:rightChars="0" w:right="0"/>
              <w:jc w:val="left"/>
              <w:rPr>
                <w:bCs/>
                <w:szCs w:val="21"/>
              </w:rPr>
            </w:pPr>
            <w:r w:rsidRPr="00D52933">
              <w:rPr>
                <w:rFonts w:hint="eastAsia"/>
                <w:bCs/>
                <w:szCs w:val="21"/>
              </w:rPr>
              <w:t>根据供应商针对本项目制定的</w:t>
            </w:r>
            <w:r w:rsidRPr="00D52933">
              <w:rPr>
                <w:rFonts w:asciiTheme="minorEastAsia" w:eastAsiaTheme="minorEastAsia" w:hAnsiTheme="minorEastAsia" w:cstheme="minorEastAsia" w:hint="eastAsia"/>
                <w:bCs/>
                <w:szCs w:val="21"/>
              </w:rPr>
              <w:t>服务质量目标</w:t>
            </w:r>
            <w:r w:rsidRPr="00D52933">
              <w:rPr>
                <w:rFonts w:hint="eastAsia"/>
                <w:bCs/>
                <w:szCs w:val="21"/>
              </w:rPr>
              <w:t>进行打分</w:t>
            </w:r>
            <w:r w:rsidRPr="00D52933">
              <w:rPr>
                <w:rFonts w:asciiTheme="minorEastAsia" w:eastAsiaTheme="minorEastAsia" w:hAnsiTheme="minorEastAsia" w:cstheme="minorEastAsia" w:hint="eastAsia"/>
              </w:rPr>
              <w:t>，包括①线索数量目标；②线索单价目标；③曝光次数；④服务响应时间目标</w:t>
            </w:r>
            <w:r w:rsidR="009C1317" w:rsidRPr="00D52933">
              <w:rPr>
                <w:rFonts w:asciiTheme="minorEastAsia" w:eastAsiaTheme="minorEastAsia" w:hAnsiTheme="minorEastAsia" w:cstheme="minorEastAsia" w:hint="eastAsia"/>
              </w:rPr>
              <w:t>：</w:t>
            </w:r>
          </w:p>
          <w:p w14:paraId="261E5512" w14:textId="6E7E7566" w:rsidR="002C5CB8" w:rsidRPr="00D52933" w:rsidRDefault="00BE6C9D">
            <w:pPr>
              <w:pStyle w:val="32"/>
              <w:spacing w:line="240" w:lineRule="auto"/>
              <w:ind w:leftChars="0" w:left="0" w:rightChars="0" w:right="0"/>
              <w:jc w:val="left"/>
              <w:rPr>
                <w:bCs/>
                <w:szCs w:val="21"/>
              </w:rPr>
            </w:pPr>
            <w:r w:rsidRPr="00D52933">
              <w:rPr>
                <w:rFonts w:hint="eastAsia"/>
                <w:bCs/>
                <w:szCs w:val="21"/>
              </w:rPr>
              <w:t>描述全面、清晰，符合或</w:t>
            </w:r>
            <w:r w:rsidRPr="00D52933">
              <w:rPr>
                <w:bCs/>
                <w:szCs w:val="21"/>
              </w:rPr>
              <w:t>优于</w:t>
            </w:r>
            <w:r w:rsidRPr="00D52933">
              <w:rPr>
                <w:rFonts w:hint="eastAsia"/>
                <w:bCs/>
                <w:szCs w:val="21"/>
              </w:rPr>
              <w:t>以上内容</w:t>
            </w:r>
            <w:r w:rsidRPr="00D52933">
              <w:rPr>
                <w:bCs/>
                <w:szCs w:val="21"/>
              </w:rPr>
              <w:t>要求</w:t>
            </w:r>
            <w:r w:rsidRPr="00D52933">
              <w:rPr>
                <w:rFonts w:hint="eastAsia"/>
                <w:bCs/>
                <w:szCs w:val="21"/>
              </w:rPr>
              <w:t>得</w:t>
            </w:r>
            <w:r w:rsidRPr="00D52933">
              <w:rPr>
                <w:rFonts w:hint="eastAsia"/>
                <w:bCs/>
                <w:szCs w:val="21"/>
              </w:rPr>
              <w:t xml:space="preserve"> 3 </w:t>
            </w:r>
            <w:r w:rsidRPr="00D52933">
              <w:rPr>
                <w:rFonts w:hint="eastAsia"/>
                <w:bCs/>
                <w:szCs w:val="21"/>
              </w:rPr>
              <w:t>分；描述简单、含糊或对以上内容有缺漏得</w:t>
            </w:r>
            <w:r w:rsidRPr="00D52933">
              <w:rPr>
                <w:rFonts w:hint="eastAsia"/>
                <w:bCs/>
                <w:szCs w:val="21"/>
              </w:rPr>
              <w:t xml:space="preserve"> 1.5 </w:t>
            </w:r>
            <w:r w:rsidRPr="00D52933">
              <w:rPr>
                <w:rFonts w:hint="eastAsia"/>
                <w:bCs/>
                <w:szCs w:val="21"/>
              </w:rPr>
              <w:t>分；未提供相关描述或完全复制采购需求不得分。</w:t>
            </w:r>
          </w:p>
        </w:tc>
      </w:tr>
      <w:tr w:rsidR="00D52933" w:rsidRPr="00D52933" w14:paraId="3688355E" w14:textId="77777777">
        <w:trPr>
          <w:trHeight w:val="542"/>
        </w:trPr>
        <w:tc>
          <w:tcPr>
            <w:tcW w:w="851" w:type="dxa"/>
            <w:vAlign w:val="center"/>
          </w:tcPr>
          <w:p w14:paraId="77218D33" w14:textId="77777777" w:rsidR="002C5CB8" w:rsidRPr="00D52933" w:rsidRDefault="002C5CB8">
            <w:pPr>
              <w:pStyle w:val="ab"/>
              <w:numPr>
                <w:ilvl w:val="0"/>
                <w:numId w:val="16"/>
              </w:numPr>
              <w:spacing w:after="0" w:line="240" w:lineRule="auto"/>
              <w:ind w:leftChars="0" w:left="0" w:rightChars="0" w:right="0"/>
              <w:rPr>
                <w:rFonts w:ascii="宋体" w:hAnsi="宋体" w:cs="宋体" w:hint="eastAsia"/>
                <w:szCs w:val="21"/>
              </w:rPr>
            </w:pPr>
          </w:p>
        </w:tc>
        <w:tc>
          <w:tcPr>
            <w:tcW w:w="1276" w:type="dxa"/>
            <w:vAlign w:val="center"/>
          </w:tcPr>
          <w:p w14:paraId="5D32CD8B" w14:textId="77777777" w:rsidR="002C5CB8" w:rsidRPr="00D52933" w:rsidRDefault="00000000">
            <w:pPr>
              <w:spacing w:line="240" w:lineRule="auto"/>
              <w:jc w:val="center"/>
              <w:rPr>
                <w:rFonts w:asciiTheme="minorEastAsia" w:eastAsiaTheme="minorEastAsia" w:hAnsiTheme="minorEastAsia" w:cstheme="minorEastAsia" w:hint="eastAsia"/>
                <w:bCs/>
                <w:sz w:val="21"/>
                <w:szCs w:val="21"/>
              </w:rPr>
            </w:pPr>
            <w:r w:rsidRPr="00D52933">
              <w:rPr>
                <w:rFonts w:asciiTheme="minorEastAsia" w:eastAsiaTheme="minorEastAsia" w:hAnsiTheme="minorEastAsia" w:cstheme="minorEastAsia" w:hint="eastAsia"/>
                <w:bCs/>
                <w:sz w:val="21"/>
                <w:szCs w:val="21"/>
              </w:rPr>
              <w:t>服务方案-保证实现服务质量目标的措施</w:t>
            </w:r>
          </w:p>
        </w:tc>
        <w:tc>
          <w:tcPr>
            <w:tcW w:w="850" w:type="dxa"/>
            <w:vAlign w:val="center"/>
          </w:tcPr>
          <w:p w14:paraId="01043C9E" w14:textId="77777777" w:rsidR="002C5CB8" w:rsidRPr="00D52933" w:rsidRDefault="00000000">
            <w:pPr>
              <w:spacing w:line="240" w:lineRule="auto"/>
              <w:jc w:val="center"/>
              <w:rPr>
                <w:bCs/>
                <w:sz w:val="21"/>
                <w:szCs w:val="21"/>
              </w:rPr>
            </w:pPr>
            <w:r w:rsidRPr="00D52933">
              <w:rPr>
                <w:rFonts w:hint="eastAsia"/>
                <w:bCs/>
                <w:sz w:val="21"/>
                <w:szCs w:val="21"/>
              </w:rPr>
              <w:t>3</w:t>
            </w:r>
          </w:p>
        </w:tc>
        <w:tc>
          <w:tcPr>
            <w:tcW w:w="6589" w:type="dxa"/>
            <w:vAlign w:val="center"/>
          </w:tcPr>
          <w:p w14:paraId="1A963B30" w14:textId="77777777" w:rsidR="002C5CB8" w:rsidRPr="00D52933" w:rsidRDefault="00000000">
            <w:pPr>
              <w:pStyle w:val="32"/>
              <w:spacing w:line="240" w:lineRule="auto"/>
              <w:ind w:leftChars="0" w:left="0" w:rightChars="0" w:right="0"/>
              <w:jc w:val="left"/>
              <w:rPr>
                <w:bCs/>
                <w:szCs w:val="21"/>
              </w:rPr>
            </w:pPr>
            <w:r w:rsidRPr="00D52933">
              <w:rPr>
                <w:rFonts w:hint="eastAsia"/>
                <w:bCs/>
                <w:szCs w:val="21"/>
              </w:rPr>
              <w:t>根据供应商针对本项目</w:t>
            </w:r>
            <w:r w:rsidRPr="00D52933">
              <w:rPr>
                <w:rFonts w:asciiTheme="minorEastAsia" w:eastAsiaTheme="minorEastAsia" w:hAnsiTheme="minorEastAsia" w:cstheme="minorEastAsia" w:hint="eastAsia"/>
                <w:bCs/>
                <w:szCs w:val="21"/>
              </w:rPr>
              <w:t>保证实现服务质量目标的措施</w:t>
            </w:r>
            <w:r w:rsidRPr="00D52933">
              <w:rPr>
                <w:rFonts w:hint="eastAsia"/>
                <w:bCs/>
                <w:szCs w:val="21"/>
              </w:rPr>
              <w:t>进行打分</w:t>
            </w:r>
            <w:r w:rsidRPr="00D52933">
              <w:rPr>
                <w:rFonts w:asciiTheme="minorEastAsia" w:eastAsiaTheme="minorEastAsia" w:hAnsiTheme="minorEastAsia" w:cstheme="minorEastAsia" w:hint="eastAsia"/>
              </w:rPr>
              <w:t>，包括①保证实现服务质量目标的措施；②保证实现服务质量目标的制度保障；③保证实现服务质量的风险应对方法</w:t>
            </w:r>
            <w:r w:rsidRPr="00D52933">
              <w:rPr>
                <w:rFonts w:hint="eastAsia"/>
                <w:bCs/>
                <w:szCs w:val="21"/>
              </w:rPr>
              <w:t>：</w:t>
            </w:r>
          </w:p>
          <w:p w14:paraId="1069665A" w14:textId="2179B45C" w:rsidR="002C5CB8" w:rsidRPr="00D52933" w:rsidRDefault="00000000">
            <w:pPr>
              <w:pStyle w:val="32"/>
              <w:spacing w:line="240" w:lineRule="auto"/>
              <w:ind w:leftChars="0" w:left="0" w:rightChars="0" w:right="0"/>
              <w:jc w:val="left"/>
              <w:rPr>
                <w:bCs/>
                <w:szCs w:val="21"/>
              </w:rPr>
            </w:pPr>
            <w:r w:rsidRPr="00D52933">
              <w:rPr>
                <w:rFonts w:hint="eastAsia"/>
                <w:bCs/>
                <w:szCs w:val="21"/>
              </w:rPr>
              <w:t>措施、方法描述全面、清晰</w:t>
            </w:r>
            <w:r w:rsidR="00BE6C9D" w:rsidRPr="00D52933">
              <w:rPr>
                <w:rFonts w:hint="eastAsia"/>
                <w:bCs/>
                <w:szCs w:val="21"/>
              </w:rPr>
              <w:t>，符合或</w:t>
            </w:r>
            <w:r w:rsidR="00BE6C9D" w:rsidRPr="00D52933">
              <w:rPr>
                <w:bCs/>
                <w:szCs w:val="21"/>
              </w:rPr>
              <w:t>优于</w:t>
            </w:r>
            <w:r w:rsidR="00BE6C9D" w:rsidRPr="00D52933">
              <w:rPr>
                <w:rFonts w:hint="eastAsia"/>
                <w:bCs/>
                <w:szCs w:val="21"/>
              </w:rPr>
              <w:t>以上内容</w:t>
            </w:r>
            <w:r w:rsidR="00BE6C9D" w:rsidRPr="00D52933">
              <w:rPr>
                <w:bCs/>
                <w:szCs w:val="21"/>
              </w:rPr>
              <w:t>要求</w:t>
            </w:r>
            <w:r w:rsidR="00BE6C9D" w:rsidRPr="00D52933">
              <w:rPr>
                <w:rFonts w:hint="eastAsia"/>
                <w:bCs/>
                <w:szCs w:val="21"/>
              </w:rPr>
              <w:t>得</w:t>
            </w:r>
            <w:r w:rsidR="00BE6C9D" w:rsidRPr="00D52933">
              <w:rPr>
                <w:rFonts w:hint="eastAsia"/>
                <w:bCs/>
                <w:szCs w:val="21"/>
              </w:rPr>
              <w:t>3</w:t>
            </w:r>
            <w:r w:rsidR="00BE6C9D" w:rsidRPr="00D52933">
              <w:rPr>
                <w:rFonts w:hint="eastAsia"/>
                <w:bCs/>
                <w:szCs w:val="21"/>
              </w:rPr>
              <w:t>分</w:t>
            </w:r>
            <w:r w:rsidRPr="00D52933">
              <w:rPr>
                <w:rFonts w:hint="eastAsia"/>
                <w:bCs/>
                <w:szCs w:val="21"/>
              </w:rPr>
              <w:t>；描述简单、含糊或对以上内容有缺漏得</w:t>
            </w:r>
            <w:r w:rsidR="00BE6C9D" w:rsidRPr="00D52933">
              <w:rPr>
                <w:rFonts w:hint="eastAsia"/>
                <w:bCs/>
                <w:szCs w:val="21"/>
              </w:rPr>
              <w:t xml:space="preserve"> </w:t>
            </w:r>
            <w:r w:rsidRPr="00D52933">
              <w:rPr>
                <w:rFonts w:hint="eastAsia"/>
                <w:bCs/>
                <w:szCs w:val="21"/>
              </w:rPr>
              <w:t>1</w:t>
            </w:r>
            <w:r w:rsidR="00BE6C9D" w:rsidRPr="00D52933">
              <w:rPr>
                <w:rFonts w:hint="eastAsia"/>
                <w:bCs/>
                <w:szCs w:val="21"/>
              </w:rPr>
              <w:t xml:space="preserve">.5 </w:t>
            </w:r>
            <w:r w:rsidRPr="00D52933">
              <w:rPr>
                <w:rFonts w:hint="eastAsia"/>
                <w:bCs/>
                <w:szCs w:val="21"/>
              </w:rPr>
              <w:t>分；</w:t>
            </w:r>
            <w:r w:rsidR="00BE6C9D" w:rsidRPr="00D52933">
              <w:rPr>
                <w:rFonts w:hint="eastAsia"/>
                <w:bCs/>
                <w:szCs w:val="21"/>
              </w:rPr>
              <w:t>未提供相关描述或完全复制采购需求不得分。</w:t>
            </w:r>
          </w:p>
        </w:tc>
      </w:tr>
      <w:tr w:rsidR="00D52933" w:rsidRPr="00D52933" w14:paraId="13CB1415" w14:textId="77777777">
        <w:trPr>
          <w:trHeight w:val="542"/>
        </w:trPr>
        <w:tc>
          <w:tcPr>
            <w:tcW w:w="851" w:type="dxa"/>
            <w:vAlign w:val="center"/>
          </w:tcPr>
          <w:p w14:paraId="22742EDB" w14:textId="77777777" w:rsidR="002C5CB8" w:rsidRPr="00D52933" w:rsidRDefault="002C5CB8">
            <w:pPr>
              <w:pStyle w:val="ab"/>
              <w:numPr>
                <w:ilvl w:val="0"/>
                <w:numId w:val="16"/>
              </w:numPr>
              <w:spacing w:after="0" w:line="240" w:lineRule="auto"/>
              <w:ind w:leftChars="0" w:left="0" w:rightChars="0" w:right="0"/>
              <w:rPr>
                <w:rFonts w:ascii="宋体" w:hAnsi="宋体" w:cs="宋体" w:hint="eastAsia"/>
                <w:szCs w:val="21"/>
              </w:rPr>
            </w:pPr>
          </w:p>
        </w:tc>
        <w:tc>
          <w:tcPr>
            <w:tcW w:w="1276" w:type="dxa"/>
            <w:vAlign w:val="center"/>
          </w:tcPr>
          <w:p w14:paraId="5E363F4E" w14:textId="77777777" w:rsidR="002C5CB8" w:rsidRPr="00D52933" w:rsidRDefault="00000000">
            <w:pPr>
              <w:spacing w:line="240" w:lineRule="auto"/>
              <w:jc w:val="center"/>
              <w:rPr>
                <w:rFonts w:asciiTheme="minorEastAsia" w:eastAsiaTheme="minorEastAsia" w:hAnsiTheme="minorEastAsia" w:cstheme="minorEastAsia" w:hint="eastAsia"/>
                <w:bCs/>
                <w:sz w:val="21"/>
                <w:szCs w:val="21"/>
              </w:rPr>
            </w:pPr>
            <w:r w:rsidRPr="00D52933">
              <w:rPr>
                <w:rFonts w:asciiTheme="minorEastAsia" w:eastAsiaTheme="minorEastAsia" w:hAnsiTheme="minorEastAsia" w:cstheme="minorEastAsia" w:hint="eastAsia"/>
                <w:bCs/>
                <w:sz w:val="21"/>
                <w:szCs w:val="21"/>
              </w:rPr>
              <w:t>服务方案-各类典型或常见质量问题的认识与分析</w:t>
            </w:r>
          </w:p>
        </w:tc>
        <w:tc>
          <w:tcPr>
            <w:tcW w:w="850" w:type="dxa"/>
            <w:vAlign w:val="center"/>
          </w:tcPr>
          <w:p w14:paraId="62277291" w14:textId="77777777" w:rsidR="002C5CB8" w:rsidRPr="00D52933" w:rsidRDefault="00000000">
            <w:pPr>
              <w:spacing w:line="240" w:lineRule="auto"/>
              <w:jc w:val="center"/>
              <w:rPr>
                <w:bCs/>
                <w:sz w:val="21"/>
                <w:szCs w:val="21"/>
              </w:rPr>
            </w:pPr>
            <w:r w:rsidRPr="00D52933">
              <w:rPr>
                <w:rFonts w:hint="eastAsia"/>
                <w:bCs/>
                <w:sz w:val="21"/>
                <w:szCs w:val="21"/>
              </w:rPr>
              <w:t>3</w:t>
            </w:r>
          </w:p>
        </w:tc>
        <w:tc>
          <w:tcPr>
            <w:tcW w:w="6589" w:type="dxa"/>
            <w:vAlign w:val="center"/>
          </w:tcPr>
          <w:p w14:paraId="1E631FB6" w14:textId="77777777" w:rsidR="002C5CB8" w:rsidRPr="00D52933" w:rsidRDefault="00000000">
            <w:pPr>
              <w:pStyle w:val="32"/>
              <w:spacing w:line="240" w:lineRule="auto"/>
              <w:ind w:leftChars="0" w:left="0" w:rightChars="0" w:right="0"/>
              <w:jc w:val="left"/>
              <w:rPr>
                <w:bCs/>
                <w:szCs w:val="21"/>
              </w:rPr>
            </w:pPr>
            <w:r w:rsidRPr="00D52933">
              <w:rPr>
                <w:rFonts w:hint="eastAsia"/>
                <w:bCs/>
                <w:szCs w:val="21"/>
              </w:rPr>
              <w:t>根据供应商针对本项目在服务工作中可能发生的各类典型或常见质量问题的认识与分析进行打分</w:t>
            </w:r>
            <w:r w:rsidRPr="00D52933">
              <w:rPr>
                <w:rFonts w:asciiTheme="minorEastAsia" w:eastAsiaTheme="minorEastAsia" w:hAnsiTheme="minorEastAsia" w:cstheme="minorEastAsia" w:hint="eastAsia"/>
              </w:rPr>
              <w:t>，包括①对服务工作中可能发生的各类典型或常见问题的认识；②对服务工作中可能发生的各类典型或常见问题的分析；③对服务工作中可能发生的各类典型或常见问题的应对措施和举措</w:t>
            </w:r>
            <w:r w:rsidRPr="00D52933">
              <w:rPr>
                <w:rFonts w:hint="eastAsia"/>
                <w:bCs/>
                <w:szCs w:val="21"/>
              </w:rPr>
              <w:t>：</w:t>
            </w:r>
          </w:p>
          <w:p w14:paraId="5BC44655" w14:textId="70D145D8" w:rsidR="002C5CB8" w:rsidRPr="00D52933" w:rsidRDefault="00000000">
            <w:pPr>
              <w:pStyle w:val="32"/>
              <w:spacing w:line="240" w:lineRule="auto"/>
              <w:ind w:leftChars="0" w:left="0" w:rightChars="0" w:right="0"/>
              <w:jc w:val="left"/>
              <w:rPr>
                <w:bCs/>
                <w:szCs w:val="21"/>
              </w:rPr>
            </w:pPr>
            <w:r w:rsidRPr="00D52933">
              <w:rPr>
                <w:rFonts w:hint="eastAsia"/>
                <w:bCs/>
                <w:szCs w:val="21"/>
              </w:rPr>
              <w:t>认识、分析及措施举措描述全面、</w:t>
            </w:r>
            <w:r w:rsidR="00BE6C9D" w:rsidRPr="00D52933">
              <w:rPr>
                <w:rFonts w:hint="eastAsia"/>
                <w:bCs/>
                <w:szCs w:val="21"/>
              </w:rPr>
              <w:t>符合或</w:t>
            </w:r>
            <w:r w:rsidR="00BE6C9D" w:rsidRPr="00D52933">
              <w:rPr>
                <w:bCs/>
                <w:szCs w:val="21"/>
              </w:rPr>
              <w:t>优于</w:t>
            </w:r>
            <w:r w:rsidR="00BE6C9D" w:rsidRPr="00D52933">
              <w:rPr>
                <w:rFonts w:hint="eastAsia"/>
                <w:bCs/>
                <w:szCs w:val="21"/>
              </w:rPr>
              <w:t>以上内容</w:t>
            </w:r>
            <w:r w:rsidR="00BE6C9D" w:rsidRPr="00D52933">
              <w:rPr>
                <w:bCs/>
                <w:szCs w:val="21"/>
              </w:rPr>
              <w:t>要求</w:t>
            </w:r>
            <w:r w:rsidR="00BE6C9D" w:rsidRPr="00D52933">
              <w:rPr>
                <w:rFonts w:hint="eastAsia"/>
                <w:bCs/>
                <w:szCs w:val="21"/>
              </w:rPr>
              <w:t>得</w:t>
            </w:r>
            <w:r w:rsidR="00BE6C9D" w:rsidRPr="00D52933">
              <w:rPr>
                <w:rFonts w:hint="eastAsia"/>
                <w:bCs/>
                <w:szCs w:val="21"/>
              </w:rPr>
              <w:t xml:space="preserve"> </w:t>
            </w:r>
            <w:r w:rsidRPr="00D52933">
              <w:rPr>
                <w:rFonts w:hint="eastAsia"/>
                <w:bCs/>
                <w:szCs w:val="21"/>
              </w:rPr>
              <w:t xml:space="preserve">3 </w:t>
            </w:r>
            <w:r w:rsidRPr="00D52933">
              <w:rPr>
                <w:rFonts w:hint="eastAsia"/>
                <w:bCs/>
                <w:szCs w:val="21"/>
              </w:rPr>
              <w:t>分；描述简单、含糊或对以上内容有缺漏得</w:t>
            </w:r>
            <w:r w:rsidRPr="00D52933">
              <w:rPr>
                <w:rFonts w:hint="eastAsia"/>
                <w:bCs/>
                <w:szCs w:val="21"/>
              </w:rPr>
              <w:t xml:space="preserve"> 1 </w:t>
            </w:r>
            <w:r w:rsidRPr="00D52933">
              <w:rPr>
                <w:rFonts w:hint="eastAsia"/>
                <w:bCs/>
                <w:szCs w:val="21"/>
              </w:rPr>
              <w:t>分；</w:t>
            </w:r>
            <w:r w:rsidR="00BE6C9D" w:rsidRPr="00D52933">
              <w:rPr>
                <w:rFonts w:hint="eastAsia"/>
                <w:bCs/>
                <w:szCs w:val="21"/>
              </w:rPr>
              <w:t>未提供相关描述或完全复制采购需求不得分。</w:t>
            </w:r>
          </w:p>
        </w:tc>
      </w:tr>
      <w:tr w:rsidR="00D52933" w:rsidRPr="00D52933" w14:paraId="38503E1A" w14:textId="77777777">
        <w:trPr>
          <w:trHeight w:val="542"/>
        </w:trPr>
        <w:tc>
          <w:tcPr>
            <w:tcW w:w="851" w:type="dxa"/>
            <w:vAlign w:val="center"/>
          </w:tcPr>
          <w:p w14:paraId="70CE1E00" w14:textId="77777777" w:rsidR="002C5CB8" w:rsidRPr="00D52933" w:rsidRDefault="002C5CB8">
            <w:pPr>
              <w:pStyle w:val="ab"/>
              <w:numPr>
                <w:ilvl w:val="0"/>
                <w:numId w:val="16"/>
              </w:numPr>
              <w:spacing w:after="0" w:line="240" w:lineRule="auto"/>
              <w:ind w:leftChars="0" w:left="0" w:rightChars="0" w:right="0"/>
              <w:rPr>
                <w:rFonts w:ascii="宋体" w:hAnsi="宋体" w:cs="宋体" w:hint="eastAsia"/>
                <w:szCs w:val="21"/>
              </w:rPr>
            </w:pPr>
          </w:p>
        </w:tc>
        <w:tc>
          <w:tcPr>
            <w:tcW w:w="1276" w:type="dxa"/>
            <w:vAlign w:val="center"/>
          </w:tcPr>
          <w:p w14:paraId="2E61E4EE" w14:textId="77777777" w:rsidR="002C5CB8" w:rsidRPr="00D52933" w:rsidRDefault="00000000">
            <w:pPr>
              <w:spacing w:line="240" w:lineRule="auto"/>
              <w:jc w:val="center"/>
              <w:rPr>
                <w:rFonts w:asciiTheme="minorEastAsia" w:eastAsiaTheme="minorEastAsia" w:hAnsiTheme="minorEastAsia" w:cstheme="minorEastAsia" w:hint="eastAsia"/>
                <w:bCs/>
                <w:sz w:val="21"/>
                <w:szCs w:val="21"/>
              </w:rPr>
            </w:pPr>
            <w:r w:rsidRPr="00D52933">
              <w:rPr>
                <w:rFonts w:asciiTheme="minorEastAsia" w:eastAsiaTheme="minorEastAsia" w:hAnsiTheme="minorEastAsia" w:cstheme="minorEastAsia" w:hint="eastAsia"/>
                <w:bCs/>
                <w:sz w:val="21"/>
                <w:szCs w:val="21"/>
              </w:rPr>
              <w:t>服务方案-内部的服务质量检查、评价或考核机制</w:t>
            </w:r>
          </w:p>
        </w:tc>
        <w:tc>
          <w:tcPr>
            <w:tcW w:w="850" w:type="dxa"/>
            <w:vAlign w:val="center"/>
          </w:tcPr>
          <w:p w14:paraId="7C984CE8" w14:textId="77777777" w:rsidR="002C5CB8" w:rsidRPr="00D52933" w:rsidRDefault="00000000">
            <w:pPr>
              <w:spacing w:line="240" w:lineRule="auto"/>
              <w:jc w:val="center"/>
              <w:rPr>
                <w:bCs/>
                <w:sz w:val="21"/>
                <w:szCs w:val="21"/>
              </w:rPr>
            </w:pPr>
            <w:r w:rsidRPr="00D52933">
              <w:rPr>
                <w:rFonts w:hint="eastAsia"/>
                <w:bCs/>
                <w:sz w:val="21"/>
                <w:szCs w:val="21"/>
              </w:rPr>
              <w:t>3</w:t>
            </w:r>
          </w:p>
        </w:tc>
        <w:tc>
          <w:tcPr>
            <w:tcW w:w="6589" w:type="dxa"/>
            <w:vAlign w:val="center"/>
          </w:tcPr>
          <w:p w14:paraId="79CB674D" w14:textId="77777777" w:rsidR="002C5CB8" w:rsidRPr="00D52933" w:rsidRDefault="00000000">
            <w:pPr>
              <w:pStyle w:val="32"/>
              <w:spacing w:line="240" w:lineRule="auto"/>
              <w:ind w:leftChars="0" w:left="0" w:rightChars="0" w:right="0"/>
              <w:jc w:val="left"/>
              <w:rPr>
                <w:bCs/>
                <w:szCs w:val="21"/>
              </w:rPr>
            </w:pPr>
            <w:r w:rsidRPr="00D52933">
              <w:rPr>
                <w:rFonts w:hint="eastAsia"/>
                <w:bCs/>
                <w:szCs w:val="21"/>
              </w:rPr>
              <w:t>根据供应商内部的服务质量检查、评价或考核机制进行打分</w:t>
            </w:r>
            <w:r w:rsidRPr="00D52933">
              <w:rPr>
                <w:rFonts w:asciiTheme="minorEastAsia" w:eastAsiaTheme="minorEastAsia" w:hAnsiTheme="minorEastAsia" w:cstheme="minorEastAsia" w:hint="eastAsia"/>
              </w:rPr>
              <w:t>，包括①供应商内部服务质量检查机制；②供应商内部服务质量评价机制；③供应商内部服务质量考核机制</w:t>
            </w:r>
            <w:r w:rsidRPr="00D52933">
              <w:rPr>
                <w:rFonts w:hint="eastAsia"/>
                <w:bCs/>
                <w:szCs w:val="21"/>
              </w:rPr>
              <w:t>：</w:t>
            </w:r>
          </w:p>
          <w:p w14:paraId="0B46DB1A" w14:textId="1307DACD" w:rsidR="002C5CB8" w:rsidRPr="00D52933" w:rsidRDefault="00000000">
            <w:pPr>
              <w:pStyle w:val="32"/>
              <w:spacing w:line="240" w:lineRule="auto"/>
              <w:ind w:leftChars="0" w:left="0" w:rightChars="0" w:right="0"/>
              <w:jc w:val="left"/>
              <w:rPr>
                <w:bCs/>
                <w:szCs w:val="21"/>
              </w:rPr>
            </w:pPr>
            <w:r w:rsidRPr="00D52933">
              <w:rPr>
                <w:rFonts w:hint="eastAsia"/>
                <w:bCs/>
                <w:szCs w:val="21"/>
              </w:rPr>
              <w:t>各项机制描述全面、清晰</w:t>
            </w:r>
            <w:r w:rsidR="00BE6C9D" w:rsidRPr="00D52933">
              <w:rPr>
                <w:rFonts w:hint="eastAsia"/>
                <w:bCs/>
                <w:szCs w:val="21"/>
              </w:rPr>
              <w:t>，符合或</w:t>
            </w:r>
            <w:r w:rsidR="00BE6C9D" w:rsidRPr="00D52933">
              <w:rPr>
                <w:bCs/>
                <w:szCs w:val="21"/>
              </w:rPr>
              <w:t>优于</w:t>
            </w:r>
            <w:r w:rsidR="00BE6C9D" w:rsidRPr="00D52933">
              <w:rPr>
                <w:rFonts w:hint="eastAsia"/>
                <w:bCs/>
                <w:szCs w:val="21"/>
              </w:rPr>
              <w:t>以上内容</w:t>
            </w:r>
            <w:r w:rsidR="00BE6C9D" w:rsidRPr="00D52933">
              <w:rPr>
                <w:bCs/>
                <w:szCs w:val="21"/>
              </w:rPr>
              <w:t>要求</w:t>
            </w:r>
            <w:r w:rsidR="00BE6C9D" w:rsidRPr="00D52933">
              <w:rPr>
                <w:rFonts w:hint="eastAsia"/>
                <w:bCs/>
                <w:szCs w:val="21"/>
              </w:rPr>
              <w:t>得</w:t>
            </w:r>
            <w:r w:rsidRPr="00D52933">
              <w:rPr>
                <w:rFonts w:hint="eastAsia"/>
                <w:bCs/>
                <w:szCs w:val="21"/>
              </w:rPr>
              <w:t xml:space="preserve"> 3 </w:t>
            </w:r>
            <w:r w:rsidRPr="00D52933">
              <w:rPr>
                <w:rFonts w:hint="eastAsia"/>
                <w:bCs/>
                <w:szCs w:val="21"/>
              </w:rPr>
              <w:t>分；描述简单、含糊或对以上内容有缺漏得</w:t>
            </w:r>
            <w:r w:rsidRPr="00D52933">
              <w:rPr>
                <w:rFonts w:hint="eastAsia"/>
                <w:bCs/>
                <w:szCs w:val="21"/>
              </w:rPr>
              <w:t xml:space="preserve"> 1</w:t>
            </w:r>
            <w:r w:rsidR="00BE6C9D" w:rsidRPr="00D52933">
              <w:rPr>
                <w:rFonts w:hint="eastAsia"/>
                <w:bCs/>
                <w:szCs w:val="21"/>
              </w:rPr>
              <w:t>.5</w:t>
            </w:r>
            <w:r w:rsidRPr="00D52933">
              <w:rPr>
                <w:rFonts w:hint="eastAsia"/>
                <w:bCs/>
                <w:szCs w:val="21"/>
              </w:rPr>
              <w:t xml:space="preserve"> </w:t>
            </w:r>
            <w:r w:rsidRPr="00D52933">
              <w:rPr>
                <w:rFonts w:hint="eastAsia"/>
                <w:bCs/>
                <w:szCs w:val="21"/>
              </w:rPr>
              <w:t>分；</w:t>
            </w:r>
            <w:r w:rsidR="00BE6C9D" w:rsidRPr="00D52933">
              <w:rPr>
                <w:rFonts w:hint="eastAsia"/>
                <w:bCs/>
                <w:szCs w:val="21"/>
              </w:rPr>
              <w:t>未提供相关描述或完全复制采购需求不得分</w:t>
            </w:r>
            <w:r w:rsidRPr="00D52933">
              <w:rPr>
                <w:rFonts w:hint="eastAsia"/>
                <w:bCs/>
                <w:szCs w:val="21"/>
              </w:rPr>
              <w:t>。</w:t>
            </w:r>
          </w:p>
        </w:tc>
      </w:tr>
      <w:tr w:rsidR="00D52933" w:rsidRPr="00D52933" w14:paraId="6CFD2C36" w14:textId="77777777">
        <w:trPr>
          <w:trHeight w:val="542"/>
        </w:trPr>
        <w:tc>
          <w:tcPr>
            <w:tcW w:w="851" w:type="dxa"/>
            <w:vAlign w:val="center"/>
          </w:tcPr>
          <w:p w14:paraId="796B341F" w14:textId="77777777" w:rsidR="002C5CB8" w:rsidRPr="00D52933" w:rsidRDefault="002C5CB8">
            <w:pPr>
              <w:pStyle w:val="ab"/>
              <w:numPr>
                <w:ilvl w:val="0"/>
                <w:numId w:val="16"/>
              </w:numPr>
              <w:spacing w:after="0" w:line="240" w:lineRule="auto"/>
              <w:ind w:leftChars="0" w:left="0" w:rightChars="0" w:right="0"/>
              <w:rPr>
                <w:rFonts w:ascii="宋体" w:hAnsi="宋体" w:cs="宋体" w:hint="eastAsia"/>
                <w:szCs w:val="21"/>
              </w:rPr>
            </w:pPr>
          </w:p>
        </w:tc>
        <w:tc>
          <w:tcPr>
            <w:tcW w:w="1276" w:type="dxa"/>
            <w:vAlign w:val="center"/>
          </w:tcPr>
          <w:p w14:paraId="20BB90CF" w14:textId="77777777" w:rsidR="002C5CB8" w:rsidRPr="00D52933" w:rsidRDefault="00000000">
            <w:pPr>
              <w:spacing w:line="240" w:lineRule="auto"/>
              <w:jc w:val="center"/>
              <w:rPr>
                <w:rFonts w:asciiTheme="minorEastAsia" w:eastAsiaTheme="minorEastAsia" w:hAnsiTheme="minorEastAsia" w:cstheme="minorEastAsia" w:hint="eastAsia"/>
                <w:bCs/>
                <w:sz w:val="21"/>
                <w:szCs w:val="21"/>
              </w:rPr>
            </w:pPr>
            <w:r w:rsidRPr="00D52933">
              <w:rPr>
                <w:rFonts w:asciiTheme="minorEastAsia" w:eastAsiaTheme="minorEastAsia" w:hAnsiTheme="minorEastAsia" w:cstheme="minorEastAsia" w:hint="eastAsia"/>
                <w:bCs/>
                <w:sz w:val="21"/>
                <w:szCs w:val="21"/>
              </w:rPr>
              <w:t>服务方案-预防措施</w:t>
            </w:r>
          </w:p>
        </w:tc>
        <w:tc>
          <w:tcPr>
            <w:tcW w:w="850" w:type="dxa"/>
            <w:vAlign w:val="center"/>
          </w:tcPr>
          <w:p w14:paraId="56AF1F4D" w14:textId="77777777" w:rsidR="002C5CB8" w:rsidRPr="00D52933" w:rsidRDefault="00000000">
            <w:pPr>
              <w:spacing w:line="240" w:lineRule="auto"/>
              <w:jc w:val="center"/>
              <w:rPr>
                <w:bCs/>
                <w:sz w:val="21"/>
                <w:szCs w:val="21"/>
              </w:rPr>
            </w:pPr>
            <w:r w:rsidRPr="00D52933">
              <w:rPr>
                <w:rFonts w:hint="eastAsia"/>
                <w:bCs/>
                <w:sz w:val="21"/>
                <w:szCs w:val="21"/>
              </w:rPr>
              <w:t>3</w:t>
            </w:r>
          </w:p>
        </w:tc>
        <w:tc>
          <w:tcPr>
            <w:tcW w:w="6589" w:type="dxa"/>
            <w:vAlign w:val="center"/>
          </w:tcPr>
          <w:p w14:paraId="1750BF77" w14:textId="77777777" w:rsidR="002C5CB8" w:rsidRPr="00D52933" w:rsidRDefault="00000000">
            <w:pPr>
              <w:pStyle w:val="32"/>
              <w:spacing w:line="240" w:lineRule="auto"/>
              <w:ind w:leftChars="0" w:left="0" w:rightChars="0" w:right="0"/>
              <w:jc w:val="left"/>
              <w:rPr>
                <w:bCs/>
                <w:szCs w:val="21"/>
              </w:rPr>
            </w:pPr>
            <w:r w:rsidRPr="00D52933">
              <w:rPr>
                <w:rFonts w:hint="eastAsia"/>
                <w:bCs/>
                <w:szCs w:val="21"/>
              </w:rPr>
              <w:t>根据供应商对于可能发生的潜在质量问题，是否提供拟采取的预防措施进行打分，</w:t>
            </w:r>
            <w:r w:rsidRPr="00D52933">
              <w:rPr>
                <w:rFonts w:asciiTheme="minorEastAsia" w:eastAsiaTheme="minorEastAsia" w:hAnsiTheme="minorEastAsia" w:cstheme="minorEastAsia" w:hint="eastAsia"/>
              </w:rPr>
              <w:t>包括①对可能发生的潜在质量问题的认识；②对可能发生的潜在质量问题的分析；③对可能发生的潜在质量问题的应对措施和举措</w:t>
            </w:r>
            <w:r w:rsidRPr="00D52933">
              <w:rPr>
                <w:rFonts w:hint="eastAsia"/>
                <w:bCs/>
                <w:szCs w:val="21"/>
              </w:rPr>
              <w:t>：</w:t>
            </w:r>
          </w:p>
          <w:p w14:paraId="0FCE00B0" w14:textId="30A24EE5" w:rsidR="002C5CB8" w:rsidRPr="00D52933" w:rsidRDefault="00000000">
            <w:pPr>
              <w:pStyle w:val="32"/>
              <w:spacing w:line="240" w:lineRule="auto"/>
              <w:ind w:leftChars="0" w:left="0" w:rightChars="0" w:right="0"/>
              <w:jc w:val="left"/>
              <w:rPr>
                <w:bCs/>
                <w:szCs w:val="21"/>
              </w:rPr>
            </w:pPr>
            <w:r w:rsidRPr="00D52933">
              <w:rPr>
                <w:rFonts w:hint="eastAsia"/>
                <w:bCs/>
                <w:szCs w:val="21"/>
              </w:rPr>
              <w:t>认识、分析及措施举措描述全面、清晰</w:t>
            </w:r>
            <w:r w:rsidR="00656159" w:rsidRPr="00D52933">
              <w:rPr>
                <w:rFonts w:hint="eastAsia"/>
                <w:bCs/>
                <w:szCs w:val="21"/>
              </w:rPr>
              <w:t>，符合或</w:t>
            </w:r>
            <w:r w:rsidR="00656159" w:rsidRPr="00D52933">
              <w:rPr>
                <w:bCs/>
                <w:szCs w:val="21"/>
              </w:rPr>
              <w:t>优于</w:t>
            </w:r>
            <w:r w:rsidR="00656159" w:rsidRPr="00D52933">
              <w:rPr>
                <w:rFonts w:hint="eastAsia"/>
                <w:bCs/>
                <w:szCs w:val="21"/>
              </w:rPr>
              <w:t>以上内容</w:t>
            </w:r>
            <w:r w:rsidR="00656159" w:rsidRPr="00D52933">
              <w:rPr>
                <w:bCs/>
                <w:szCs w:val="21"/>
              </w:rPr>
              <w:t>要求</w:t>
            </w:r>
            <w:r w:rsidR="00656159" w:rsidRPr="00D52933">
              <w:rPr>
                <w:rFonts w:hint="eastAsia"/>
                <w:bCs/>
                <w:szCs w:val="21"/>
              </w:rPr>
              <w:t>得</w:t>
            </w:r>
            <w:r w:rsidR="00656159" w:rsidRPr="00D52933">
              <w:rPr>
                <w:rFonts w:hint="eastAsia"/>
                <w:bCs/>
                <w:szCs w:val="21"/>
              </w:rPr>
              <w:t xml:space="preserve"> 3 </w:t>
            </w:r>
            <w:r w:rsidR="00656159" w:rsidRPr="00D52933">
              <w:rPr>
                <w:rFonts w:hint="eastAsia"/>
                <w:bCs/>
                <w:szCs w:val="21"/>
              </w:rPr>
              <w:t>分；描述简单、含糊或对以上内容有缺漏得</w:t>
            </w:r>
            <w:r w:rsidR="00656159" w:rsidRPr="00D52933">
              <w:rPr>
                <w:rFonts w:hint="eastAsia"/>
                <w:bCs/>
                <w:szCs w:val="21"/>
              </w:rPr>
              <w:t xml:space="preserve"> 1.5 </w:t>
            </w:r>
            <w:r w:rsidR="00656159" w:rsidRPr="00D52933">
              <w:rPr>
                <w:rFonts w:hint="eastAsia"/>
                <w:bCs/>
                <w:szCs w:val="21"/>
              </w:rPr>
              <w:t>分；未提供相关描述或完全复制采购需求不得分。</w:t>
            </w:r>
          </w:p>
        </w:tc>
      </w:tr>
      <w:tr w:rsidR="00D52933" w:rsidRPr="00D52933" w14:paraId="28D75818" w14:textId="77777777">
        <w:trPr>
          <w:trHeight w:val="542"/>
        </w:trPr>
        <w:tc>
          <w:tcPr>
            <w:tcW w:w="851" w:type="dxa"/>
            <w:vAlign w:val="center"/>
          </w:tcPr>
          <w:p w14:paraId="4796105F" w14:textId="77777777" w:rsidR="002C5CB8" w:rsidRPr="00D52933" w:rsidRDefault="002C5CB8">
            <w:pPr>
              <w:pStyle w:val="ab"/>
              <w:numPr>
                <w:ilvl w:val="0"/>
                <w:numId w:val="16"/>
              </w:numPr>
              <w:spacing w:after="0" w:line="240" w:lineRule="auto"/>
              <w:ind w:leftChars="0" w:left="0" w:rightChars="0" w:right="0"/>
              <w:rPr>
                <w:rFonts w:ascii="宋体" w:hAnsi="宋体" w:cs="宋体" w:hint="eastAsia"/>
                <w:szCs w:val="21"/>
              </w:rPr>
            </w:pPr>
          </w:p>
        </w:tc>
        <w:tc>
          <w:tcPr>
            <w:tcW w:w="1276" w:type="dxa"/>
            <w:vAlign w:val="center"/>
          </w:tcPr>
          <w:p w14:paraId="62FEF6FC" w14:textId="77777777" w:rsidR="002C5CB8" w:rsidRPr="00D52933" w:rsidRDefault="00000000">
            <w:pPr>
              <w:spacing w:line="240" w:lineRule="auto"/>
              <w:jc w:val="center"/>
              <w:rPr>
                <w:rFonts w:asciiTheme="minorEastAsia" w:eastAsiaTheme="minorEastAsia" w:hAnsiTheme="minorEastAsia" w:cstheme="minorEastAsia" w:hint="eastAsia"/>
                <w:bCs/>
                <w:sz w:val="21"/>
                <w:szCs w:val="21"/>
              </w:rPr>
            </w:pPr>
            <w:r w:rsidRPr="00D52933">
              <w:rPr>
                <w:rFonts w:asciiTheme="minorEastAsia" w:eastAsiaTheme="minorEastAsia" w:hAnsiTheme="minorEastAsia" w:cstheme="minorEastAsia" w:hint="eastAsia"/>
                <w:bCs/>
                <w:sz w:val="21"/>
                <w:szCs w:val="21"/>
              </w:rPr>
              <w:t>服务方案-服务质量考核方法建议</w:t>
            </w:r>
          </w:p>
        </w:tc>
        <w:tc>
          <w:tcPr>
            <w:tcW w:w="850" w:type="dxa"/>
            <w:vAlign w:val="center"/>
          </w:tcPr>
          <w:p w14:paraId="6A55FFA8" w14:textId="77777777" w:rsidR="002C5CB8" w:rsidRPr="00D52933" w:rsidRDefault="00000000">
            <w:pPr>
              <w:spacing w:line="240" w:lineRule="auto"/>
              <w:jc w:val="center"/>
              <w:rPr>
                <w:bCs/>
                <w:sz w:val="21"/>
                <w:szCs w:val="21"/>
              </w:rPr>
            </w:pPr>
            <w:r w:rsidRPr="00D52933">
              <w:rPr>
                <w:rFonts w:hint="eastAsia"/>
                <w:bCs/>
                <w:sz w:val="21"/>
                <w:szCs w:val="21"/>
              </w:rPr>
              <w:t>3</w:t>
            </w:r>
          </w:p>
        </w:tc>
        <w:tc>
          <w:tcPr>
            <w:tcW w:w="6589" w:type="dxa"/>
            <w:vAlign w:val="center"/>
          </w:tcPr>
          <w:p w14:paraId="003DAF45" w14:textId="77777777" w:rsidR="002C5CB8" w:rsidRPr="00D52933" w:rsidRDefault="00000000">
            <w:pPr>
              <w:pStyle w:val="32"/>
              <w:spacing w:line="240" w:lineRule="auto"/>
              <w:ind w:leftChars="0" w:left="0" w:rightChars="0" w:right="0"/>
              <w:jc w:val="left"/>
              <w:rPr>
                <w:bCs/>
                <w:szCs w:val="21"/>
              </w:rPr>
            </w:pPr>
            <w:r w:rsidRPr="00D52933">
              <w:rPr>
                <w:rFonts w:hint="eastAsia"/>
                <w:bCs/>
                <w:szCs w:val="21"/>
              </w:rPr>
              <w:t>根据供应商对于</w:t>
            </w:r>
            <w:r w:rsidRPr="00D52933">
              <w:rPr>
                <w:rFonts w:asciiTheme="minorEastAsia" w:eastAsiaTheme="minorEastAsia" w:hAnsiTheme="minorEastAsia" w:cstheme="minorEastAsia" w:hint="eastAsia"/>
                <w:bCs/>
                <w:szCs w:val="21"/>
              </w:rPr>
              <w:t>服务质量考核方法建议</w:t>
            </w:r>
            <w:r w:rsidRPr="00D52933">
              <w:rPr>
                <w:rFonts w:hint="eastAsia"/>
                <w:bCs/>
                <w:szCs w:val="21"/>
              </w:rPr>
              <w:t>进行打分</w:t>
            </w:r>
            <w:r w:rsidRPr="00D52933">
              <w:rPr>
                <w:rFonts w:asciiTheme="minorEastAsia" w:eastAsiaTheme="minorEastAsia" w:hAnsiTheme="minorEastAsia" w:cstheme="minorEastAsia" w:hint="eastAsia"/>
              </w:rPr>
              <w:t>，供应商应结合本项目采购需求制定针对性服务质量考核方案，考核指标应量化并覆盖各个服务环节，实现有效评估服务质量</w:t>
            </w:r>
            <w:r w:rsidRPr="00D52933">
              <w:rPr>
                <w:rFonts w:hint="eastAsia"/>
                <w:bCs/>
                <w:szCs w:val="21"/>
              </w:rPr>
              <w:t>：</w:t>
            </w:r>
          </w:p>
          <w:p w14:paraId="5979985F" w14:textId="2F531031" w:rsidR="002C5CB8" w:rsidRPr="00D52933" w:rsidRDefault="00000000">
            <w:pPr>
              <w:pStyle w:val="32"/>
              <w:spacing w:line="240" w:lineRule="auto"/>
              <w:ind w:leftChars="0" w:left="0" w:rightChars="0" w:right="0"/>
              <w:jc w:val="left"/>
              <w:rPr>
                <w:bCs/>
                <w:szCs w:val="21"/>
              </w:rPr>
            </w:pPr>
            <w:r w:rsidRPr="00D52933">
              <w:rPr>
                <w:rFonts w:hint="eastAsia"/>
                <w:bCs/>
                <w:szCs w:val="21"/>
              </w:rPr>
              <w:t>描述全面、清晰</w:t>
            </w:r>
            <w:r w:rsidR="00656159" w:rsidRPr="00D52933">
              <w:rPr>
                <w:rFonts w:hint="eastAsia"/>
                <w:bCs/>
                <w:szCs w:val="21"/>
              </w:rPr>
              <w:t>，符合或</w:t>
            </w:r>
            <w:r w:rsidR="00656159" w:rsidRPr="00D52933">
              <w:rPr>
                <w:bCs/>
                <w:szCs w:val="21"/>
              </w:rPr>
              <w:t>优于</w:t>
            </w:r>
            <w:r w:rsidR="00656159" w:rsidRPr="00D52933">
              <w:rPr>
                <w:rFonts w:hint="eastAsia"/>
                <w:bCs/>
                <w:szCs w:val="21"/>
              </w:rPr>
              <w:t>以上内容</w:t>
            </w:r>
            <w:r w:rsidR="00656159" w:rsidRPr="00D52933">
              <w:rPr>
                <w:bCs/>
                <w:szCs w:val="21"/>
              </w:rPr>
              <w:t>要求</w:t>
            </w:r>
            <w:r w:rsidR="00656159" w:rsidRPr="00D52933">
              <w:rPr>
                <w:rFonts w:hint="eastAsia"/>
                <w:bCs/>
                <w:szCs w:val="21"/>
              </w:rPr>
              <w:t>得</w:t>
            </w:r>
            <w:r w:rsidR="00656159" w:rsidRPr="00D52933">
              <w:rPr>
                <w:rFonts w:hint="eastAsia"/>
                <w:bCs/>
                <w:szCs w:val="21"/>
              </w:rPr>
              <w:t xml:space="preserve"> 3 </w:t>
            </w:r>
            <w:r w:rsidR="00656159" w:rsidRPr="00D52933">
              <w:rPr>
                <w:rFonts w:hint="eastAsia"/>
                <w:bCs/>
                <w:szCs w:val="21"/>
              </w:rPr>
              <w:t>分；描述简单、含糊或对以上内容有缺漏得</w:t>
            </w:r>
            <w:r w:rsidR="00656159" w:rsidRPr="00D52933">
              <w:rPr>
                <w:rFonts w:hint="eastAsia"/>
                <w:bCs/>
                <w:szCs w:val="21"/>
              </w:rPr>
              <w:t xml:space="preserve"> 1.5 </w:t>
            </w:r>
            <w:r w:rsidR="00656159" w:rsidRPr="00D52933">
              <w:rPr>
                <w:rFonts w:hint="eastAsia"/>
                <w:bCs/>
                <w:szCs w:val="21"/>
              </w:rPr>
              <w:t>分；未提供相关描述或完全复制采购需求不得分。</w:t>
            </w:r>
          </w:p>
        </w:tc>
      </w:tr>
      <w:tr w:rsidR="00D52933" w:rsidRPr="00D52933" w14:paraId="52809126" w14:textId="77777777">
        <w:trPr>
          <w:trHeight w:val="542"/>
        </w:trPr>
        <w:tc>
          <w:tcPr>
            <w:tcW w:w="851" w:type="dxa"/>
            <w:vAlign w:val="center"/>
          </w:tcPr>
          <w:p w14:paraId="685B61F0" w14:textId="77777777" w:rsidR="002C5CB8" w:rsidRPr="00D52933" w:rsidRDefault="002C5CB8">
            <w:pPr>
              <w:pStyle w:val="ab"/>
              <w:numPr>
                <w:ilvl w:val="0"/>
                <w:numId w:val="16"/>
              </w:numPr>
              <w:spacing w:after="0" w:line="240" w:lineRule="auto"/>
              <w:ind w:leftChars="0" w:left="0" w:rightChars="0" w:right="0"/>
              <w:rPr>
                <w:rFonts w:ascii="宋体" w:hAnsi="宋体" w:cs="宋体" w:hint="eastAsia"/>
                <w:szCs w:val="21"/>
              </w:rPr>
            </w:pPr>
          </w:p>
        </w:tc>
        <w:tc>
          <w:tcPr>
            <w:tcW w:w="1276" w:type="dxa"/>
            <w:vAlign w:val="center"/>
          </w:tcPr>
          <w:p w14:paraId="14C9307F" w14:textId="77777777" w:rsidR="002C5CB8" w:rsidRPr="00D52933" w:rsidRDefault="00000000">
            <w:pPr>
              <w:spacing w:line="240" w:lineRule="auto"/>
              <w:jc w:val="center"/>
              <w:rPr>
                <w:rFonts w:asciiTheme="minorEastAsia" w:eastAsiaTheme="minorEastAsia" w:hAnsiTheme="minorEastAsia" w:cstheme="minorEastAsia" w:hint="eastAsia"/>
                <w:bCs/>
                <w:sz w:val="21"/>
                <w:szCs w:val="21"/>
              </w:rPr>
            </w:pPr>
            <w:r w:rsidRPr="00D52933">
              <w:rPr>
                <w:rFonts w:asciiTheme="minorEastAsia" w:eastAsiaTheme="minorEastAsia" w:hAnsiTheme="minorEastAsia" w:cstheme="minorEastAsia" w:hint="eastAsia"/>
                <w:bCs/>
                <w:sz w:val="21"/>
                <w:szCs w:val="21"/>
              </w:rPr>
              <w:t>项目实施方案-进度目标</w:t>
            </w:r>
          </w:p>
        </w:tc>
        <w:tc>
          <w:tcPr>
            <w:tcW w:w="850" w:type="dxa"/>
            <w:vAlign w:val="center"/>
          </w:tcPr>
          <w:p w14:paraId="055638BB" w14:textId="77777777" w:rsidR="002C5CB8" w:rsidRPr="00D52933" w:rsidRDefault="00000000">
            <w:pPr>
              <w:spacing w:line="240" w:lineRule="auto"/>
              <w:jc w:val="center"/>
              <w:rPr>
                <w:bCs/>
                <w:sz w:val="21"/>
                <w:szCs w:val="21"/>
              </w:rPr>
            </w:pPr>
            <w:r w:rsidRPr="00D52933">
              <w:rPr>
                <w:rFonts w:hint="eastAsia"/>
                <w:bCs/>
                <w:sz w:val="21"/>
                <w:szCs w:val="21"/>
              </w:rPr>
              <w:t>3</w:t>
            </w:r>
          </w:p>
        </w:tc>
        <w:tc>
          <w:tcPr>
            <w:tcW w:w="6589" w:type="dxa"/>
            <w:vAlign w:val="center"/>
          </w:tcPr>
          <w:p w14:paraId="57CB0113" w14:textId="77777777" w:rsidR="002C5CB8" w:rsidRPr="00D52933" w:rsidRDefault="00000000">
            <w:pPr>
              <w:pStyle w:val="32"/>
              <w:spacing w:line="240" w:lineRule="auto"/>
              <w:ind w:leftChars="0" w:left="0" w:rightChars="0" w:right="0"/>
              <w:jc w:val="left"/>
              <w:rPr>
                <w:bCs/>
                <w:szCs w:val="21"/>
              </w:rPr>
            </w:pPr>
            <w:r w:rsidRPr="00D52933">
              <w:rPr>
                <w:rFonts w:hint="eastAsia"/>
                <w:bCs/>
                <w:szCs w:val="21"/>
              </w:rPr>
              <w:t>根据供应商针对本项目</w:t>
            </w:r>
            <w:r w:rsidRPr="00D52933">
              <w:rPr>
                <w:rFonts w:asciiTheme="minorEastAsia" w:eastAsiaTheme="minorEastAsia" w:hAnsiTheme="minorEastAsia" w:cstheme="minorEastAsia" w:hint="eastAsia"/>
                <w:bCs/>
                <w:szCs w:val="21"/>
              </w:rPr>
              <w:t>拟定的完成项目的进度目标</w:t>
            </w:r>
            <w:r w:rsidRPr="00D52933">
              <w:rPr>
                <w:rFonts w:hint="eastAsia"/>
                <w:bCs/>
                <w:szCs w:val="21"/>
              </w:rPr>
              <w:t>进行打分</w:t>
            </w:r>
            <w:r w:rsidRPr="00D52933">
              <w:rPr>
                <w:rFonts w:asciiTheme="minorEastAsia" w:eastAsiaTheme="minorEastAsia" w:hAnsiTheme="minorEastAsia" w:cstheme="minorEastAsia" w:hint="eastAsia"/>
              </w:rPr>
              <w:t>，供应商应结合本项目采购需求制定目标明确、合理的进度目标和时间节点，有效保障项目按时完成</w:t>
            </w:r>
            <w:r w:rsidRPr="00D52933">
              <w:rPr>
                <w:rFonts w:hint="eastAsia"/>
                <w:bCs/>
                <w:szCs w:val="21"/>
              </w:rPr>
              <w:t>：</w:t>
            </w:r>
          </w:p>
          <w:p w14:paraId="21F51703" w14:textId="5C8399D8" w:rsidR="002C5CB8" w:rsidRPr="00D52933" w:rsidRDefault="00000000">
            <w:pPr>
              <w:pStyle w:val="32"/>
              <w:spacing w:line="240" w:lineRule="auto"/>
              <w:ind w:leftChars="0" w:left="0" w:rightChars="0" w:right="0"/>
              <w:jc w:val="left"/>
              <w:rPr>
                <w:bCs/>
                <w:szCs w:val="21"/>
              </w:rPr>
            </w:pPr>
            <w:r w:rsidRPr="00D52933">
              <w:rPr>
                <w:rFonts w:hint="eastAsia"/>
                <w:bCs/>
                <w:szCs w:val="21"/>
              </w:rPr>
              <w:t>描述全面、清晰</w:t>
            </w:r>
            <w:r w:rsidR="00656159" w:rsidRPr="00D52933">
              <w:rPr>
                <w:rFonts w:hint="eastAsia"/>
                <w:bCs/>
                <w:szCs w:val="21"/>
              </w:rPr>
              <w:t>，符合或</w:t>
            </w:r>
            <w:r w:rsidR="00656159" w:rsidRPr="00D52933">
              <w:rPr>
                <w:bCs/>
                <w:szCs w:val="21"/>
              </w:rPr>
              <w:t>优于</w:t>
            </w:r>
            <w:r w:rsidR="00656159" w:rsidRPr="00D52933">
              <w:rPr>
                <w:rFonts w:hint="eastAsia"/>
                <w:bCs/>
                <w:szCs w:val="21"/>
              </w:rPr>
              <w:t>以上内容</w:t>
            </w:r>
            <w:r w:rsidR="00656159" w:rsidRPr="00D52933">
              <w:rPr>
                <w:bCs/>
                <w:szCs w:val="21"/>
              </w:rPr>
              <w:t>要求</w:t>
            </w:r>
            <w:r w:rsidR="00656159" w:rsidRPr="00D52933">
              <w:rPr>
                <w:rFonts w:hint="eastAsia"/>
                <w:bCs/>
                <w:szCs w:val="21"/>
              </w:rPr>
              <w:t>得</w:t>
            </w:r>
            <w:r w:rsidR="00656159" w:rsidRPr="00D52933">
              <w:rPr>
                <w:rFonts w:hint="eastAsia"/>
                <w:bCs/>
                <w:szCs w:val="21"/>
              </w:rPr>
              <w:t xml:space="preserve"> 3 </w:t>
            </w:r>
            <w:r w:rsidR="00656159" w:rsidRPr="00D52933">
              <w:rPr>
                <w:rFonts w:hint="eastAsia"/>
                <w:bCs/>
                <w:szCs w:val="21"/>
              </w:rPr>
              <w:t>分；描述简单、含糊或对以上内容有缺漏得</w:t>
            </w:r>
            <w:r w:rsidR="00656159" w:rsidRPr="00D52933">
              <w:rPr>
                <w:rFonts w:hint="eastAsia"/>
                <w:bCs/>
                <w:szCs w:val="21"/>
              </w:rPr>
              <w:t xml:space="preserve"> 1.5 </w:t>
            </w:r>
            <w:r w:rsidR="00656159" w:rsidRPr="00D52933">
              <w:rPr>
                <w:rFonts w:hint="eastAsia"/>
                <w:bCs/>
                <w:szCs w:val="21"/>
              </w:rPr>
              <w:t>分；未提供相关描述或完全复制采购需求不得分。</w:t>
            </w:r>
          </w:p>
        </w:tc>
      </w:tr>
      <w:tr w:rsidR="00D52933" w:rsidRPr="00D52933" w14:paraId="00D69F89" w14:textId="77777777">
        <w:trPr>
          <w:trHeight w:val="542"/>
        </w:trPr>
        <w:tc>
          <w:tcPr>
            <w:tcW w:w="851" w:type="dxa"/>
            <w:vAlign w:val="center"/>
          </w:tcPr>
          <w:p w14:paraId="294D4E73" w14:textId="77777777" w:rsidR="002C5CB8" w:rsidRPr="00D52933" w:rsidRDefault="002C5CB8">
            <w:pPr>
              <w:pStyle w:val="ab"/>
              <w:numPr>
                <w:ilvl w:val="0"/>
                <w:numId w:val="16"/>
              </w:numPr>
              <w:spacing w:after="0" w:line="240" w:lineRule="auto"/>
              <w:ind w:leftChars="0" w:left="0" w:rightChars="0" w:right="0"/>
              <w:rPr>
                <w:rFonts w:ascii="宋体" w:hAnsi="宋体" w:cs="宋体" w:hint="eastAsia"/>
                <w:szCs w:val="21"/>
              </w:rPr>
            </w:pPr>
          </w:p>
        </w:tc>
        <w:tc>
          <w:tcPr>
            <w:tcW w:w="1276" w:type="dxa"/>
            <w:vAlign w:val="center"/>
          </w:tcPr>
          <w:p w14:paraId="15C75DFB" w14:textId="77777777" w:rsidR="002C5CB8" w:rsidRPr="00D52933" w:rsidRDefault="00000000">
            <w:pPr>
              <w:spacing w:line="240" w:lineRule="auto"/>
              <w:jc w:val="center"/>
              <w:rPr>
                <w:rFonts w:asciiTheme="minorEastAsia" w:eastAsiaTheme="minorEastAsia" w:hAnsiTheme="minorEastAsia" w:cstheme="minorEastAsia" w:hint="eastAsia"/>
                <w:bCs/>
                <w:sz w:val="21"/>
                <w:szCs w:val="21"/>
              </w:rPr>
            </w:pPr>
            <w:r w:rsidRPr="00D52933">
              <w:rPr>
                <w:rFonts w:asciiTheme="minorEastAsia" w:eastAsiaTheme="minorEastAsia" w:hAnsiTheme="minorEastAsia" w:cstheme="minorEastAsia" w:hint="eastAsia"/>
                <w:bCs/>
                <w:sz w:val="21"/>
                <w:szCs w:val="21"/>
              </w:rPr>
              <w:t>项目实施方案-详细进度计划</w:t>
            </w:r>
          </w:p>
        </w:tc>
        <w:tc>
          <w:tcPr>
            <w:tcW w:w="850" w:type="dxa"/>
            <w:vAlign w:val="center"/>
          </w:tcPr>
          <w:p w14:paraId="1C6D359C" w14:textId="77777777" w:rsidR="002C5CB8" w:rsidRPr="00D52933" w:rsidRDefault="00000000">
            <w:pPr>
              <w:spacing w:line="240" w:lineRule="auto"/>
              <w:jc w:val="center"/>
              <w:rPr>
                <w:bCs/>
                <w:sz w:val="21"/>
                <w:szCs w:val="21"/>
              </w:rPr>
            </w:pPr>
            <w:r w:rsidRPr="00D52933">
              <w:rPr>
                <w:rFonts w:hint="eastAsia"/>
                <w:bCs/>
                <w:sz w:val="21"/>
                <w:szCs w:val="21"/>
              </w:rPr>
              <w:t>3</w:t>
            </w:r>
          </w:p>
        </w:tc>
        <w:tc>
          <w:tcPr>
            <w:tcW w:w="6589" w:type="dxa"/>
            <w:vAlign w:val="center"/>
          </w:tcPr>
          <w:p w14:paraId="24AE69D4" w14:textId="77777777" w:rsidR="002C5CB8" w:rsidRPr="00D52933" w:rsidRDefault="00000000">
            <w:pPr>
              <w:pStyle w:val="32"/>
              <w:spacing w:line="240" w:lineRule="auto"/>
              <w:ind w:leftChars="0" w:left="0" w:rightChars="0" w:right="0"/>
              <w:jc w:val="left"/>
              <w:rPr>
                <w:bCs/>
                <w:szCs w:val="21"/>
              </w:rPr>
            </w:pPr>
            <w:r w:rsidRPr="00D52933">
              <w:rPr>
                <w:rFonts w:hint="eastAsia"/>
                <w:bCs/>
                <w:szCs w:val="21"/>
              </w:rPr>
              <w:t>根据供应商针对本项目</w:t>
            </w:r>
            <w:r w:rsidRPr="00D52933">
              <w:rPr>
                <w:rFonts w:asciiTheme="minorEastAsia" w:eastAsiaTheme="minorEastAsia" w:hAnsiTheme="minorEastAsia" w:cstheme="minorEastAsia" w:hint="eastAsia"/>
                <w:bCs/>
                <w:szCs w:val="21"/>
              </w:rPr>
              <w:t>拟定的详细进度计划</w:t>
            </w:r>
            <w:r w:rsidRPr="00D52933">
              <w:rPr>
                <w:rFonts w:hint="eastAsia"/>
                <w:bCs/>
                <w:szCs w:val="21"/>
              </w:rPr>
              <w:t>进行打分</w:t>
            </w:r>
            <w:r w:rsidRPr="00D52933">
              <w:rPr>
                <w:rFonts w:asciiTheme="minorEastAsia" w:eastAsiaTheme="minorEastAsia" w:hAnsiTheme="minorEastAsia" w:cstheme="minorEastAsia" w:hint="eastAsia"/>
              </w:rPr>
              <w:t>，供应商应结合本项目采购需求制定详细、科学、合理的进度计划，并提供调整机制应对突发情况，有效保障服务目标的实现</w:t>
            </w:r>
            <w:r w:rsidRPr="00D52933">
              <w:rPr>
                <w:rFonts w:hint="eastAsia"/>
                <w:bCs/>
                <w:szCs w:val="21"/>
              </w:rPr>
              <w:t>：</w:t>
            </w:r>
          </w:p>
          <w:p w14:paraId="521EC0C8" w14:textId="2326C0FC" w:rsidR="002C5CB8" w:rsidRPr="00D52933" w:rsidRDefault="00000000">
            <w:pPr>
              <w:pStyle w:val="32"/>
              <w:spacing w:line="240" w:lineRule="auto"/>
              <w:ind w:leftChars="0" w:left="0" w:rightChars="0" w:right="0"/>
              <w:jc w:val="left"/>
              <w:rPr>
                <w:bCs/>
                <w:szCs w:val="21"/>
              </w:rPr>
            </w:pPr>
            <w:r w:rsidRPr="00D52933">
              <w:rPr>
                <w:rFonts w:hint="eastAsia"/>
                <w:bCs/>
                <w:szCs w:val="21"/>
              </w:rPr>
              <w:t>描述全面、清晰</w:t>
            </w:r>
            <w:r w:rsidR="00656159" w:rsidRPr="00D52933">
              <w:rPr>
                <w:rFonts w:hint="eastAsia"/>
                <w:bCs/>
                <w:szCs w:val="21"/>
              </w:rPr>
              <w:t>，符合或</w:t>
            </w:r>
            <w:r w:rsidR="00656159" w:rsidRPr="00D52933">
              <w:rPr>
                <w:bCs/>
                <w:szCs w:val="21"/>
              </w:rPr>
              <w:t>优于</w:t>
            </w:r>
            <w:r w:rsidR="00656159" w:rsidRPr="00D52933">
              <w:rPr>
                <w:rFonts w:hint="eastAsia"/>
                <w:bCs/>
                <w:szCs w:val="21"/>
              </w:rPr>
              <w:t>以上内容</w:t>
            </w:r>
            <w:r w:rsidR="00656159" w:rsidRPr="00D52933">
              <w:rPr>
                <w:bCs/>
                <w:szCs w:val="21"/>
              </w:rPr>
              <w:t>要求</w:t>
            </w:r>
            <w:r w:rsidR="00656159" w:rsidRPr="00D52933">
              <w:rPr>
                <w:rFonts w:hint="eastAsia"/>
                <w:bCs/>
                <w:szCs w:val="21"/>
              </w:rPr>
              <w:t>得</w:t>
            </w:r>
            <w:r w:rsidR="00656159" w:rsidRPr="00D52933">
              <w:rPr>
                <w:rFonts w:hint="eastAsia"/>
                <w:bCs/>
                <w:szCs w:val="21"/>
              </w:rPr>
              <w:t xml:space="preserve"> 3 </w:t>
            </w:r>
            <w:r w:rsidR="00656159" w:rsidRPr="00D52933">
              <w:rPr>
                <w:rFonts w:hint="eastAsia"/>
                <w:bCs/>
                <w:szCs w:val="21"/>
              </w:rPr>
              <w:t>分；描述简单、含糊或对以上内容有缺漏得</w:t>
            </w:r>
            <w:r w:rsidR="00656159" w:rsidRPr="00D52933">
              <w:rPr>
                <w:rFonts w:hint="eastAsia"/>
                <w:bCs/>
                <w:szCs w:val="21"/>
              </w:rPr>
              <w:t xml:space="preserve"> 1.5 </w:t>
            </w:r>
            <w:r w:rsidR="00656159" w:rsidRPr="00D52933">
              <w:rPr>
                <w:rFonts w:hint="eastAsia"/>
                <w:bCs/>
                <w:szCs w:val="21"/>
              </w:rPr>
              <w:t>分；未提供相关描述或完全复制采购需求不得分。</w:t>
            </w:r>
          </w:p>
        </w:tc>
      </w:tr>
      <w:tr w:rsidR="00D52933" w:rsidRPr="00D52933" w14:paraId="0885D04B" w14:textId="77777777">
        <w:trPr>
          <w:trHeight w:val="542"/>
        </w:trPr>
        <w:tc>
          <w:tcPr>
            <w:tcW w:w="851" w:type="dxa"/>
            <w:vAlign w:val="center"/>
          </w:tcPr>
          <w:p w14:paraId="44B30D4E" w14:textId="77777777" w:rsidR="002C5CB8" w:rsidRPr="00D52933" w:rsidRDefault="002C5CB8">
            <w:pPr>
              <w:pStyle w:val="ab"/>
              <w:numPr>
                <w:ilvl w:val="0"/>
                <w:numId w:val="16"/>
              </w:numPr>
              <w:spacing w:after="0" w:line="240" w:lineRule="auto"/>
              <w:ind w:leftChars="0" w:left="0" w:rightChars="0" w:right="0"/>
              <w:rPr>
                <w:rFonts w:ascii="宋体" w:hAnsi="宋体" w:cs="宋体" w:hint="eastAsia"/>
                <w:szCs w:val="21"/>
              </w:rPr>
            </w:pPr>
          </w:p>
        </w:tc>
        <w:tc>
          <w:tcPr>
            <w:tcW w:w="1276" w:type="dxa"/>
            <w:vAlign w:val="center"/>
          </w:tcPr>
          <w:p w14:paraId="24124E91" w14:textId="77777777" w:rsidR="002C5CB8" w:rsidRPr="00D52933" w:rsidRDefault="00000000">
            <w:pPr>
              <w:spacing w:line="240" w:lineRule="auto"/>
              <w:jc w:val="center"/>
              <w:rPr>
                <w:rFonts w:asciiTheme="minorEastAsia" w:eastAsiaTheme="minorEastAsia" w:hAnsiTheme="minorEastAsia" w:cstheme="minorEastAsia" w:hint="eastAsia"/>
                <w:bCs/>
                <w:sz w:val="21"/>
                <w:szCs w:val="21"/>
              </w:rPr>
            </w:pPr>
            <w:r w:rsidRPr="00D52933">
              <w:rPr>
                <w:rFonts w:asciiTheme="minorEastAsia" w:eastAsiaTheme="minorEastAsia" w:hAnsiTheme="minorEastAsia" w:cstheme="minorEastAsia" w:hint="eastAsia"/>
                <w:bCs/>
                <w:sz w:val="21"/>
                <w:szCs w:val="21"/>
              </w:rPr>
              <w:t>项目实施方案-人力等资源的合理投入计划</w:t>
            </w:r>
          </w:p>
        </w:tc>
        <w:tc>
          <w:tcPr>
            <w:tcW w:w="850" w:type="dxa"/>
            <w:vAlign w:val="center"/>
          </w:tcPr>
          <w:p w14:paraId="6D5CDED3" w14:textId="77777777" w:rsidR="002C5CB8" w:rsidRPr="00D52933" w:rsidRDefault="00000000">
            <w:pPr>
              <w:spacing w:line="240" w:lineRule="auto"/>
              <w:jc w:val="center"/>
              <w:rPr>
                <w:bCs/>
                <w:sz w:val="21"/>
                <w:szCs w:val="21"/>
              </w:rPr>
            </w:pPr>
            <w:r w:rsidRPr="00D52933">
              <w:rPr>
                <w:rFonts w:hint="eastAsia"/>
                <w:bCs/>
                <w:sz w:val="21"/>
                <w:szCs w:val="21"/>
              </w:rPr>
              <w:t>3</w:t>
            </w:r>
          </w:p>
        </w:tc>
        <w:tc>
          <w:tcPr>
            <w:tcW w:w="6589" w:type="dxa"/>
            <w:vAlign w:val="center"/>
          </w:tcPr>
          <w:p w14:paraId="1EDD2FCD" w14:textId="77777777" w:rsidR="002C5CB8" w:rsidRPr="00D52933" w:rsidRDefault="00000000">
            <w:pPr>
              <w:pStyle w:val="32"/>
              <w:spacing w:line="240" w:lineRule="auto"/>
              <w:ind w:leftChars="0" w:left="0" w:rightChars="0" w:right="0"/>
              <w:jc w:val="left"/>
              <w:rPr>
                <w:bCs/>
                <w:szCs w:val="21"/>
              </w:rPr>
            </w:pPr>
            <w:r w:rsidRPr="00D52933">
              <w:rPr>
                <w:rFonts w:hint="eastAsia"/>
                <w:bCs/>
                <w:szCs w:val="21"/>
              </w:rPr>
              <w:t>根据供应商针对本项目拟定的</w:t>
            </w:r>
            <w:r w:rsidRPr="00D52933">
              <w:rPr>
                <w:rFonts w:asciiTheme="minorEastAsia" w:eastAsiaTheme="minorEastAsia" w:hAnsiTheme="minorEastAsia" w:cstheme="minorEastAsia" w:hint="eastAsia"/>
                <w:bCs/>
                <w:szCs w:val="21"/>
              </w:rPr>
              <w:t>完成进度计划中每一项或每一步工作任务的人力等资源的合理投入计划</w:t>
            </w:r>
            <w:r w:rsidRPr="00D52933">
              <w:rPr>
                <w:rFonts w:hint="eastAsia"/>
                <w:bCs/>
                <w:szCs w:val="21"/>
              </w:rPr>
              <w:t>进行打分</w:t>
            </w:r>
            <w:r w:rsidRPr="00D52933">
              <w:rPr>
                <w:rFonts w:asciiTheme="minorEastAsia" w:eastAsiaTheme="minorEastAsia" w:hAnsiTheme="minorEastAsia" w:cstheme="minorEastAsia" w:hint="eastAsia"/>
              </w:rPr>
              <w:t>，供应商应结合本项目采购需求详细、科学、合理、明确的资源投入计划</w:t>
            </w:r>
            <w:r w:rsidRPr="00D52933">
              <w:rPr>
                <w:rFonts w:hint="eastAsia"/>
                <w:bCs/>
                <w:szCs w:val="21"/>
              </w:rPr>
              <w:t>：</w:t>
            </w:r>
          </w:p>
          <w:p w14:paraId="267F9BB9" w14:textId="730DE6C0" w:rsidR="002C5CB8" w:rsidRPr="00D52933" w:rsidRDefault="00000000">
            <w:pPr>
              <w:pStyle w:val="32"/>
              <w:spacing w:line="240" w:lineRule="auto"/>
              <w:ind w:leftChars="0" w:left="0" w:rightChars="0" w:right="0"/>
              <w:jc w:val="left"/>
              <w:rPr>
                <w:bCs/>
                <w:szCs w:val="21"/>
              </w:rPr>
            </w:pPr>
            <w:r w:rsidRPr="00D52933">
              <w:rPr>
                <w:rFonts w:hint="eastAsia"/>
                <w:bCs/>
                <w:szCs w:val="21"/>
              </w:rPr>
              <w:t>描述全面、清晰</w:t>
            </w:r>
            <w:r w:rsidR="00656159" w:rsidRPr="00D52933">
              <w:rPr>
                <w:rFonts w:hint="eastAsia"/>
                <w:bCs/>
                <w:szCs w:val="21"/>
              </w:rPr>
              <w:t>，符合或</w:t>
            </w:r>
            <w:r w:rsidR="00656159" w:rsidRPr="00D52933">
              <w:rPr>
                <w:bCs/>
                <w:szCs w:val="21"/>
              </w:rPr>
              <w:t>优于</w:t>
            </w:r>
            <w:r w:rsidR="00656159" w:rsidRPr="00D52933">
              <w:rPr>
                <w:rFonts w:hint="eastAsia"/>
                <w:bCs/>
                <w:szCs w:val="21"/>
              </w:rPr>
              <w:t>以上内容</w:t>
            </w:r>
            <w:r w:rsidR="00656159" w:rsidRPr="00D52933">
              <w:rPr>
                <w:bCs/>
                <w:szCs w:val="21"/>
              </w:rPr>
              <w:t>要求</w:t>
            </w:r>
            <w:r w:rsidR="00656159" w:rsidRPr="00D52933">
              <w:rPr>
                <w:rFonts w:hint="eastAsia"/>
                <w:bCs/>
                <w:szCs w:val="21"/>
              </w:rPr>
              <w:t>得</w:t>
            </w:r>
            <w:r w:rsidR="00656159" w:rsidRPr="00D52933">
              <w:rPr>
                <w:rFonts w:hint="eastAsia"/>
                <w:bCs/>
                <w:szCs w:val="21"/>
              </w:rPr>
              <w:t xml:space="preserve"> 3 </w:t>
            </w:r>
            <w:r w:rsidR="00656159" w:rsidRPr="00D52933">
              <w:rPr>
                <w:rFonts w:hint="eastAsia"/>
                <w:bCs/>
                <w:szCs w:val="21"/>
              </w:rPr>
              <w:t>分；描述简单、含糊或对以上内容有缺漏得</w:t>
            </w:r>
            <w:r w:rsidR="00656159" w:rsidRPr="00D52933">
              <w:rPr>
                <w:rFonts w:hint="eastAsia"/>
                <w:bCs/>
                <w:szCs w:val="21"/>
              </w:rPr>
              <w:t xml:space="preserve"> 1.5 </w:t>
            </w:r>
            <w:r w:rsidR="00656159" w:rsidRPr="00D52933">
              <w:rPr>
                <w:rFonts w:hint="eastAsia"/>
                <w:bCs/>
                <w:szCs w:val="21"/>
              </w:rPr>
              <w:t>分；未提供相关描述或完全复制采购需求不得分。</w:t>
            </w:r>
          </w:p>
        </w:tc>
      </w:tr>
      <w:tr w:rsidR="00D52933" w:rsidRPr="00D52933" w14:paraId="569BB68D" w14:textId="77777777">
        <w:trPr>
          <w:trHeight w:val="542"/>
        </w:trPr>
        <w:tc>
          <w:tcPr>
            <w:tcW w:w="851" w:type="dxa"/>
            <w:vAlign w:val="center"/>
          </w:tcPr>
          <w:p w14:paraId="109476AF" w14:textId="77777777" w:rsidR="002C5CB8" w:rsidRPr="00D52933" w:rsidRDefault="002C5CB8">
            <w:pPr>
              <w:pStyle w:val="ab"/>
              <w:numPr>
                <w:ilvl w:val="0"/>
                <w:numId w:val="16"/>
              </w:numPr>
              <w:spacing w:after="0" w:line="240" w:lineRule="auto"/>
              <w:ind w:leftChars="0" w:left="0" w:rightChars="0" w:right="0"/>
              <w:rPr>
                <w:rFonts w:ascii="宋体" w:hAnsi="宋体" w:cs="宋体" w:hint="eastAsia"/>
                <w:szCs w:val="21"/>
              </w:rPr>
            </w:pPr>
          </w:p>
        </w:tc>
        <w:tc>
          <w:tcPr>
            <w:tcW w:w="1276" w:type="dxa"/>
            <w:vAlign w:val="center"/>
          </w:tcPr>
          <w:p w14:paraId="2A99DC36" w14:textId="77777777" w:rsidR="002C5CB8" w:rsidRPr="00D52933" w:rsidRDefault="00000000">
            <w:pPr>
              <w:spacing w:line="240" w:lineRule="auto"/>
              <w:jc w:val="center"/>
              <w:rPr>
                <w:rFonts w:asciiTheme="minorEastAsia" w:eastAsiaTheme="minorEastAsia" w:hAnsiTheme="minorEastAsia" w:cstheme="minorEastAsia" w:hint="eastAsia"/>
                <w:bCs/>
                <w:sz w:val="21"/>
                <w:szCs w:val="21"/>
              </w:rPr>
            </w:pPr>
            <w:r w:rsidRPr="00D52933">
              <w:rPr>
                <w:rFonts w:asciiTheme="minorEastAsia" w:eastAsiaTheme="minorEastAsia" w:hAnsiTheme="minorEastAsia" w:cstheme="minorEastAsia" w:hint="eastAsia"/>
                <w:bCs/>
                <w:sz w:val="21"/>
                <w:szCs w:val="21"/>
              </w:rPr>
              <w:t>项目实施方案-违约赔偿承诺及改进措施</w:t>
            </w:r>
          </w:p>
        </w:tc>
        <w:tc>
          <w:tcPr>
            <w:tcW w:w="850" w:type="dxa"/>
            <w:vAlign w:val="center"/>
          </w:tcPr>
          <w:p w14:paraId="6BA1C5C7" w14:textId="77777777" w:rsidR="002C5CB8" w:rsidRPr="00D52933" w:rsidRDefault="00000000">
            <w:pPr>
              <w:spacing w:line="240" w:lineRule="auto"/>
              <w:jc w:val="center"/>
              <w:rPr>
                <w:bCs/>
                <w:sz w:val="21"/>
                <w:szCs w:val="21"/>
              </w:rPr>
            </w:pPr>
            <w:r w:rsidRPr="00D52933">
              <w:rPr>
                <w:rFonts w:hint="eastAsia"/>
                <w:bCs/>
                <w:sz w:val="21"/>
                <w:szCs w:val="21"/>
              </w:rPr>
              <w:t>3</w:t>
            </w:r>
          </w:p>
        </w:tc>
        <w:tc>
          <w:tcPr>
            <w:tcW w:w="6589" w:type="dxa"/>
            <w:vAlign w:val="center"/>
          </w:tcPr>
          <w:p w14:paraId="382D4C0B" w14:textId="77777777" w:rsidR="002C5CB8" w:rsidRPr="00D52933" w:rsidRDefault="00000000">
            <w:pPr>
              <w:pStyle w:val="32"/>
              <w:spacing w:line="240" w:lineRule="auto"/>
              <w:ind w:leftChars="0" w:left="0" w:rightChars="0" w:right="0"/>
              <w:jc w:val="left"/>
              <w:rPr>
                <w:bCs/>
                <w:szCs w:val="21"/>
              </w:rPr>
            </w:pPr>
            <w:r w:rsidRPr="00D52933">
              <w:rPr>
                <w:rFonts w:hint="eastAsia"/>
                <w:bCs/>
                <w:szCs w:val="21"/>
              </w:rPr>
              <w:t>根据供应商针对本项目</w:t>
            </w:r>
            <w:r w:rsidRPr="00D52933">
              <w:rPr>
                <w:rFonts w:asciiTheme="minorEastAsia" w:eastAsiaTheme="minorEastAsia" w:hAnsiTheme="minorEastAsia" w:cstheme="minorEastAsia" w:hint="eastAsia"/>
                <w:bCs/>
                <w:szCs w:val="21"/>
              </w:rPr>
              <w:t>不能按计划完成最终服务进度目标的违约赔偿承诺及改进措施</w:t>
            </w:r>
            <w:r w:rsidRPr="00D52933">
              <w:rPr>
                <w:rFonts w:hint="eastAsia"/>
                <w:bCs/>
                <w:szCs w:val="21"/>
              </w:rPr>
              <w:t>进行打分</w:t>
            </w:r>
            <w:r w:rsidRPr="00D52933">
              <w:rPr>
                <w:rFonts w:asciiTheme="minorEastAsia" w:eastAsiaTheme="minorEastAsia" w:hAnsiTheme="minorEastAsia" w:cstheme="minorEastAsia" w:hint="eastAsia"/>
              </w:rPr>
              <w:t>，供应商应针对本项目提供详细、科学、合理的违约赔偿及改进措施，有效保障采购人利益</w:t>
            </w:r>
            <w:r w:rsidRPr="00D52933">
              <w:rPr>
                <w:rFonts w:hint="eastAsia"/>
                <w:bCs/>
                <w:szCs w:val="21"/>
              </w:rPr>
              <w:t>：</w:t>
            </w:r>
          </w:p>
          <w:p w14:paraId="3CCB1970" w14:textId="4051D573" w:rsidR="002C5CB8" w:rsidRPr="00D52933" w:rsidRDefault="00000000">
            <w:pPr>
              <w:pStyle w:val="32"/>
              <w:spacing w:line="240" w:lineRule="auto"/>
              <w:ind w:leftChars="0" w:left="0" w:rightChars="0" w:right="0"/>
              <w:jc w:val="left"/>
              <w:rPr>
                <w:bCs/>
                <w:szCs w:val="21"/>
              </w:rPr>
            </w:pPr>
            <w:r w:rsidRPr="00D52933">
              <w:rPr>
                <w:rFonts w:hint="eastAsia"/>
                <w:bCs/>
                <w:szCs w:val="21"/>
              </w:rPr>
              <w:t>描述全面、清晰</w:t>
            </w:r>
            <w:r w:rsidR="00656159" w:rsidRPr="00D52933">
              <w:rPr>
                <w:rFonts w:hint="eastAsia"/>
                <w:bCs/>
                <w:szCs w:val="21"/>
              </w:rPr>
              <w:t>，符合或</w:t>
            </w:r>
            <w:r w:rsidR="00656159" w:rsidRPr="00D52933">
              <w:rPr>
                <w:bCs/>
                <w:szCs w:val="21"/>
              </w:rPr>
              <w:t>优于</w:t>
            </w:r>
            <w:r w:rsidR="00656159" w:rsidRPr="00D52933">
              <w:rPr>
                <w:rFonts w:hint="eastAsia"/>
                <w:bCs/>
                <w:szCs w:val="21"/>
              </w:rPr>
              <w:t>以上内容</w:t>
            </w:r>
            <w:r w:rsidR="00656159" w:rsidRPr="00D52933">
              <w:rPr>
                <w:bCs/>
                <w:szCs w:val="21"/>
              </w:rPr>
              <w:t>要求</w:t>
            </w:r>
            <w:r w:rsidR="00656159" w:rsidRPr="00D52933">
              <w:rPr>
                <w:rFonts w:hint="eastAsia"/>
                <w:bCs/>
                <w:szCs w:val="21"/>
              </w:rPr>
              <w:t>得</w:t>
            </w:r>
            <w:r w:rsidR="00656159" w:rsidRPr="00D52933">
              <w:rPr>
                <w:rFonts w:hint="eastAsia"/>
                <w:bCs/>
                <w:szCs w:val="21"/>
              </w:rPr>
              <w:t xml:space="preserve"> 3 </w:t>
            </w:r>
            <w:r w:rsidR="00656159" w:rsidRPr="00D52933">
              <w:rPr>
                <w:rFonts w:hint="eastAsia"/>
                <w:bCs/>
                <w:szCs w:val="21"/>
              </w:rPr>
              <w:t>分；描述简单、含糊或对以上内容有缺漏得</w:t>
            </w:r>
            <w:r w:rsidR="00656159" w:rsidRPr="00D52933">
              <w:rPr>
                <w:rFonts w:hint="eastAsia"/>
                <w:bCs/>
                <w:szCs w:val="21"/>
              </w:rPr>
              <w:t xml:space="preserve"> 1.5 </w:t>
            </w:r>
            <w:r w:rsidR="00656159" w:rsidRPr="00D52933">
              <w:rPr>
                <w:rFonts w:hint="eastAsia"/>
                <w:bCs/>
                <w:szCs w:val="21"/>
              </w:rPr>
              <w:t>分；未提供相关描述或完全复制采购需求不得分。</w:t>
            </w:r>
          </w:p>
        </w:tc>
      </w:tr>
      <w:tr w:rsidR="00D52933" w:rsidRPr="00D52933" w14:paraId="533AE26C" w14:textId="77777777">
        <w:trPr>
          <w:trHeight w:val="542"/>
        </w:trPr>
        <w:tc>
          <w:tcPr>
            <w:tcW w:w="851" w:type="dxa"/>
            <w:vAlign w:val="center"/>
          </w:tcPr>
          <w:p w14:paraId="2EB72966" w14:textId="77777777" w:rsidR="002C5CB8" w:rsidRPr="00D52933" w:rsidRDefault="002C5CB8">
            <w:pPr>
              <w:pStyle w:val="ab"/>
              <w:numPr>
                <w:ilvl w:val="0"/>
                <w:numId w:val="16"/>
              </w:numPr>
              <w:spacing w:after="0" w:line="240" w:lineRule="auto"/>
              <w:ind w:leftChars="0" w:left="0" w:rightChars="0" w:right="0"/>
              <w:rPr>
                <w:rFonts w:ascii="宋体" w:hAnsi="宋体" w:cs="宋体" w:hint="eastAsia"/>
                <w:szCs w:val="21"/>
              </w:rPr>
            </w:pPr>
          </w:p>
        </w:tc>
        <w:tc>
          <w:tcPr>
            <w:tcW w:w="1276" w:type="dxa"/>
            <w:vAlign w:val="center"/>
          </w:tcPr>
          <w:p w14:paraId="43BBF04B" w14:textId="77777777" w:rsidR="002C5CB8" w:rsidRPr="00D52933" w:rsidRDefault="00000000">
            <w:pPr>
              <w:spacing w:line="240" w:lineRule="auto"/>
              <w:jc w:val="center"/>
              <w:rPr>
                <w:rFonts w:asciiTheme="minorEastAsia" w:eastAsiaTheme="minorEastAsia" w:hAnsiTheme="minorEastAsia" w:cstheme="minorEastAsia" w:hint="eastAsia"/>
                <w:bCs/>
                <w:sz w:val="21"/>
                <w:szCs w:val="21"/>
              </w:rPr>
            </w:pPr>
            <w:r w:rsidRPr="00D52933">
              <w:rPr>
                <w:rFonts w:asciiTheme="minorEastAsia" w:eastAsiaTheme="minorEastAsia" w:hAnsiTheme="minorEastAsia" w:cstheme="minorEastAsia" w:hint="eastAsia"/>
                <w:bCs/>
                <w:sz w:val="21"/>
                <w:szCs w:val="21"/>
              </w:rPr>
              <w:t>项目实施方案-沟通机制</w:t>
            </w:r>
          </w:p>
        </w:tc>
        <w:tc>
          <w:tcPr>
            <w:tcW w:w="850" w:type="dxa"/>
            <w:vAlign w:val="center"/>
          </w:tcPr>
          <w:p w14:paraId="1BFE369A" w14:textId="77777777" w:rsidR="002C5CB8" w:rsidRPr="00D52933" w:rsidRDefault="00000000">
            <w:pPr>
              <w:spacing w:line="240" w:lineRule="auto"/>
              <w:jc w:val="center"/>
              <w:rPr>
                <w:bCs/>
                <w:sz w:val="21"/>
                <w:szCs w:val="21"/>
              </w:rPr>
            </w:pPr>
            <w:r w:rsidRPr="00D52933">
              <w:rPr>
                <w:rFonts w:hint="eastAsia"/>
                <w:bCs/>
                <w:sz w:val="21"/>
                <w:szCs w:val="21"/>
              </w:rPr>
              <w:t>3</w:t>
            </w:r>
          </w:p>
        </w:tc>
        <w:tc>
          <w:tcPr>
            <w:tcW w:w="6589" w:type="dxa"/>
            <w:vAlign w:val="center"/>
          </w:tcPr>
          <w:p w14:paraId="0281851F" w14:textId="77777777" w:rsidR="002C5CB8" w:rsidRPr="00D52933" w:rsidRDefault="00000000">
            <w:pPr>
              <w:pStyle w:val="32"/>
              <w:spacing w:line="240" w:lineRule="auto"/>
              <w:ind w:leftChars="0" w:left="0" w:rightChars="0" w:right="0"/>
              <w:rPr>
                <w:rFonts w:asciiTheme="minorEastAsia" w:eastAsiaTheme="minorEastAsia" w:hAnsiTheme="minorEastAsia" w:cstheme="minorEastAsia" w:hint="eastAsia"/>
              </w:rPr>
            </w:pPr>
            <w:r w:rsidRPr="00D52933">
              <w:rPr>
                <w:rFonts w:asciiTheme="minorEastAsia" w:eastAsiaTheme="minorEastAsia" w:hAnsiTheme="minorEastAsia" w:cstheme="minorEastAsia" w:hint="eastAsia"/>
              </w:rPr>
              <w:t>根据供应商针对本项目项目进度中拟采用的沟通机制进行打分，供应商应提供项目过程中拟采用的各项沟通机制（包含但不限于定期会议、邮件、微信群、电话、视频会议等），应科学合理且灵活高效，以确保项目各方沟通顺畅：</w:t>
            </w:r>
          </w:p>
          <w:p w14:paraId="3DDC9B34" w14:textId="4329EC21" w:rsidR="002C5CB8" w:rsidRPr="00D52933" w:rsidRDefault="00000000">
            <w:pPr>
              <w:pStyle w:val="32"/>
              <w:spacing w:line="240" w:lineRule="auto"/>
              <w:ind w:leftChars="0" w:left="0" w:rightChars="0" w:right="0"/>
              <w:jc w:val="left"/>
              <w:rPr>
                <w:bCs/>
                <w:szCs w:val="21"/>
              </w:rPr>
            </w:pPr>
            <w:r w:rsidRPr="00D52933">
              <w:rPr>
                <w:rFonts w:asciiTheme="minorEastAsia" w:eastAsiaTheme="minorEastAsia" w:hAnsiTheme="minorEastAsia" w:cstheme="minorEastAsia" w:hint="eastAsia"/>
              </w:rPr>
              <w:t>描述全面、清晰</w:t>
            </w:r>
            <w:r w:rsidR="00656159" w:rsidRPr="00D52933">
              <w:rPr>
                <w:rFonts w:hint="eastAsia"/>
                <w:bCs/>
                <w:szCs w:val="21"/>
              </w:rPr>
              <w:t>，符合或</w:t>
            </w:r>
            <w:r w:rsidR="00656159" w:rsidRPr="00D52933">
              <w:rPr>
                <w:bCs/>
                <w:szCs w:val="21"/>
              </w:rPr>
              <w:t>优于</w:t>
            </w:r>
            <w:r w:rsidR="00656159" w:rsidRPr="00D52933">
              <w:rPr>
                <w:rFonts w:hint="eastAsia"/>
                <w:bCs/>
                <w:szCs w:val="21"/>
              </w:rPr>
              <w:t>以上内容</w:t>
            </w:r>
            <w:r w:rsidR="00656159" w:rsidRPr="00D52933">
              <w:rPr>
                <w:bCs/>
                <w:szCs w:val="21"/>
              </w:rPr>
              <w:t>要求</w:t>
            </w:r>
            <w:r w:rsidR="00656159" w:rsidRPr="00D52933">
              <w:rPr>
                <w:rFonts w:hint="eastAsia"/>
                <w:bCs/>
                <w:szCs w:val="21"/>
              </w:rPr>
              <w:t>得</w:t>
            </w:r>
            <w:r w:rsidR="00656159" w:rsidRPr="00D52933">
              <w:rPr>
                <w:rFonts w:hint="eastAsia"/>
                <w:bCs/>
                <w:szCs w:val="21"/>
              </w:rPr>
              <w:t xml:space="preserve"> 3 </w:t>
            </w:r>
            <w:r w:rsidR="00656159" w:rsidRPr="00D52933">
              <w:rPr>
                <w:rFonts w:hint="eastAsia"/>
                <w:bCs/>
                <w:szCs w:val="21"/>
              </w:rPr>
              <w:t>分；描述简单、含糊或对以上内容有缺漏得</w:t>
            </w:r>
            <w:r w:rsidR="00656159" w:rsidRPr="00D52933">
              <w:rPr>
                <w:rFonts w:hint="eastAsia"/>
                <w:bCs/>
                <w:szCs w:val="21"/>
              </w:rPr>
              <w:t xml:space="preserve"> 1.5 </w:t>
            </w:r>
            <w:r w:rsidR="00656159" w:rsidRPr="00D52933">
              <w:rPr>
                <w:rFonts w:hint="eastAsia"/>
                <w:bCs/>
                <w:szCs w:val="21"/>
              </w:rPr>
              <w:t>分；未提供相关描述或完全复制采购需求不得分。</w:t>
            </w:r>
          </w:p>
        </w:tc>
      </w:tr>
    </w:tbl>
    <w:p w14:paraId="4AB585C3" w14:textId="77777777" w:rsidR="002C5CB8" w:rsidRPr="00D52933" w:rsidRDefault="002C5CB8">
      <w:pPr>
        <w:jc w:val="center"/>
      </w:pPr>
    </w:p>
    <w:p w14:paraId="30D955AB" w14:textId="77777777" w:rsidR="002C5CB8" w:rsidRPr="00D52933" w:rsidRDefault="00000000">
      <w:pPr>
        <w:pStyle w:val="2"/>
        <w:numPr>
          <w:ilvl w:val="1"/>
          <w:numId w:val="13"/>
        </w:numPr>
        <w:ind w:hanging="142"/>
        <w:rPr>
          <w:szCs w:val="24"/>
        </w:rPr>
      </w:pPr>
      <w:bookmarkStart w:id="1559" w:name="_Hlk107929831"/>
      <w:r w:rsidRPr="00D52933">
        <w:rPr>
          <w:szCs w:val="24"/>
        </w:rPr>
        <w:t>评审价格是指对可能存在的算术计算错误、折扣或涨价声明、暂列金额以及报价缺漏项均已进行了纠正、考虑、扣除和增加之后的响应价格。</w:t>
      </w:r>
    </w:p>
    <w:p w14:paraId="1CB85412" w14:textId="77777777" w:rsidR="002C5CB8" w:rsidRPr="00D52933" w:rsidRDefault="00000000">
      <w:pPr>
        <w:pStyle w:val="2"/>
        <w:numPr>
          <w:ilvl w:val="1"/>
          <w:numId w:val="13"/>
        </w:numPr>
        <w:ind w:hanging="142"/>
        <w:rPr>
          <w:szCs w:val="24"/>
        </w:rPr>
      </w:pPr>
      <w:r w:rsidRPr="00D52933">
        <w:rPr>
          <w:rFonts w:hint="eastAsia"/>
          <w:szCs w:val="24"/>
        </w:rPr>
        <w:t>本项目为非专门面向小型和微型企业的项目，当服务是由小型和微型企业提供时，将给予</w:t>
      </w:r>
      <w:r w:rsidRPr="00D52933">
        <w:rPr>
          <w:rFonts w:hint="eastAsia"/>
          <w:szCs w:val="24"/>
        </w:rPr>
        <w:t>10%</w:t>
      </w:r>
      <w:r w:rsidRPr="00D52933">
        <w:rPr>
          <w:rFonts w:hint="eastAsia"/>
          <w:szCs w:val="24"/>
        </w:rPr>
        <w:t>的价格扣除。享受上述评审优惠的前提条件是小型和微型企业不得将成交合同分包或转包给大型和</w:t>
      </w:r>
      <w:r w:rsidRPr="00D52933">
        <w:rPr>
          <w:rFonts w:hint="eastAsia"/>
          <w:szCs w:val="24"/>
        </w:rPr>
        <w:t>/</w:t>
      </w:r>
      <w:r w:rsidRPr="00D52933">
        <w:rPr>
          <w:rFonts w:hint="eastAsia"/>
          <w:szCs w:val="24"/>
        </w:rPr>
        <w:t>或中型企业或其他组织。为此，响应供应商如果是小型或微型企业的话，应按财库〔</w:t>
      </w:r>
      <w:r w:rsidRPr="00D52933">
        <w:rPr>
          <w:rFonts w:hint="eastAsia"/>
          <w:szCs w:val="24"/>
        </w:rPr>
        <w:t>2020</w:t>
      </w:r>
      <w:r w:rsidRPr="00D52933">
        <w:rPr>
          <w:rFonts w:hint="eastAsia"/>
          <w:szCs w:val="24"/>
        </w:rPr>
        <w:t>〕</w:t>
      </w:r>
      <w:r w:rsidRPr="00D52933">
        <w:rPr>
          <w:rFonts w:hint="eastAsia"/>
          <w:szCs w:val="24"/>
        </w:rPr>
        <w:t>46</w:t>
      </w:r>
      <w:r w:rsidRPr="00D52933">
        <w:rPr>
          <w:rFonts w:hint="eastAsia"/>
          <w:szCs w:val="24"/>
        </w:rPr>
        <w:t>号文的规定填写和提交小微企业正本声明函，且评审时评审委员会将按工信</w:t>
      </w:r>
      <w:r w:rsidRPr="00D52933">
        <w:rPr>
          <w:rFonts w:hint="eastAsia"/>
          <w:szCs w:val="24"/>
        </w:rPr>
        <w:lastRenderedPageBreak/>
        <w:t>部联企业〔</w:t>
      </w:r>
      <w:r w:rsidRPr="00D52933">
        <w:rPr>
          <w:rFonts w:hint="eastAsia"/>
          <w:szCs w:val="24"/>
        </w:rPr>
        <w:t>2011</w:t>
      </w:r>
      <w:r w:rsidRPr="00D52933">
        <w:rPr>
          <w:rFonts w:hint="eastAsia"/>
          <w:szCs w:val="24"/>
        </w:rPr>
        <w:t>〕</w:t>
      </w:r>
      <w:r w:rsidRPr="00D52933">
        <w:rPr>
          <w:rFonts w:hint="eastAsia"/>
          <w:szCs w:val="24"/>
        </w:rPr>
        <w:t>300</w:t>
      </w:r>
      <w:r w:rsidRPr="00D52933">
        <w:rPr>
          <w:rFonts w:hint="eastAsia"/>
          <w:szCs w:val="24"/>
        </w:rPr>
        <w:t>号文的规定对声明的小型和微型企业作出认定。如响应供应商为残疾人福利性单位，须在响应文件中提供符合财库〔</w:t>
      </w:r>
      <w:r w:rsidRPr="00D52933">
        <w:rPr>
          <w:rFonts w:hint="eastAsia"/>
          <w:szCs w:val="24"/>
        </w:rPr>
        <w:t>2017</w:t>
      </w:r>
      <w:r w:rsidRPr="00D52933">
        <w:rPr>
          <w:rFonts w:hint="eastAsia"/>
          <w:szCs w:val="24"/>
        </w:rPr>
        <w:t>〕</w:t>
      </w:r>
      <w:r w:rsidRPr="00D52933">
        <w:rPr>
          <w:rFonts w:hint="eastAsia"/>
          <w:szCs w:val="24"/>
        </w:rPr>
        <w:t>141</w:t>
      </w:r>
      <w:r w:rsidRPr="00D52933">
        <w:rPr>
          <w:rFonts w:hint="eastAsia"/>
          <w:szCs w:val="24"/>
        </w:rPr>
        <w:t>号文格式要求的残疾人福利性单位正本声明函；在评审时残疾人福利性单位将视同小型和微型企业，执行上述支持小型和微型企业的相同政策。如响应供应商为监狱或戒毒企业，应在其响应文件中提供由省级以上监狱管理局、戒毒管理局（含新疆生产建设兵团）出具的属于监狱或戒毒企业的证明文件；在评审时监狱或戒毒企业将视同小型和微型企业，执行上述支持小型和微型企业的相同政策。一旦响应供应商成交，则将在成交公告中公告其声明函，接受社会监督；若提供声明函与事实不符的，将依照《中华人民共和国政府采购法》第七十七条第一款的规定追究其法律责任。</w:t>
      </w:r>
    </w:p>
    <w:p w14:paraId="667DECEF" w14:textId="77777777" w:rsidR="002C5CB8" w:rsidRPr="00D52933" w:rsidRDefault="00000000">
      <w:pPr>
        <w:pStyle w:val="2"/>
        <w:numPr>
          <w:ilvl w:val="1"/>
          <w:numId w:val="13"/>
        </w:numPr>
        <w:ind w:hanging="142"/>
        <w:rPr>
          <w:szCs w:val="24"/>
        </w:rPr>
      </w:pPr>
      <w:r w:rsidRPr="00D52933">
        <w:rPr>
          <w:rFonts w:hint="eastAsia"/>
          <w:szCs w:val="24"/>
        </w:rPr>
        <w:t>除有特别说明外，</w:t>
      </w:r>
      <w:r w:rsidRPr="00D52933">
        <w:rPr>
          <w:rStyle w:val="2Char"/>
          <w:rFonts w:ascii="Times New Roman"/>
          <w:sz w:val="24"/>
          <w:szCs w:val="24"/>
        </w:rPr>
        <w:t>采购需求</w:t>
      </w:r>
      <w:r w:rsidRPr="00D52933">
        <w:rPr>
          <w:szCs w:val="24"/>
        </w:rPr>
        <w:t>中有编号或标志的任一最低层条款均算作一项。</w:t>
      </w:r>
    </w:p>
    <w:p w14:paraId="07F78816" w14:textId="77777777" w:rsidR="002C5CB8" w:rsidRPr="00D52933" w:rsidRDefault="00000000">
      <w:pPr>
        <w:pStyle w:val="2"/>
        <w:numPr>
          <w:ilvl w:val="1"/>
          <w:numId w:val="13"/>
        </w:numPr>
        <w:ind w:hanging="142"/>
        <w:rPr>
          <w:szCs w:val="24"/>
        </w:rPr>
      </w:pPr>
      <w:r w:rsidRPr="00D52933">
        <w:rPr>
          <w:szCs w:val="24"/>
        </w:rPr>
        <w:t>进入详细评审的各有效供应商的最终得分为评审小组全体成员对其各项评审因素的合计评分的算术平均值。</w:t>
      </w:r>
    </w:p>
    <w:p w14:paraId="3E2C5FC0" w14:textId="77777777" w:rsidR="002C5CB8" w:rsidRPr="00D52933" w:rsidRDefault="00000000">
      <w:pPr>
        <w:pStyle w:val="1"/>
        <w:numPr>
          <w:ilvl w:val="0"/>
          <w:numId w:val="13"/>
        </w:numPr>
        <w:ind w:hanging="142"/>
        <w:rPr>
          <w:rFonts w:ascii="Times New Roman"/>
          <w:szCs w:val="24"/>
        </w:rPr>
      </w:pPr>
      <w:bookmarkStart w:id="1560" w:name="_Toc503130458"/>
      <w:bookmarkStart w:id="1561" w:name="_Toc31693"/>
      <w:bookmarkStart w:id="1562" w:name="_Toc5560"/>
      <w:bookmarkStart w:id="1563" w:name="_Toc479109474"/>
      <w:bookmarkStart w:id="1564" w:name="_Toc5116317"/>
      <w:bookmarkStart w:id="1565" w:name="_Toc116859781"/>
      <w:bookmarkStart w:id="1566" w:name="_Toc512602498"/>
      <w:bookmarkStart w:id="1567" w:name="_Toc695"/>
      <w:bookmarkStart w:id="1568" w:name="_Toc107908883"/>
      <w:bookmarkStart w:id="1569" w:name="_Toc62635410"/>
      <w:bookmarkStart w:id="1570" w:name="_Toc5721"/>
      <w:bookmarkStart w:id="1571" w:name="_Toc116470311"/>
      <w:bookmarkStart w:id="1572" w:name="_Toc157622318"/>
      <w:bookmarkStart w:id="1573" w:name="_Toc25482"/>
      <w:bookmarkStart w:id="1574" w:name="_Toc4374"/>
      <w:bookmarkEnd w:id="1559"/>
      <w:r w:rsidRPr="00D52933">
        <w:rPr>
          <w:rFonts w:ascii="Times New Roman"/>
          <w:szCs w:val="24"/>
        </w:rPr>
        <w:t>推荐成交候选人</w:t>
      </w:r>
      <w:bookmarkEnd w:id="1560"/>
      <w:bookmarkEnd w:id="1561"/>
      <w:bookmarkEnd w:id="1562"/>
      <w:bookmarkEnd w:id="1563"/>
      <w:bookmarkEnd w:id="1564"/>
      <w:bookmarkEnd w:id="1565"/>
      <w:bookmarkEnd w:id="1566"/>
      <w:bookmarkEnd w:id="1567"/>
      <w:bookmarkEnd w:id="1568"/>
      <w:bookmarkEnd w:id="1569"/>
      <w:bookmarkEnd w:id="1570"/>
      <w:bookmarkEnd w:id="1571"/>
      <w:bookmarkEnd w:id="1572"/>
      <w:bookmarkEnd w:id="1573"/>
      <w:bookmarkEnd w:id="1574"/>
    </w:p>
    <w:p w14:paraId="47622596" w14:textId="77777777" w:rsidR="002C5CB8" w:rsidRPr="00D52933" w:rsidRDefault="00000000">
      <w:pPr>
        <w:pStyle w:val="2"/>
        <w:numPr>
          <w:ilvl w:val="1"/>
          <w:numId w:val="13"/>
        </w:numPr>
        <w:ind w:hanging="142"/>
        <w:rPr>
          <w:szCs w:val="24"/>
        </w:rPr>
      </w:pPr>
      <w:r w:rsidRPr="00D52933">
        <w:rPr>
          <w:szCs w:val="24"/>
        </w:rPr>
        <w:t>评审小组应根据进入详细评审的各有效供应商的最终得分从高到低进行排序，向采购人推荐前三名供应商作为本次采购的成交候选人。当因两家或两家以上供应商的综合得分刚好相等而影响成交候选人的按序推荐时，将自动计入后续各位小数以决定排序；当计入后续各位小数后相关供应商的最终得分仍然相等时，将按依次按下列步骤决定相互间的排序。</w:t>
      </w:r>
    </w:p>
    <w:p w14:paraId="1B48C75B" w14:textId="77777777" w:rsidR="002C5CB8" w:rsidRPr="00D52933" w:rsidRDefault="00000000">
      <w:pPr>
        <w:pStyle w:val="7"/>
        <w:ind w:left="0" w:firstLine="284"/>
        <w:rPr>
          <w:color w:val="auto"/>
          <w:szCs w:val="24"/>
        </w:rPr>
      </w:pPr>
      <w:r w:rsidRPr="00D52933">
        <w:rPr>
          <w:color w:val="auto"/>
          <w:szCs w:val="24"/>
        </w:rPr>
        <w:t>凡响应产品列入了国家有关部门最新公布的政府采购节能产品、环境标志产品实施品目清单，则提供了由国家确定的认证机构出具的、处于有效期之内的节能产品、环境标志产品认证证书的供应商排序在前（当响应货物包含多个产品时，则上述产品价格占比高的供应商排序在前）；</w:t>
      </w:r>
    </w:p>
    <w:p w14:paraId="5214BC0F" w14:textId="77777777" w:rsidR="002C5CB8" w:rsidRPr="00D52933" w:rsidRDefault="00000000">
      <w:pPr>
        <w:pStyle w:val="7"/>
        <w:ind w:left="0" w:firstLine="284"/>
        <w:rPr>
          <w:color w:val="auto"/>
          <w:szCs w:val="24"/>
        </w:rPr>
      </w:pPr>
      <w:r w:rsidRPr="00D52933">
        <w:rPr>
          <w:color w:val="auto"/>
          <w:szCs w:val="24"/>
        </w:rPr>
        <w:t>相关供应商的价格得分高者排序在前；</w:t>
      </w:r>
    </w:p>
    <w:p w14:paraId="007F68AA" w14:textId="77777777" w:rsidR="002C5CB8" w:rsidRPr="00D52933" w:rsidRDefault="00000000">
      <w:pPr>
        <w:pStyle w:val="7"/>
        <w:ind w:left="0" w:firstLine="284"/>
        <w:rPr>
          <w:color w:val="auto"/>
          <w:szCs w:val="24"/>
        </w:rPr>
      </w:pPr>
      <w:r w:rsidRPr="00D52933">
        <w:rPr>
          <w:color w:val="auto"/>
          <w:szCs w:val="24"/>
        </w:rPr>
        <w:t>由评审小组按有利于采购资金使用效益的原则投票决定。</w:t>
      </w:r>
    </w:p>
    <w:p w14:paraId="32DEF3BC" w14:textId="77777777" w:rsidR="002C5CB8" w:rsidRPr="00D52933" w:rsidRDefault="00000000">
      <w:pPr>
        <w:pStyle w:val="1"/>
        <w:numPr>
          <w:ilvl w:val="0"/>
          <w:numId w:val="13"/>
        </w:numPr>
        <w:ind w:hanging="142"/>
        <w:rPr>
          <w:rFonts w:ascii="Times New Roman"/>
          <w:szCs w:val="24"/>
        </w:rPr>
      </w:pPr>
      <w:bookmarkStart w:id="1575" w:name="_Toc27472"/>
      <w:bookmarkStart w:id="1576" w:name="_Toc32649"/>
      <w:bookmarkStart w:id="1577" w:name="_Toc116859782"/>
      <w:bookmarkStart w:id="1578" w:name="_Toc21175"/>
      <w:bookmarkStart w:id="1579" w:name="_Toc18394"/>
      <w:bookmarkStart w:id="1580" w:name="_Toc30105"/>
      <w:bookmarkStart w:id="1581" w:name="_Toc157622319"/>
      <w:bookmarkStart w:id="1582" w:name="_Toc22925"/>
      <w:r w:rsidRPr="00D52933">
        <w:rPr>
          <w:rFonts w:ascii="Times New Roman" w:hint="eastAsia"/>
          <w:szCs w:val="24"/>
        </w:rPr>
        <w:t>确定成交人</w:t>
      </w:r>
      <w:bookmarkEnd w:id="1575"/>
      <w:bookmarkEnd w:id="1576"/>
      <w:bookmarkEnd w:id="1577"/>
      <w:bookmarkEnd w:id="1578"/>
      <w:bookmarkEnd w:id="1579"/>
      <w:bookmarkEnd w:id="1580"/>
      <w:bookmarkEnd w:id="1581"/>
      <w:bookmarkEnd w:id="1582"/>
    </w:p>
    <w:p w14:paraId="2E39530F" w14:textId="77777777" w:rsidR="002C5CB8" w:rsidRPr="00D52933" w:rsidRDefault="00000000">
      <w:pPr>
        <w:ind w:firstLineChars="200" w:firstLine="480"/>
        <w:jc w:val="left"/>
        <w:rPr>
          <w:szCs w:val="24"/>
        </w:rPr>
      </w:pPr>
      <w:r w:rsidRPr="00D52933">
        <w:rPr>
          <w:szCs w:val="24"/>
        </w:rPr>
        <w:t>采购人将确定排名第一的成交候选人为本次采购的成交人。如排名第一的成交候选人放弃成交，因不可抗力提出不能履行合同，不按采购文件要求提交履约保证金（若合同条款有约定），或者被查实存在影响成交结果的违法行为等情形而不符合成交条件的，采购人有权按序确定后续排名的成交候选人为本次采购的成交人，或组织重新采购。</w:t>
      </w:r>
      <w:bookmarkStart w:id="1583" w:name="完"/>
      <w:bookmarkEnd w:id="1583"/>
    </w:p>
    <w:p w14:paraId="68342AAB" w14:textId="77777777" w:rsidR="002C5CB8" w:rsidRPr="00D52933" w:rsidRDefault="002C5CB8"/>
    <w:sectPr w:rsidR="002C5CB8" w:rsidRPr="00D52933">
      <w:footerReference w:type="default" r:id="rId27"/>
      <w:headerReference w:type="first" r:id="rId28"/>
      <w:footerReference w:type="first" r:id="rId29"/>
      <w:pgSz w:w="11907" w:h="16840"/>
      <w:pgMar w:top="1588" w:right="1021" w:bottom="1474" w:left="1021" w:header="1021" w:footer="992" w:gutter="34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6522F" w14:textId="77777777" w:rsidR="003F3D6D" w:rsidRDefault="003F3D6D">
      <w:pPr>
        <w:spacing w:line="240" w:lineRule="auto"/>
      </w:pPr>
      <w:r>
        <w:separator/>
      </w:r>
    </w:p>
  </w:endnote>
  <w:endnote w:type="continuationSeparator" w:id="0">
    <w:p w14:paraId="1A25B0FF" w14:textId="77777777" w:rsidR="003F3D6D" w:rsidRDefault="003F3D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onospace">
    <w:altName w:val="Segoe Print"/>
    <w:charset w:val="00"/>
    <w:family w:val="auto"/>
    <w:pitch w:val="default"/>
  </w:font>
  <w:font w:name="华文中宋">
    <w:panose1 w:val="02010600040101010101"/>
    <w:charset w:val="86"/>
    <w:family w:val="auto"/>
    <w:pitch w:val="variable"/>
    <w:sig w:usb0="00000287" w:usb1="080F0000" w:usb2="00000010" w:usb3="00000000" w:csb0="0004009F" w:csb1="00000000"/>
  </w:font>
  <w:font w:name="仿宋_GB2312">
    <w:altName w:val="仿宋"/>
    <w:charset w:val="86"/>
    <w:family w:val="modern"/>
    <w:pitch w:val="default"/>
    <w:sig w:usb0="00000000" w:usb1="00000000" w:usb2="00000010" w:usb3="00000000" w:csb0="00040000"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華康中明體">
    <w:altName w:val="Microsoft JhengHei"/>
    <w:charset w:val="88"/>
    <w:family w:val="auto"/>
    <w:pitch w:val="default"/>
    <w:sig w:usb0="00000000" w:usb1="00000000" w:usb2="00000010" w:usb3="00000000" w:csb0="00100000" w:csb1="00000000"/>
  </w:font>
  <w:font w:name="MetaPlusNormalRoman">
    <w:altName w:val="Segoe Print"/>
    <w:charset w:val="00"/>
    <w:family w:val="auto"/>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楷体_GB2312">
    <w:altName w:val="楷体"/>
    <w:charset w:val="86"/>
    <w:family w:val="auto"/>
    <w:pitch w:val="default"/>
    <w:sig w:usb0="00000000" w:usb1="0000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B0044" w14:textId="77777777" w:rsidR="002C5CB8" w:rsidRDefault="00000000">
    <w:pPr>
      <w:pStyle w:val="af1"/>
      <w:framePr w:wrap="around" w:vAnchor="text" w:hAnchor="margin" w:xAlign="outside" w:y="1"/>
      <w:ind w:left="284" w:right="284"/>
      <w:rPr>
        <w:rStyle w:val="afc"/>
      </w:rPr>
    </w:pPr>
    <w:r>
      <w:rPr>
        <w:rStyle w:val="afc"/>
      </w:rPr>
      <w:fldChar w:fldCharType="begin"/>
    </w:r>
    <w:r>
      <w:rPr>
        <w:rStyle w:val="afc"/>
      </w:rPr>
      <w:instrText xml:space="preserve">PAGE  </w:instrText>
    </w:r>
    <w:r>
      <w:rPr>
        <w:rStyle w:val="afc"/>
      </w:rPr>
      <w:fldChar w:fldCharType="separate"/>
    </w:r>
    <w:r>
      <w:rPr>
        <w:rStyle w:val="afc"/>
      </w:rPr>
      <w:t>II</w:t>
    </w:r>
    <w:r>
      <w:rPr>
        <w:rStyle w:val="afc"/>
      </w:rPr>
      <w:fldChar w:fldCharType="end"/>
    </w:r>
  </w:p>
  <w:p w14:paraId="08563495" w14:textId="77777777" w:rsidR="002C5CB8" w:rsidRDefault="002C5CB8">
    <w:pPr>
      <w:pStyle w:val="af1"/>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B9069" w14:textId="77777777" w:rsidR="002C5CB8" w:rsidRDefault="00000000">
    <w:pPr>
      <w:pStyle w:val="af1"/>
      <w:framePr w:wrap="around" w:vAnchor="text" w:hAnchor="margin" w:xAlign="outside" w:y="1"/>
      <w:ind w:left="284" w:right="284"/>
      <w:rPr>
        <w:rStyle w:val="afc"/>
      </w:rPr>
    </w:pPr>
    <w:r>
      <w:rPr>
        <w:rStyle w:val="afc"/>
      </w:rPr>
      <w:fldChar w:fldCharType="begin"/>
    </w:r>
    <w:r>
      <w:rPr>
        <w:rStyle w:val="afc"/>
      </w:rPr>
      <w:instrText xml:space="preserve">PAGE  </w:instrText>
    </w:r>
    <w:r>
      <w:rPr>
        <w:rStyle w:val="afc"/>
      </w:rPr>
      <w:fldChar w:fldCharType="separate"/>
    </w:r>
    <w:r>
      <w:rPr>
        <w:rStyle w:val="afc"/>
      </w:rPr>
      <w:t>4</w:t>
    </w:r>
    <w:r>
      <w:rPr>
        <w:rStyle w:val="afc"/>
      </w:rPr>
      <w:fldChar w:fldCharType="end"/>
    </w:r>
  </w:p>
  <w:p w14:paraId="38BFC83D" w14:textId="77777777" w:rsidR="002C5CB8" w:rsidRDefault="002C5CB8">
    <w:pPr>
      <w:pStyle w:val="af1"/>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CF525" w14:textId="77777777" w:rsidR="002C5CB8" w:rsidRDefault="00000000">
    <w:pPr>
      <w:pStyle w:val="af1"/>
      <w:framePr w:wrap="around" w:vAnchor="text" w:hAnchor="margin" w:xAlign="outside" w:y="1"/>
      <w:rPr>
        <w:rStyle w:val="afc"/>
      </w:rPr>
    </w:pPr>
    <w:r>
      <w:rPr>
        <w:rStyle w:val="afc"/>
      </w:rPr>
      <w:fldChar w:fldCharType="begin"/>
    </w:r>
    <w:r>
      <w:rPr>
        <w:rStyle w:val="afc"/>
      </w:rPr>
      <w:instrText xml:space="preserve">PAGE  </w:instrText>
    </w:r>
    <w:r>
      <w:rPr>
        <w:rStyle w:val="afc"/>
      </w:rPr>
      <w:fldChar w:fldCharType="separate"/>
    </w:r>
    <w:r>
      <w:rPr>
        <w:rStyle w:val="afc"/>
      </w:rPr>
      <w:t>ii</w:t>
    </w:r>
    <w:r>
      <w:rPr>
        <w:rStyle w:val="afc"/>
      </w:rPr>
      <w:fldChar w:fldCharType="end"/>
    </w:r>
  </w:p>
  <w:p w14:paraId="1EF53907" w14:textId="77777777" w:rsidR="002C5CB8" w:rsidRDefault="002C5CB8">
    <w:pPr>
      <w:pStyle w:val="af1"/>
      <w:ind w:right="360" w:firstLine="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57A49B" w14:textId="77777777" w:rsidR="002C5CB8" w:rsidRDefault="002C5CB8">
    <w:pPr>
      <w:pStyle w:val="af1"/>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29821" w14:textId="77777777" w:rsidR="002C5CB8" w:rsidRDefault="00000000">
    <w:pPr>
      <w:pStyle w:val="af1"/>
      <w:framePr w:wrap="around" w:vAnchor="text" w:hAnchor="margin" w:xAlign="right" w:y="1"/>
      <w:ind w:left="284" w:right="284"/>
      <w:rPr>
        <w:rStyle w:val="afc"/>
      </w:rPr>
    </w:pPr>
    <w:r>
      <w:rPr>
        <w:rStyle w:val="afc"/>
      </w:rPr>
      <w:fldChar w:fldCharType="begin"/>
    </w:r>
    <w:r>
      <w:rPr>
        <w:rStyle w:val="afc"/>
      </w:rPr>
      <w:instrText xml:space="preserve">PAGE  </w:instrText>
    </w:r>
    <w:r>
      <w:rPr>
        <w:rStyle w:val="afc"/>
      </w:rPr>
      <w:fldChar w:fldCharType="separate"/>
    </w:r>
    <w:r>
      <w:rPr>
        <w:rStyle w:val="afc"/>
      </w:rPr>
      <w:t>4</w:t>
    </w:r>
    <w:r>
      <w:rPr>
        <w:rStyle w:val="afc"/>
      </w:rPr>
      <w:fldChar w:fldCharType="end"/>
    </w:r>
  </w:p>
  <w:p w14:paraId="2342EF73" w14:textId="77777777" w:rsidR="002C5CB8" w:rsidRDefault="002C5CB8">
    <w:pPr>
      <w:pStyle w:val="af1"/>
      <w:ind w:right="360" w:firstLine="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19011" w14:textId="77777777" w:rsidR="002C5CB8" w:rsidRDefault="00000000">
    <w:pPr>
      <w:pStyle w:val="af1"/>
      <w:framePr w:w="2871" w:wrap="around" w:vAnchor="text" w:hAnchor="page" w:x="7982" w:y="1"/>
      <w:wordWrap w:val="0"/>
      <w:jc w:val="right"/>
      <w:rPr>
        <w:rStyle w:val="afc"/>
      </w:rPr>
    </w:pPr>
    <w:r>
      <w:rPr>
        <w:rStyle w:val="afc"/>
        <w:rFonts w:hint="eastAsia"/>
      </w:rPr>
      <w:t>第</w:t>
    </w:r>
    <w:r>
      <w:rPr>
        <w:rStyle w:val="afc"/>
      </w:rPr>
      <w:fldChar w:fldCharType="begin"/>
    </w:r>
    <w:r>
      <w:rPr>
        <w:rStyle w:val="afc"/>
      </w:rPr>
      <w:instrText xml:space="preserve">PAGE  </w:instrText>
    </w:r>
    <w:r>
      <w:rPr>
        <w:rStyle w:val="afc"/>
      </w:rPr>
      <w:fldChar w:fldCharType="separate"/>
    </w:r>
    <w:r>
      <w:rPr>
        <w:rStyle w:val="afc"/>
      </w:rPr>
      <w:t>4</w:t>
    </w:r>
    <w:r>
      <w:rPr>
        <w:rStyle w:val="afc"/>
      </w:rPr>
      <w:fldChar w:fldCharType="end"/>
    </w:r>
    <w:r>
      <w:rPr>
        <w:rStyle w:val="afc"/>
        <w:rFonts w:hint="eastAsia"/>
      </w:rPr>
      <w:t>页</w:t>
    </w:r>
    <w:r>
      <w:rPr>
        <w:rStyle w:val="afc"/>
      </w:rPr>
      <w:t xml:space="preserve">  </w:t>
    </w:r>
    <w:r>
      <w:rPr>
        <w:rStyle w:val="afc"/>
        <w:rFonts w:hint="eastAsia"/>
      </w:rPr>
      <w:t>共</w:t>
    </w:r>
    <w:r>
      <w:rPr>
        <w:rFonts w:hint="eastAsia"/>
      </w:rPr>
      <w:t>69</w:t>
    </w:r>
    <w:r>
      <w:rPr>
        <w:rStyle w:val="afc"/>
        <w:rFonts w:hint="eastAsia"/>
      </w:rPr>
      <w:t>页</w:t>
    </w:r>
  </w:p>
  <w:p w14:paraId="7820B796" w14:textId="77777777" w:rsidR="002C5CB8" w:rsidRDefault="002C5CB8">
    <w:pPr>
      <w:pStyle w:val="af1"/>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3C989A" w14:textId="77777777" w:rsidR="002C5CB8" w:rsidRDefault="00000000">
    <w:pPr>
      <w:pStyle w:val="af1"/>
      <w:framePr w:w="2871" w:wrap="around" w:vAnchor="text" w:hAnchor="page" w:x="7982" w:y="1"/>
      <w:wordWrap w:val="0"/>
      <w:jc w:val="right"/>
      <w:rPr>
        <w:rStyle w:val="afc"/>
      </w:rPr>
    </w:pPr>
    <w:r>
      <w:rPr>
        <w:rStyle w:val="afc"/>
        <w:rFonts w:hint="eastAsia"/>
      </w:rPr>
      <w:t>第</w:t>
    </w:r>
    <w:r>
      <w:rPr>
        <w:rStyle w:val="afc"/>
      </w:rPr>
      <w:fldChar w:fldCharType="begin"/>
    </w:r>
    <w:r>
      <w:rPr>
        <w:rStyle w:val="afc"/>
      </w:rPr>
      <w:instrText xml:space="preserve">PAGE  </w:instrText>
    </w:r>
    <w:r>
      <w:rPr>
        <w:rStyle w:val="afc"/>
      </w:rPr>
      <w:fldChar w:fldCharType="separate"/>
    </w:r>
    <w:r>
      <w:rPr>
        <w:rStyle w:val="afc"/>
      </w:rPr>
      <w:t>1</w:t>
    </w:r>
    <w:r>
      <w:rPr>
        <w:rStyle w:val="afc"/>
      </w:rPr>
      <w:fldChar w:fldCharType="end"/>
    </w:r>
    <w:r>
      <w:rPr>
        <w:rStyle w:val="afc"/>
        <w:rFonts w:hint="eastAsia"/>
      </w:rPr>
      <w:t>页</w:t>
    </w:r>
    <w:r>
      <w:rPr>
        <w:rStyle w:val="afc"/>
      </w:rPr>
      <w:t xml:space="preserve">  </w:t>
    </w:r>
    <w:r>
      <w:rPr>
        <w:rStyle w:val="afc"/>
        <w:rFonts w:hint="eastAsia"/>
      </w:rPr>
      <w:t>共</w:t>
    </w:r>
    <w:r>
      <w:rPr>
        <w:rFonts w:hint="eastAsia"/>
      </w:rPr>
      <w:t>69</w:t>
    </w:r>
    <w:r>
      <w:rPr>
        <w:rStyle w:val="afc"/>
        <w:rFonts w:hint="eastAsia"/>
      </w:rPr>
      <w:t>页</w:t>
    </w:r>
  </w:p>
  <w:p w14:paraId="47B733F2" w14:textId="77777777" w:rsidR="002C5CB8" w:rsidRDefault="002C5CB8">
    <w:pPr>
      <w:pStyle w:val="af1"/>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9CA06" w14:textId="77777777" w:rsidR="002C5CB8" w:rsidRDefault="00000000">
    <w:pPr>
      <w:pStyle w:val="af1"/>
      <w:framePr w:w="2871" w:wrap="around" w:vAnchor="text" w:hAnchor="page" w:x="7982" w:y="1"/>
      <w:wordWrap w:val="0"/>
      <w:jc w:val="right"/>
      <w:rPr>
        <w:rStyle w:val="afc"/>
      </w:rPr>
    </w:pPr>
    <w:r>
      <w:rPr>
        <w:rStyle w:val="afc"/>
        <w:rFonts w:hint="eastAsia"/>
      </w:rPr>
      <w:t>第</w:t>
    </w:r>
    <w:r>
      <w:rPr>
        <w:rStyle w:val="afc"/>
      </w:rPr>
      <w:fldChar w:fldCharType="begin"/>
    </w:r>
    <w:r>
      <w:rPr>
        <w:rStyle w:val="afc"/>
      </w:rPr>
      <w:instrText xml:space="preserve">PAGE  </w:instrText>
    </w:r>
    <w:r>
      <w:rPr>
        <w:rStyle w:val="afc"/>
      </w:rPr>
      <w:fldChar w:fldCharType="separate"/>
    </w:r>
    <w:r>
      <w:rPr>
        <w:rStyle w:val="afc"/>
      </w:rPr>
      <w:t>19</w:t>
    </w:r>
    <w:r>
      <w:rPr>
        <w:rStyle w:val="afc"/>
      </w:rPr>
      <w:fldChar w:fldCharType="end"/>
    </w:r>
    <w:r>
      <w:rPr>
        <w:rStyle w:val="afc"/>
        <w:rFonts w:hint="eastAsia"/>
      </w:rPr>
      <w:t>页</w:t>
    </w:r>
    <w:r>
      <w:rPr>
        <w:rStyle w:val="afc"/>
      </w:rPr>
      <w:t xml:space="preserve">  </w:t>
    </w:r>
    <w:r>
      <w:rPr>
        <w:rStyle w:val="afc"/>
        <w:rFonts w:hint="eastAsia"/>
      </w:rPr>
      <w:t>共</w:t>
    </w:r>
    <w:r>
      <w:rPr>
        <w:rFonts w:hint="eastAsia"/>
      </w:rPr>
      <w:t>69</w:t>
    </w:r>
    <w:r>
      <w:rPr>
        <w:rStyle w:val="afc"/>
        <w:rFonts w:hint="eastAsia"/>
      </w:rPr>
      <w:t>页</w:t>
    </w:r>
  </w:p>
  <w:p w14:paraId="524836D9" w14:textId="77777777" w:rsidR="002C5CB8" w:rsidRDefault="002C5CB8">
    <w:pPr>
      <w:pStyle w:val="af1"/>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6F167" w14:textId="77777777" w:rsidR="002C5CB8" w:rsidRDefault="00000000">
    <w:pPr>
      <w:pStyle w:val="af1"/>
      <w:framePr w:w="2871" w:wrap="around" w:vAnchor="text" w:hAnchor="page" w:x="7982" w:y="1"/>
      <w:wordWrap w:val="0"/>
      <w:jc w:val="right"/>
      <w:rPr>
        <w:rStyle w:val="afc"/>
      </w:rPr>
    </w:pPr>
    <w:r>
      <w:rPr>
        <w:rStyle w:val="afc"/>
        <w:rFonts w:hint="eastAsia"/>
      </w:rPr>
      <w:t>第</w:t>
    </w:r>
    <w:r>
      <w:rPr>
        <w:rStyle w:val="afc"/>
      </w:rPr>
      <w:fldChar w:fldCharType="begin"/>
    </w:r>
    <w:r>
      <w:rPr>
        <w:rStyle w:val="afc"/>
      </w:rPr>
      <w:instrText xml:space="preserve">PAGE  </w:instrText>
    </w:r>
    <w:r>
      <w:rPr>
        <w:rStyle w:val="afc"/>
      </w:rPr>
      <w:fldChar w:fldCharType="separate"/>
    </w:r>
    <w:r>
      <w:rPr>
        <w:rStyle w:val="afc"/>
      </w:rPr>
      <w:t>5</w:t>
    </w:r>
    <w:r>
      <w:rPr>
        <w:rStyle w:val="afc"/>
      </w:rPr>
      <w:fldChar w:fldCharType="end"/>
    </w:r>
    <w:r>
      <w:rPr>
        <w:rStyle w:val="afc"/>
        <w:rFonts w:hint="eastAsia"/>
      </w:rPr>
      <w:t>页</w:t>
    </w:r>
    <w:r>
      <w:rPr>
        <w:rStyle w:val="afc"/>
      </w:rPr>
      <w:t xml:space="preserve">  </w:t>
    </w:r>
    <w:r>
      <w:rPr>
        <w:rStyle w:val="afc"/>
        <w:rFonts w:hint="eastAsia"/>
      </w:rPr>
      <w:t>共</w:t>
    </w:r>
    <w:r>
      <w:rPr>
        <w:rFonts w:hint="eastAsia"/>
      </w:rPr>
      <w:t>69</w:t>
    </w:r>
    <w:r>
      <w:rPr>
        <w:rStyle w:val="afc"/>
        <w:rFonts w:hint="eastAsia"/>
      </w:rPr>
      <w:t>页</w:t>
    </w:r>
  </w:p>
  <w:p w14:paraId="2727E612" w14:textId="77777777" w:rsidR="002C5CB8" w:rsidRDefault="002C5CB8">
    <w:pPr>
      <w:pStyle w:val="af1"/>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8B4DC" w14:textId="77777777" w:rsidR="002C5CB8" w:rsidRDefault="00000000">
    <w:pPr>
      <w:pStyle w:val="af1"/>
      <w:rPr>
        <w:rStyle w:val="afc"/>
      </w:rPr>
    </w:pPr>
    <w:r>
      <w:rPr>
        <w:noProof/>
      </w:rPr>
      <mc:AlternateContent>
        <mc:Choice Requires="wps">
          <w:drawing>
            <wp:anchor distT="0" distB="0" distL="114300" distR="114300" simplePos="0" relativeHeight="251670528" behindDoc="0" locked="0" layoutInCell="1" allowOverlap="1" wp14:anchorId="2B540CD8" wp14:editId="527D9355">
              <wp:simplePos x="0" y="0"/>
              <wp:positionH relativeFrom="margin">
                <wp:align>right</wp:align>
              </wp:positionH>
              <wp:positionV relativeFrom="paragraph">
                <wp:posOffset>0</wp:posOffset>
              </wp:positionV>
              <wp:extent cx="1543685" cy="198120"/>
              <wp:effectExtent l="0" t="0" r="2540" b="0"/>
              <wp:wrapNone/>
              <wp:docPr id="1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685" cy="198120"/>
                      </a:xfrm>
                      <a:prstGeom prst="rect">
                        <a:avLst/>
                      </a:prstGeom>
                      <a:noFill/>
                      <a:ln>
                        <a:noFill/>
                      </a:ln>
                    </wps:spPr>
                    <wps:txbx>
                      <w:txbxContent>
                        <w:p w14:paraId="40BB504C" w14:textId="77777777" w:rsidR="002C5CB8" w:rsidRDefault="00000000">
                          <w:pPr>
                            <w:pStyle w:val="af1"/>
                            <w:wordWrap w:val="0"/>
                            <w:jc w:val="right"/>
                            <w:rPr>
                              <w:rStyle w:val="afc"/>
                            </w:rPr>
                          </w:pPr>
                          <w:r>
                            <w:rPr>
                              <w:rStyle w:val="afc"/>
                              <w:rFonts w:hint="eastAsia"/>
                            </w:rPr>
                            <w:t>第</w:t>
                          </w:r>
                          <w:r>
                            <w:fldChar w:fldCharType="begin"/>
                          </w:r>
                          <w:r>
                            <w:rPr>
                              <w:rStyle w:val="afc"/>
                            </w:rPr>
                            <w:instrText xml:space="preserve">PAGE  </w:instrText>
                          </w:r>
                          <w:r>
                            <w:fldChar w:fldCharType="separate"/>
                          </w:r>
                          <w:r>
                            <w:rPr>
                              <w:rStyle w:val="afc"/>
                            </w:rPr>
                            <w:t>36</w:t>
                          </w:r>
                          <w:r>
                            <w:fldChar w:fldCharType="end"/>
                          </w:r>
                          <w:r>
                            <w:rPr>
                              <w:rStyle w:val="afc"/>
                              <w:rFonts w:hint="eastAsia"/>
                            </w:rPr>
                            <w:t>页</w:t>
                          </w:r>
                          <w:r>
                            <w:rPr>
                              <w:rStyle w:val="afc"/>
                            </w:rPr>
                            <w:t xml:space="preserve">  </w:t>
                          </w:r>
                          <w:r>
                            <w:rPr>
                              <w:rStyle w:val="afc"/>
                              <w:rFonts w:hint="eastAsia"/>
                            </w:rPr>
                            <w:t>共</w:t>
                          </w:r>
                          <w:r>
                            <w:rPr>
                              <w:rFonts w:hint="eastAsia"/>
                            </w:rPr>
                            <w:t>69</w:t>
                          </w:r>
                          <w:r>
                            <w:rPr>
                              <w:rStyle w:val="afc"/>
                              <w:rFonts w:hint="eastAsia"/>
                            </w:rPr>
                            <w:t>页</w:t>
                          </w:r>
                        </w:p>
                      </w:txbxContent>
                    </wps:txbx>
                    <wps:bodyPr rot="0" vert="horz" wrap="none" lIns="0" tIns="0" rIns="0" bIns="0" anchor="t" anchorCtr="0" upright="1">
                      <a:spAutoFit/>
                    </wps:bodyPr>
                  </wps:wsp>
                </a:graphicData>
              </a:graphic>
            </wp:anchor>
          </w:drawing>
        </mc:Choice>
        <mc:Fallback>
          <w:pict>
            <v:shapetype w14:anchorId="2B540CD8" id="_x0000_t202" coordsize="21600,21600" o:spt="202" path="m,l,21600r21600,l21600,xe">
              <v:stroke joinstyle="miter"/>
              <v:path gradientshapeok="t" o:connecttype="rect"/>
            </v:shapetype>
            <v:shape id="文本框 4" o:spid="_x0000_s1026" type="#_x0000_t202" style="position:absolute;left:0;text-align:left;margin-left:70.35pt;margin-top:0;width:121.55pt;height:15.6pt;z-index:25167052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" filled="f" stroked="f">
              <v:textbox style="mso-fit-shape-to-text:t" inset="0,0,0,0">
                <w:txbxContent>
                  <w:p w14:paraId="40BB504C" w14:textId="77777777" w:rsidR="002C5CB8" w:rsidRDefault="00000000">
                    <w:pPr>
                      <w:pStyle w:val="af1"/>
                      <w:wordWrap w:val="0"/>
                      <w:jc w:val="right"/>
                      <w:rPr>
                        <w:rStyle w:val="afc"/>
                      </w:rPr>
                    </w:pPr>
                    <w:r>
                      <w:rPr>
                        <w:rStyle w:val="afc"/>
                        <w:rFonts w:hint="eastAsia"/>
                      </w:rPr>
                      <w:t>第</w:t>
                    </w:r>
                    <w:r>
                      <w:fldChar w:fldCharType="begin"/>
                    </w:r>
                    <w:r>
                      <w:rPr>
                        <w:rStyle w:val="afc"/>
                      </w:rPr>
                      <w:instrText xml:space="preserve">PAGE  </w:instrText>
                    </w:r>
                    <w:r>
                      <w:fldChar w:fldCharType="separate"/>
                    </w:r>
                    <w:r>
                      <w:rPr>
                        <w:rStyle w:val="afc"/>
                      </w:rPr>
                      <w:t>36</w:t>
                    </w:r>
                    <w:r>
                      <w:fldChar w:fldCharType="end"/>
                    </w:r>
                    <w:r>
                      <w:rPr>
                        <w:rStyle w:val="afc"/>
                        <w:rFonts w:hint="eastAsia"/>
                      </w:rPr>
                      <w:t>页</w:t>
                    </w:r>
                    <w:r>
                      <w:rPr>
                        <w:rStyle w:val="afc"/>
                      </w:rPr>
                      <w:t xml:space="preserve">  </w:t>
                    </w:r>
                    <w:r>
                      <w:rPr>
                        <w:rStyle w:val="afc"/>
                        <w:rFonts w:hint="eastAsia"/>
                      </w:rPr>
                      <w:t>共</w:t>
                    </w:r>
                    <w:r>
                      <w:rPr>
                        <w:rFonts w:hint="eastAsia"/>
                      </w:rPr>
                      <w:t>69</w:t>
                    </w:r>
                    <w:r>
                      <w:rPr>
                        <w:rStyle w:val="afc"/>
                        <w:rFonts w:hint="eastAsia"/>
                      </w:rPr>
                      <w:t>页</w:t>
                    </w:r>
                  </w:p>
                </w:txbxContent>
              </v:textbox>
              <w10:wrap anchorx="margin"/>
            </v:shape>
          </w:pict>
        </mc:Fallback>
      </mc:AlternateContent>
    </w:r>
    <w:r>
      <w:rPr>
        <w:noProof/>
      </w:rPr>
      <mc:AlternateContent>
        <mc:Choice Requires="wps">
          <w:drawing>
            <wp:anchor distT="0" distB="0" distL="114300" distR="114300" simplePos="0" relativeHeight="251669504" behindDoc="0" locked="0" layoutInCell="1" allowOverlap="1" wp14:anchorId="368A0E0E" wp14:editId="6949F152">
              <wp:simplePos x="0" y="0"/>
              <wp:positionH relativeFrom="page">
                <wp:posOffset>5979160</wp:posOffset>
              </wp:positionH>
              <wp:positionV relativeFrom="paragraph">
                <wp:posOffset>3738880</wp:posOffset>
              </wp:positionV>
              <wp:extent cx="1543685" cy="198120"/>
              <wp:effectExtent l="0" t="1270" r="1905" b="635"/>
              <wp:wrapNone/>
              <wp:docPr id="13" name="文本框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685" cy="198120"/>
                      </a:xfrm>
                      <a:prstGeom prst="rect">
                        <a:avLst/>
                      </a:prstGeom>
                      <a:noFill/>
                      <a:ln>
                        <a:noFill/>
                      </a:ln>
                    </wps:spPr>
                    <wps:txbx>
                      <w:txbxContent>
                        <w:p w14:paraId="5B77AB4A" w14:textId="723D5C15" w:rsidR="002C5CB8" w:rsidRDefault="00000000">
                          <w:pPr>
                            <w:pStyle w:val="af1"/>
                            <w:wordWrap w:val="0"/>
                            <w:jc w:val="right"/>
                            <w:rPr>
                              <w:rStyle w:val="afc"/>
                            </w:rPr>
                          </w:pPr>
                          <w:r>
                            <w:rPr>
                              <w:rStyle w:val="afc"/>
                              <w:rFonts w:hint="eastAsia"/>
                            </w:rPr>
                            <w:t>第</w:t>
                          </w:r>
                          <w:r>
                            <w:fldChar w:fldCharType="begin"/>
                          </w:r>
                          <w:r>
                            <w:rPr>
                              <w:rStyle w:val="afc"/>
                            </w:rPr>
                            <w:instrText xml:space="preserve">PAGE  </w:instrText>
                          </w:r>
                          <w:r>
                            <w:fldChar w:fldCharType="separate"/>
                          </w:r>
                          <w:r>
                            <w:rPr>
                              <w:rStyle w:val="afc"/>
                            </w:rPr>
                            <w:t>36</w:t>
                          </w:r>
                          <w:r>
                            <w:fldChar w:fldCharType="end"/>
                          </w:r>
                          <w:r>
                            <w:rPr>
                              <w:rStyle w:val="afc"/>
                              <w:rFonts w:hint="eastAsia"/>
                            </w:rPr>
                            <w:t>页</w:t>
                          </w:r>
                          <w:r>
                            <w:rPr>
                              <w:rStyle w:val="afc"/>
                            </w:rPr>
                            <w:t xml:space="preserve">  </w:t>
                          </w:r>
                          <w:r>
                            <w:rPr>
                              <w:rStyle w:val="afc"/>
                              <w:rFonts w:hint="eastAsia"/>
                            </w:rPr>
                            <w:t>共</w:t>
                          </w:r>
                          <w:r>
                            <w:fldChar w:fldCharType="begin"/>
                          </w:r>
                          <w:r>
                            <w:instrText xml:space="preserve"> PAGEREF </w:instrText>
                          </w:r>
                          <w:r>
                            <w:instrText>完</w:instrText>
                          </w:r>
                          <w:r>
                            <w:instrText xml:space="preserve"> \h </w:instrText>
                          </w:r>
                          <w:r>
                            <w:fldChar w:fldCharType="separate"/>
                          </w:r>
                          <w:r w:rsidR="00C1602B">
                            <w:rPr>
                              <w:noProof/>
                            </w:rPr>
                            <w:t>69</w:t>
                          </w:r>
                          <w:r>
                            <w:fldChar w:fldCharType="end"/>
                          </w:r>
                          <w:r>
                            <w:rPr>
                              <w:rStyle w:val="afc"/>
                              <w:rFonts w:hint="eastAsia"/>
                            </w:rPr>
                            <w:t>页</w:t>
                          </w:r>
                        </w:p>
                      </w:txbxContent>
                    </wps:txbx>
                    <wps:bodyPr rot="0" vert="horz" wrap="none" lIns="0" tIns="0" rIns="0" bIns="0" anchor="t" anchorCtr="0" upright="1">
                      <a:spAutoFit/>
                    </wps:bodyPr>
                  </wps:wsp>
                </a:graphicData>
              </a:graphic>
            </wp:anchor>
          </w:drawing>
        </mc:Choice>
        <mc:Fallback>
          <w:pict>
            <v:shape w14:anchorId="368A0E0E" id="文本框 5" o:spid="_x0000_s1027" type="#_x0000_t202" style="position:absolute;left:0;text-align:left;margin-left:470.8pt;margin-top:294.4pt;width:121.55pt;height:15.6pt;z-index:25166950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" filled="f" stroked="f">
              <v:textbox style="mso-fit-shape-to-text:t" inset="0,0,0,0">
                <w:txbxContent>
                  <w:p w14:paraId="5B77AB4A" w14:textId="723D5C15" w:rsidR="002C5CB8" w:rsidRDefault="00000000">
                    <w:pPr>
                      <w:pStyle w:val="af1"/>
                      <w:wordWrap w:val="0"/>
                      <w:jc w:val="right"/>
                      <w:rPr>
                        <w:rStyle w:val="afc"/>
                      </w:rPr>
                    </w:pPr>
                    <w:r>
                      <w:rPr>
                        <w:rStyle w:val="afc"/>
                        <w:rFonts w:hint="eastAsia"/>
                      </w:rPr>
                      <w:t>第</w:t>
                    </w:r>
                    <w:r>
                      <w:fldChar w:fldCharType="begin"/>
                    </w:r>
                    <w:r>
                      <w:rPr>
                        <w:rStyle w:val="afc"/>
                      </w:rPr>
                      <w:instrText xml:space="preserve">PAGE  </w:instrText>
                    </w:r>
                    <w:r>
                      <w:fldChar w:fldCharType="separate"/>
                    </w:r>
                    <w:r>
                      <w:rPr>
                        <w:rStyle w:val="afc"/>
                      </w:rPr>
                      <w:t>36</w:t>
                    </w:r>
                    <w:r>
                      <w:fldChar w:fldCharType="end"/>
                    </w:r>
                    <w:r>
                      <w:rPr>
                        <w:rStyle w:val="afc"/>
                        <w:rFonts w:hint="eastAsia"/>
                      </w:rPr>
                      <w:t>页</w:t>
                    </w:r>
                    <w:r>
                      <w:rPr>
                        <w:rStyle w:val="afc"/>
                      </w:rPr>
                      <w:t xml:space="preserve">  </w:t>
                    </w:r>
                    <w:r>
                      <w:rPr>
                        <w:rStyle w:val="afc"/>
                        <w:rFonts w:hint="eastAsia"/>
                      </w:rPr>
                      <w:t>共</w:t>
                    </w:r>
                    <w:r>
                      <w:fldChar w:fldCharType="begin"/>
                    </w:r>
                    <w:r>
                      <w:instrText xml:space="preserve"> PAGEREF </w:instrText>
                    </w:r>
                    <w:r>
                      <w:instrText>完</w:instrText>
                    </w:r>
                    <w:r>
                      <w:instrText xml:space="preserve"> \h </w:instrText>
                    </w:r>
                    <w:r>
                      <w:fldChar w:fldCharType="separate"/>
                    </w:r>
                    <w:r w:rsidR="00C1602B">
                      <w:rPr>
                        <w:noProof/>
                      </w:rPr>
                      <w:t>69</w:t>
                    </w:r>
                    <w:r>
                      <w:fldChar w:fldCharType="end"/>
                    </w:r>
                    <w:r>
                      <w:rPr>
                        <w:rStyle w:val="afc"/>
                        <w:rFonts w:hint="eastAsia"/>
                      </w:rPr>
                      <w:t>页</w:t>
                    </w:r>
                  </w:p>
                </w:txbxContent>
              </v:textbox>
              <w10:wrap anchorx="page"/>
            </v:shape>
          </w:pict>
        </mc:Fallback>
      </mc:AlternateContent>
    </w:r>
    <w:r>
      <w:rPr>
        <w:noProof/>
      </w:rPr>
      <mc:AlternateContent>
        <mc:Choice Requires="wps">
          <w:drawing>
            <wp:anchor distT="0" distB="0" distL="114300" distR="114300" simplePos="0" relativeHeight="251668480" behindDoc="0" locked="0" layoutInCell="1" allowOverlap="1" wp14:anchorId="54BBC682" wp14:editId="42BB3C66">
              <wp:simplePos x="0" y="0"/>
              <wp:positionH relativeFrom="page">
                <wp:posOffset>5979160</wp:posOffset>
              </wp:positionH>
              <wp:positionV relativeFrom="paragraph">
                <wp:posOffset>3738880</wp:posOffset>
              </wp:positionV>
              <wp:extent cx="1543685" cy="198120"/>
              <wp:effectExtent l="0" t="1270" r="1905" b="635"/>
              <wp:wrapNone/>
              <wp:docPr id="12" name="文本框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685" cy="198120"/>
                      </a:xfrm>
                      <a:prstGeom prst="rect">
                        <a:avLst/>
                      </a:prstGeom>
                      <a:noFill/>
                      <a:ln>
                        <a:noFill/>
                      </a:ln>
                    </wps:spPr>
                    <wps:txbx>
                      <w:txbxContent>
                        <w:p w14:paraId="4227616D" w14:textId="7531D1B2" w:rsidR="002C5CB8" w:rsidRDefault="00000000">
                          <w:pPr>
                            <w:pStyle w:val="af1"/>
                            <w:wordWrap w:val="0"/>
                            <w:jc w:val="right"/>
                            <w:rPr>
                              <w:rStyle w:val="afc"/>
                            </w:rPr>
                          </w:pPr>
                          <w:r>
                            <w:rPr>
                              <w:rStyle w:val="afc"/>
                              <w:rFonts w:hint="eastAsia"/>
                            </w:rPr>
                            <w:t>第</w:t>
                          </w:r>
                          <w:r>
                            <w:fldChar w:fldCharType="begin"/>
                          </w:r>
                          <w:r>
                            <w:rPr>
                              <w:rStyle w:val="afc"/>
                            </w:rPr>
                            <w:instrText xml:space="preserve">PAGE  </w:instrText>
                          </w:r>
                          <w:r>
                            <w:fldChar w:fldCharType="separate"/>
                          </w:r>
                          <w:r>
                            <w:rPr>
                              <w:rStyle w:val="afc"/>
                            </w:rPr>
                            <w:t>36</w:t>
                          </w:r>
                          <w:r>
                            <w:fldChar w:fldCharType="end"/>
                          </w:r>
                          <w:r>
                            <w:rPr>
                              <w:rStyle w:val="afc"/>
                              <w:rFonts w:hint="eastAsia"/>
                            </w:rPr>
                            <w:t>页</w:t>
                          </w:r>
                          <w:r>
                            <w:rPr>
                              <w:rStyle w:val="afc"/>
                            </w:rPr>
                            <w:t xml:space="preserve">  </w:t>
                          </w:r>
                          <w:r>
                            <w:rPr>
                              <w:rStyle w:val="afc"/>
                              <w:rFonts w:hint="eastAsia"/>
                            </w:rPr>
                            <w:t>共</w:t>
                          </w:r>
                          <w:r>
                            <w:fldChar w:fldCharType="begin"/>
                          </w:r>
                          <w:r>
                            <w:instrText xml:space="preserve"> PAGEREF </w:instrText>
                          </w:r>
                          <w:r>
                            <w:instrText>完</w:instrText>
                          </w:r>
                          <w:r>
                            <w:instrText xml:space="preserve"> \h </w:instrText>
                          </w:r>
                          <w:r>
                            <w:fldChar w:fldCharType="separate"/>
                          </w:r>
                          <w:r w:rsidR="00C1602B">
                            <w:rPr>
                              <w:noProof/>
                            </w:rPr>
                            <w:t>69</w:t>
                          </w:r>
                          <w:r>
                            <w:fldChar w:fldCharType="end"/>
                          </w:r>
                          <w:r>
                            <w:rPr>
                              <w:rStyle w:val="afc"/>
                              <w:rFonts w:hint="eastAsia"/>
                            </w:rPr>
                            <w:t>页</w:t>
                          </w:r>
                        </w:p>
                      </w:txbxContent>
                    </wps:txbx>
                    <wps:bodyPr rot="0" vert="horz" wrap="none" lIns="0" tIns="0" rIns="0" bIns="0" anchor="t" anchorCtr="0" upright="1">
                      <a:spAutoFit/>
                    </wps:bodyPr>
                  </wps:wsp>
                </a:graphicData>
              </a:graphic>
            </wp:anchor>
          </w:drawing>
        </mc:Choice>
        <mc:Fallback>
          <w:pict>
            <v:shape w14:anchorId="54BBC682" id="文本框 6" o:spid="_x0000_s1028" type="#_x0000_t202" style="position:absolute;left:0;text-align:left;margin-left:470.8pt;margin-top:294.4pt;width:121.55pt;height:15.6pt;z-index:251668480;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" filled="f" stroked="f">
              <v:textbox style="mso-fit-shape-to-text:t" inset="0,0,0,0">
                <w:txbxContent>
                  <w:p w14:paraId="4227616D" w14:textId="7531D1B2" w:rsidR="002C5CB8" w:rsidRDefault="00000000">
                    <w:pPr>
                      <w:pStyle w:val="af1"/>
                      <w:wordWrap w:val="0"/>
                      <w:jc w:val="right"/>
                      <w:rPr>
                        <w:rStyle w:val="afc"/>
                      </w:rPr>
                    </w:pPr>
                    <w:r>
                      <w:rPr>
                        <w:rStyle w:val="afc"/>
                        <w:rFonts w:hint="eastAsia"/>
                      </w:rPr>
                      <w:t>第</w:t>
                    </w:r>
                    <w:r>
                      <w:fldChar w:fldCharType="begin"/>
                    </w:r>
                    <w:r>
                      <w:rPr>
                        <w:rStyle w:val="afc"/>
                      </w:rPr>
                      <w:instrText xml:space="preserve">PAGE  </w:instrText>
                    </w:r>
                    <w:r>
                      <w:fldChar w:fldCharType="separate"/>
                    </w:r>
                    <w:r>
                      <w:rPr>
                        <w:rStyle w:val="afc"/>
                      </w:rPr>
                      <w:t>36</w:t>
                    </w:r>
                    <w:r>
                      <w:fldChar w:fldCharType="end"/>
                    </w:r>
                    <w:r>
                      <w:rPr>
                        <w:rStyle w:val="afc"/>
                        <w:rFonts w:hint="eastAsia"/>
                      </w:rPr>
                      <w:t>页</w:t>
                    </w:r>
                    <w:r>
                      <w:rPr>
                        <w:rStyle w:val="afc"/>
                      </w:rPr>
                      <w:t xml:space="preserve">  </w:t>
                    </w:r>
                    <w:r>
                      <w:rPr>
                        <w:rStyle w:val="afc"/>
                        <w:rFonts w:hint="eastAsia"/>
                      </w:rPr>
                      <w:t>共</w:t>
                    </w:r>
                    <w:r>
                      <w:fldChar w:fldCharType="begin"/>
                    </w:r>
                    <w:r>
                      <w:instrText xml:space="preserve"> PAGEREF </w:instrText>
                    </w:r>
                    <w:r>
                      <w:instrText>完</w:instrText>
                    </w:r>
                    <w:r>
                      <w:instrText xml:space="preserve"> \h </w:instrText>
                    </w:r>
                    <w:r>
                      <w:fldChar w:fldCharType="separate"/>
                    </w:r>
                    <w:r w:rsidR="00C1602B">
                      <w:rPr>
                        <w:noProof/>
                      </w:rPr>
                      <w:t>69</w:t>
                    </w:r>
                    <w:r>
                      <w:fldChar w:fldCharType="end"/>
                    </w:r>
                    <w:r>
                      <w:rPr>
                        <w:rStyle w:val="afc"/>
                        <w:rFonts w:hint="eastAsia"/>
                      </w:rPr>
                      <w:t>页</w:t>
                    </w:r>
                  </w:p>
                </w:txbxContent>
              </v:textbox>
              <w10:wrap anchorx="page"/>
            </v:shape>
          </w:pict>
        </mc:Fallback>
      </mc:AlternateContent>
    </w:r>
    <w:r>
      <w:rPr>
        <w:noProof/>
      </w:rPr>
      <mc:AlternateContent>
        <mc:Choice Requires="wps">
          <w:drawing>
            <wp:anchor distT="0" distB="0" distL="114300" distR="114300" simplePos="0" relativeHeight="251663360" behindDoc="0" locked="0" layoutInCell="1" allowOverlap="1" wp14:anchorId="2408E05C" wp14:editId="0393F1F5">
              <wp:simplePos x="0" y="0"/>
              <wp:positionH relativeFrom="page">
                <wp:posOffset>8039735</wp:posOffset>
              </wp:positionH>
              <wp:positionV relativeFrom="paragraph">
                <wp:posOffset>-38100</wp:posOffset>
              </wp:positionV>
              <wp:extent cx="1543685" cy="198120"/>
              <wp:effectExtent l="635" t="0" r="0" b="0"/>
              <wp:wrapNone/>
              <wp:docPr id="11"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685" cy="198120"/>
                      </a:xfrm>
                      <a:prstGeom prst="rect">
                        <a:avLst/>
                      </a:prstGeom>
                      <a:noFill/>
                      <a:ln>
                        <a:noFill/>
                      </a:ln>
                    </wps:spPr>
                    <wps:txbx>
                      <w:txbxContent>
                        <w:p w14:paraId="2E44FED3" w14:textId="16C6089B" w:rsidR="002C5CB8" w:rsidRDefault="00000000">
                          <w:pPr>
                            <w:pStyle w:val="af1"/>
                            <w:wordWrap w:val="0"/>
                            <w:jc w:val="right"/>
                            <w:rPr>
                              <w:rStyle w:val="afc"/>
                            </w:rPr>
                          </w:pPr>
                          <w:r>
                            <w:rPr>
                              <w:rStyle w:val="afc"/>
                              <w:rFonts w:hint="eastAsia"/>
                            </w:rPr>
                            <w:t>第</w:t>
                          </w:r>
                          <w:r>
                            <w:fldChar w:fldCharType="begin"/>
                          </w:r>
                          <w:r>
                            <w:rPr>
                              <w:rStyle w:val="afc"/>
                            </w:rPr>
                            <w:instrText xml:space="preserve">PAGE  </w:instrText>
                          </w:r>
                          <w:r>
                            <w:fldChar w:fldCharType="separate"/>
                          </w:r>
                          <w:r>
                            <w:rPr>
                              <w:rStyle w:val="afc"/>
                            </w:rPr>
                            <w:t>36</w:t>
                          </w:r>
                          <w:r>
                            <w:fldChar w:fldCharType="end"/>
                          </w:r>
                          <w:r>
                            <w:rPr>
                              <w:rStyle w:val="afc"/>
                              <w:rFonts w:hint="eastAsia"/>
                            </w:rPr>
                            <w:t>页</w:t>
                          </w:r>
                          <w:r>
                            <w:rPr>
                              <w:rStyle w:val="afc"/>
                            </w:rPr>
                            <w:t xml:space="preserve">  </w:t>
                          </w:r>
                          <w:r>
                            <w:rPr>
                              <w:rStyle w:val="afc"/>
                              <w:rFonts w:hint="eastAsia"/>
                            </w:rPr>
                            <w:t>共</w:t>
                          </w:r>
                          <w:r>
                            <w:fldChar w:fldCharType="begin"/>
                          </w:r>
                          <w:r>
                            <w:instrText xml:space="preserve"> PAGEREF </w:instrText>
                          </w:r>
                          <w:r>
                            <w:instrText>完</w:instrText>
                          </w:r>
                          <w:r>
                            <w:instrText xml:space="preserve"> \h </w:instrText>
                          </w:r>
                          <w:r>
                            <w:fldChar w:fldCharType="separate"/>
                          </w:r>
                          <w:r w:rsidR="00C1602B">
                            <w:rPr>
                              <w:noProof/>
                            </w:rPr>
                            <w:t>69</w:t>
                          </w:r>
                          <w:r>
                            <w:fldChar w:fldCharType="end"/>
                          </w:r>
                          <w:r>
                            <w:rPr>
                              <w:rStyle w:val="afc"/>
                              <w:rFonts w:hint="eastAsia"/>
                            </w:rPr>
                            <w:t>页</w:t>
                          </w:r>
                        </w:p>
                      </w:txbxContent>
                    </wps:txbx>
                    <wps:bodyPr rot="0" vert="horz" wrap="none" lIns="0" tIns="0" rIns="0" bIns="0" anchor="t" anchorCtr="0" upright="1">
                      <a:spAutoFit/>
                    </wps:bodyPr>
                  </wps:wsp>
                </a:graphicData>
              </a:graphic>
            </wp:anchor>
          </w:drawing>
        </mc:Choice>
        <mc:Fallback>
          <w:pict>
            <v:shape w14:anchorId="2408E05C" id="文本框 7" o:spid="_x0000_s1029" type="#_x0000_t202" style="position:absolute;left:0;text-align:left;margin-left:633.05pt;margin-top:-3pt;width:121.55pt;height:15.6pt;z-index:251663360;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" filled="f" stroked="f">
              <v:textbox style="mso-fit-shape-to-text:t" inset="0,0,0,0">
                <w:txbxContent>
                  <w:p w14:paraId="2E44FED3" w14:textId="16C6089B" w:rsidR="002C5CB8" w:rsidRDefault="00000000">
                    <w:pPr>
                      <w:pStyle w:val="af1"/>
                      <w:wordWrap w:val="0"/>
                      <w:jc w:val="right"/>
                      <w:rPr>
                        <w:rStyle w:val="afc"/>
                      </w:rPr>
                    </w:pPr>
                    <w:r>
                      <w:rPr>
                        <w:rStyle w:val="afc"/>
                        <w:rFonts w:hint="eastAsia"/>
                      </w:rPr>
                      <w:t>第</w:t>
                    </w:r>
                    <w:r>
                      <w:fldChar w:fldCharType="begin"/>
                    </w:r>
                    <w:r>
                      <w:rPr>
                        <w:rStyle w:val="afc"/>
                      </w:rPr>
                      <w:instrText xml:space="preserve">PAGE  </w:instrText>
                    </w:r>
                    <w:r>
                      <w:fldChar w:fldCharType="separate"/>
                    </w:r>
                    <w:r>
                      <w:rPr>
                        <w:rStyle w:val="afc"/>
                      </w:rPr>
                      <w:t>36</w:t>
                    </w:r>
                    <w:r>
                      <w:fldChar w:fldCharType="end"/>
                    </w:r>
                    <w:r>
                      <w:rPr>
                        <w:rStyle w:val="afc"/>
                        <w:rFonts w:hint="eastAsia"/>
                      </w:rPr>
                      <w:t>页</w:t>
                    </w:r>
                    <w:r>
                      <w:rPr>
                        <w:rStyle w:val="afc"/>
                      </w:rPr>
                      <w:t xml:space="preserve">  </w:t>
                    </w:r>
                    <w:r>
                      <w:rPr>
                        <w:rStyle w:val="afc"/>
                        <w:rFonts w:hint="eastAsia"/>
                      </w:rPr>
                      <w:t>共</w:t>
                    </w:r>
                    <w:r>
                      <w:fldChar w:fldCharType="begin"/>
                    </w:r>
                    <w:r>
                      <w:instrText xml:space="preserve"> PAGEREF </w:instrText>
                    </w:r>
                    <w:r>
                      <w:instrText>完</w:instrText>
                    </w:r>
                    <w:r>
                      <w:instrText xml:space="preserve"> \h </w:instrText>
                    </w:r>
                    <w:r>
                      <w:fldChar w:fldCharType="separate"/>
                    </w:r>
                    <w:r w:rsidR="00C1602B">
                      <w:rPr>
                        <w:noProof/>
                      </w:rPr>
                      <w:t>69</w:t>
                    </w:r>
                    <w:r>
                      <w:fldChar w:fldCharType="end"/>
                    </w:r>
                    <w:r>
                      <w:rPr>
                        <w:rStyle w:val="afc"/>
                        <w:rFonts w:hint="eastAsia"/>
                      </w:rPr>
                      <w:t>页</w:t>
                    </w:r>
                  </w:p>
                </w:txbxContent>
              </v:textbox>
              <w10:wrap anchorx="page"/>
            </v:shape>
          </w:pict>
        </mc:Fallback>
      </mc:AlternateContent>
    </w:r>
    <w:r>
      <w:rPr>
        <w:noProof/>
      </w:rPr>
      <mc:AlternateContent>
        <mc:Choice Requires="wps">
          <w:drawing>
            <wp:anchor distT="0" distB="0" distL="114300" distR="114300" simplePos="0" relativeHeight="251667456" behindDoc="0" locked="0" layoutInCell="1" allowOverlap="1" wp14:anchorId="5DB5F0E2" wp14:editId="27E706BD">
              <wp:simplePos x="0" y="0"/>
              <wp:positionH relativeFrom="page">
                <wp:posOffset>5646420</wp:posOffset>
              </wp:positionH>
              <wp:positionV relativeFrom="paragraph">
                <wp:posOffset>3738880</wp:posOffset>
              </wp:positionV>
              <wp:extent cx="1875790" cy="198120"/>
              <wp:effectExtent l="0" t="1270" r="2540" b="635"/>
              <wp:wrapNone/>
              <wp:docPr id="10"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75790" cy="198120"/>
                      </a:xfrm>
                      <a:prstGeom prst="rect">
                        <a:avLst/>
                      </a:prstGeom>
                      <a:noFill/>
                      <a:ln>
                        <a:noFill/>
                      </a:ln>
                    </wps:spPr>
                    <wps:txbx>
                      <w:txbxContent>
                        <w:p w14:paraId="568CDEB1" w14:textId="5E004131" w:rsidR="002C5CB8" w:rsidRDefault="00000000">
                          <w:pPr>
                            <w:pStyle w:val="af1"/>
                            <w:wordWrap w:val="0"/>
                            <w:ind w:left="-8140" w:right="1035"/>
                            <w:jc w:val="right"/>
                            <w:rPr>
                              <w:rStyle w:val="afc"/>
                            </w:rPr>
                          </w:pPr>
                          <w:r>
                            <w:rPr>
                              <w:rStyle w:val="afc"/>
                              <w:rFonts w:hint="eastAsia"/>
                            </w:rPr>
                            <w:t>第</w:t>
                          </w:r>
                          <w:r>
                            <w:fldChar w:fldCharType="begin"/>
                          </w:r>
                          <w:r>
                            <w:rPr>
                              <w:rStyle w:val="afc"/>
                            </w:rPr>
                            <w:instrText xml:space="preserve">PAGE  </w:instrText>
                          </w:r>
                          <w:r>
                            <w:fldChar w:fldCharType="separate"/>
                          </w:r>
                          <w:r>
                            <w:rPr>
                              <w:rStyle w:val="afc"/>
                            </w:rPr>
                            <w:t>36</w:t>
                          </w:r>
                          <w:r>
                            <w:fldChar w:fldCharType="end"/>
                          </w:r>
                          <w:r>
                            <w:rPr>
                              <w:rStyle w:val="afc"/>
                              <w:rFonts w:hint="eastAsia"/>
                            </w:rPr>
                            <w:t>页</w:t>
                          </w:r>
                          <w:r>
                            <w:rPr>
                              <w:rStyle w:val="afc"/>
                            </w:rPr>
                            <w:t xml:space="preserve">  </w:t>
                          </w:r>
                          <w:r>
                            <w:rPr>
                              <w:rStyle w:val="afc"/>
                              <w:rFonts w:hint="eastAsia"/>
                            </w:rPr>
                            <w:t>共</w:t>
                          </w:r>
                          <w:r>
                            <w:fldChar w:fldCharType="begin"/>
                          </w:r>
                          <w:r>
                            <w:instrText xml:space="preserve"> PAGEREF </w:instrText>
                          </w:r>
                          <w:r>
                            <w:instrText>完</w:instrText>
                          </w:r>
                          <w:r>
                            <w:instrText xml:space="preserve"> \h </w:instrText>
                          </w:r>
                          <w:r>
                            <w:fldChar w:fldCharType="separate"/>
                          </w:r>
                          <w:r w:rsidR="00C1602B">
                            <w:rPr>
                              <w:noProof/>
                            </w:rPr>
                            <w:t>69</w:t>
                          </w:r>
                          <w:r>
                            <w:fldChar w:fldCharType="end"/>
                          </w:r>
                          <w:r>
                            <w:rPr>
                              <w:rStyle w:val="afc"/>
                              <w:rFonts w:hint="eastAsia"/>
                            </w:rPr>
                            <w:t>页</w:t>
                          </w:r>
                        </w:p>
                      </w:txbxContent>
                    </wps:txbx>
                    <wps:bodyPr rot="0" vert="horz" wrap="none" lIns="0" tIns="0" rIns="0" bIns="0" anchor="t" anchorCtr="0" upright="1">
                      <a:spAutoFit/>
                    </wps:bodyPr>
                  </wps:wsp>
                </a:graphicData>
              </a:graphic>
            </wp:anchor>
          </w:drawing>
        </mc:Choice>
        <mc:Fallback>
          <w:pict>
            <v:shape w14:anchorId="5DB5F0E2" id="文本框 8" o:spid="_x0000_s1030" type="#_x0000_t202" style="position:absolute;left:0;text-align:left;margin-left:444.6pt;margin-top:294.4pt;width:147.7pt;height:15.6pt;z-index:251667456;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" filled="f" stroked="f">
              <v:textbox style="mso-fit-shape-to-text:t" inset="0,0,0,0">
                <w:txbxContent>
                  <w:p w14:paraId="568CDEB1" w14:textId="5E004131" w:rsidR="002C5CB8" w:rsidRDefault="00000000">
                    <w:pPr>
                      <w:pStyle w:val="af1"/>
                      <w:wordWrap w:val="0"/>
                      <w:ind w:left="-8140" w:right="1035"/>
                      <w:jc w:val="right"/>
                      <w:rPr>
                        <w:rStyle w:val="afc"/>
                      </w:rPr>
                    </w:pPr>
                    <w:r>
                      <w:rPr>
                        <w:rStyle w:val="afc"/>
                        <w:rFonts w:hint="eastAsia"/>
                      </w:rPr>
                      <w:t>第</w:t>
                    </w:r>
                    <w:r>
                      <w:fldChar w:fldCharType="begin"/>
                    </w:r>
                    <w:r>
                      <w:rPr>
                        <w:rStyle w:val="afc"/>
                      </w:rPr>
                      <w:instrText xml:space="preserve">PAGE  </w:instrText>
                    </w:r>
                    <w:r>
                      <w:fldChar w:fldCharType="separate"/>
                    </w:r>
                    <w:r>
                      <w:rPr>
                        <w:rStyle w:val="afc"/>
                      </w:rPr>
                      <w:t>36</w:t>
                    </w:r>
                    <w:r>
                      <w:fldChar w:fldCharType="end"/>
                    </w:r>
                    <w:r>
                      <w:rPr>
                        <w:rStyle w:val="afc"/>
                        <w:rFonts w:hint="eastAsia"/>
                      </w:rPr>
                      <w:t>页</w:t>
                    </w:r>
                    <w:r>
                      <w:rPr>
                        <w:rStyle w:val="afc"/>
                      </w:rPr>
                      <w:t xml:space="preserve">  </w:t>
                    </w:r>
                    <w:r>
                      <w:rPr>
                        <w:rStyle w:val="afc"/>
                        <w:rFonts w:hint="eastAsia"/>
                      </w:rPr>
                      <w:t>共</w:t>
                    </w:r>
                    <w:r>
                      <w:fldChar w:fldCharType="begin"/>
                    </w:r>
                    <w:r>
                      <w:instrText xml:space="preserve"> PAGEREF </w:instrText>
                    </w:r>
                    <w:r>
                      <w:instrText>完</w:instrText>
                    </w:r>
                    <w:r>
                      <w:instrText xml:space="preserve"> \h </w:instrText>
                    </w:r>
                    <w:r>
                      <w:fldChar w:fldCharType="separate"/>
                    </w:r>
                    <w:r w:rsidR="00C1602B">
                      <w:rPr>
                        <w:noProof/>
                      </w:rPr>
                      <w:t>69</w:t>
                    </w:r>
                    <w:r>
                      <w:fldChar w:fldCharType="end"/>
                    </w:r>
                    <w:r>
                      <w:rPr>
                        <w:rStyle w:val="afc"/>
                        <w:rFonts w:hint="eastAsia"/>
                      </w:rPr>
                      <w:t>页</w:t>
                    </w:r>
                  </w:p>
                </w:txbxContent>
              </v:textbox>
              <w10:wrap anchorx="page"/>
            </v:shape>
          </w:pict>
        </mc:Fallback>
      </mc:AlternateContent>
    </w:r>
    <w:r>
      <w:rPr>
        <w:noProof/>
      </w:rPr>
      <mc:AlternateContent>
        <mc:Choice Requires="wps">
          <w:drawing>
            <wp:anchor distT="0" distB="0" distL="114300" distR="114300" simplePos="0" relativeHeight="251665408" behindDoc="0" locked="0" layoutInCell="1" allowOverlap="1" wp14:anchorId="64FA4511" wp14:editId="70389728">
              <wp:simplePos x="0" y="0"/>
              <wp:positionH relativeFrom="page">
                <wp:posOffset>5381625</wp:posOffset>
              </wp:positionH>
              <wp:positionV relativeFrom="paragraph">
                <wp:posOffset>1253490</wp:posOffset>
              </wp:positionV>
              <wp:extent cx="1543685" cy="198120"/>
              <wp:effectExtent l="0" t="1905" r="0" b="0"/>
              <wp:wrapNone/>
              <wp:docPr id="9" name="文本框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685" cy="198120"/>
                      </a:xfrm>
                      <a:prstGeom prst="rect">
                        <a:avLst/>
                      </a:prstGeom>
                      <a:noFill/>
                      <a:ln>
                        <a:noFill/>
                      </a:ln>
                    </wps:spPr>
                    <wps:txbx>
                      <w:txbxContent>
                        <w:p w14:paraId="66B329AA" w14:textId="71FEEC90" w:rsidR="002C5CB8" w:rsidRDefault="00000000">
                          <w:pPr>
                            <w:pStyle w:val="af1"/>
                            <w:wordWrap w:val="0"/>
                            <w:jc w:val="right"/>
                            <w:rPr>
                              <w:rStyle w:val="afc"/>
                            </w:rPr>
                          </w:pPr>
                          <w:r>
                            <w:rPr>
                              <w:rStyle w:val="afc"/>
                              <w:rFonts w:hint="eastAsia"/>
                            </w:rPr>
                            <w:t>第</w:t>
                          </w:r>
                          <w:r>
                            <w:fldChar w:fldCharType="begin"/>
                          </w:r>
                          <w:r>
                            <w:rPr>
                              <w:rStyle w:val="afc"/>
                            </w:rPr>
                            <w:instrText xml:space="preserve">PAGE  </w:instrText>
                          </w:r>
                          <w:r>
                            <w:fldChar w:fldCharType="separate"/>
                          </w:r>
                          <w:r>
                            <w:rPr>
                              <w:rStyle w:val="afc"/>
                            </w:rPr>
                            <w:t>36</w:t>
                          </w:r>
                          <w:r>
                            <w:fldChar w:fldCharType="end"/>
                          </w:r>
                          <w:r>
                            <w:rPr>
                              <w:rStyle w:val="afc"/>
                              <w:rFonts w:hint="eastAsia"/>
                            </w:rPr>
                            <w:t>页</w:t>
                          </w:r>
                          <w:r>
                            <w:rPr>
                              <w:rStyle w:val="afc"/>
                            </w:rPr>
                            <w:t xml:space="preserve">  </w:t>
                          </w:r>
                          <w:r>
                            <w:rPr>
                              <w:rStyle w:val="afc"/>
                              <w:rFonts w:hint="eastAsia"/>
                            </w:rPr>
                            <w:t>共</w:t>
                          </w:r>
                          <w:r>
                            <w:fldChar w:fldCharType="begin"/>
                          </w:r>
                          <w:r>
                            <w:instrText xml:space="preserve"> PAGEREF </w:instrText>
                          </w:r>
                          <w:r>
                            <w:instrText>完</w:instrText>
                          </w:r>
                          <w:r>
                            <w:instrText xml:space="preserve"> \h </w:instrText>
                          </w:r>
                          <w:r>
                            <w:fldChar w:fldCharType="separate"/>
                          </w:r>
                          <w:r w:rsidR="00C1602B">
                            <w:rPr>
                              <w:noProof/>
                            </w:rPr>
                            <w:t>69</w:t>
                          </w:r>
                          <w:r>
                            <w:fldChar w:fldCharType="end"/>
                          </w:r>
                          <w:r>
                            <w:rPr>
                              <w:rStyle w:val="afc"/>
                              <w:rFonts w:hint="eastAsia"/>
                            </w:rPr>
                            <w:t>页</w:t>
                          </w:r>
                        </w:p>
                      </w:txbxContent>
                    </wps:txbx>
                    <wps:bodyPr rot="0" vert="horz" wrap="none" lIns="0" tIns="0" rIns="0" bIns="0" anchor="t" anchorCtr="0" upright="1">
                      <a:spAutoFit/>
                    </wps:bodyPr>
                  </wps:wsp>
                </a:graphicData>
              </a:graphic>
            </wp:anchor>
          </w:drawing>
        </mc:Choice>
        <mc:Fallback>
          <w:pict>
            <v:shape w14:anchorId="64FA4511" id="文本框 9" o:spid="_x0000_s1031" type="#_x0000_t202" style="position:absolute;left:0;text-align:left;margin-left:423.75pt;margin-top:98.7pt;width:121.55pt;height:15.6pt;z-index:25166540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" filled="f" stroked="f">
              <v:textbox style="mso-fit-shape-to-text:t" inset="0,0,0,0">
                <w:txbxContent>
                  <w:p w14:paraId="66B329AA" w14:textId="71FEEC90" w:rsidR="002C5CB8" w:rsidRDefault="00000000">
                    <w:pPr>
                      <w:pStyle w:val="af1"/>
                      <w:wordWrap w:val="0"/>
                      <w:jc w:val="right"/>
                      <w:rPr>
                        <w:rStyle w:val="afc"/>
                      </w:rPr>
                    </w:pPr>
                    <w:r>
                      <w:rPr>
                        <w:rStyle w:val="afc"/>
                        <w:rFonts w:hint="eastAsia"/>
                      </w:rPr>
                      <w:t>第</w:t>
                    </w:r>
                    <w:r>
                      <w:fldChar w:fldCharType="begin"/>
                    </w:r>
                    <w:r>
                      <w:rPr>
                        <w:rStyle w:val="afc"/>
                      </w:rPr>
                      <w:instrText xml:space="preserve">PAGE  </w:instrText>
                    </w:r>
                    <w:r>
                      <w:fldChar w:fldCharType="separate"/>
                    </w:r>
                    <w:r>
                      <w:rPr>
                        <w:rStyle w:val="afc"/>
                      </w:rPr>
                      <w:t>36</w:t>
                    </w:r>
                    <w:r>
                      <w:fldChar w:fldCharType="end"/>
                    </w:r>
                    <w:r>
                      <w:rPr>
                        <w:rStyle w:val="afc"/>
                        <w:rFonts w:hint="eastAsia"/>
                      </w:rPr>
                      <w:t>页</w:t>
                    </w:r>
                    <w:r>
                      <w:rPr>
                        <w:rStyle w:val="afc"/>
                      </w:rPr>
                      <w:t xml:space="preserve">  </w:t>
                    </w:r>
                    <w:r>
                      <w:rPr>
                        <w:rStyle w:val="afc"/>
                        <w:rFonts w:hint="eastAsia"/>
                      </w:rPr>
                      <w:t>共</w:t>
                    </w:r>
                    <w:r>
                      <w:fldChar w:fldCharType="begin"/>
                    </w:r>
                    <w:r>
                      <w:instrText xml:space="preserve"> PAGEREF </w:instrText>
                    </w:r>
                    <w:r>
                      <w:instrText>完</w:instrText>
                    </w:r>
                    <w:r>
                      <w:instrText xml:space="preserve"> \h </w:instrText>
                    </w:r>
                    <w:r>
                      <w:fldChar w:fldCharType="separate"/>
                    </w:r>
                    <w:r w:rsidR="00C1602B">
                      <w:rPr>
                        <w:noProof/>
                      </w:rPr>
                      <w:t>69</w:t>
                    </w:r>
                    <w:r>
                      <w:fldChar w:fldCharType="end"/>
                    </w:r>
                    <w:r>
                      <w:rPr>
                        <w:rStyle w:val="afc"/>
                        <w:rFonts w:hint="eastAsia"/>
                      </w:rPr>
                      <w:t>页</w:t>
                    </w:r>
                  </w:p>
                </w:txbxContent>
              </v:textbox>
              <w10:wrap anchorx="page"/>
            </v:shape>
          </w:pict>
        </mc:Fallback>
      </mc:AlternateContent>
    </w:r>
    <w:r>
      <w:rPr>
        <w:noProof/>
      </w:rPr>
      <mc:AlternateContent>
        <mc:Choice Requires="wps">
          <w:drawing>
            <wp:anchor distT="0" distB="0" distL="114300" distR="114300" simplePos="0" relativeHeight="251666432" behindDoc="0" locked="0" layoutInCell="1" allowOverlap="1" wp14:anchorId="460BCEA5" wp14:editId="4E03662F">
              <wp:simplePos x="0" y="0"/>
              <wp:positionH relativeFrom="page">
                <wp:posOffset>5257800</wp:posOffset>
              </wp:positionH>
              <wp:positionV relativeFrom="paragraph">
                <wp:posOffset>3075305</wp:posOffset>
              </wp:positionV>
              <wp:extent cx="1543685" cy="198120"/>
              <wp:effectExtent l="0" t="4445" r="0" b="0"/>
              <wp:wrapNone/>
              <wp:docPr id="8"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685" cy="198120"/>
                      </a:xfrm>
                      <a:prstGeom prst="rect">
                        <a:avLst/>
                      </a:prstGeom>
                      <a:noFill/>
                      <a:ln>
                        <a:noFill/>
                      </a:ln>
                    </wps:spPr>
                    <wps:txbx>
                      <w:txbxContent>
                        <w:p w14:paraId="27B9929A" w14:textId="5D7F7E26" w:rsidR="002C5CB8" w:rsidRDefault="00000000">
                          <w:pPr>
                            <w:pStyle w:val="af1"/>
                            <w:wordWrap w:val="0"/>
                            <w:jc w:val="right"/>
                            <w:rPr>
                              <w:rStyle w:val="afc"/>
                            </w:rPr>
                          </w:pPr>
                          <w:r>
                            <w:rPr>
                              <w:rStyle w:val="afc"/>
                              <w:rFonts w:hint="eastAsia"/>
                            </w:rPr>
                            <w:t>第</w:t>
                          </w:r>
                          <w:r>
                            <w:fldChar w:fldCharType="begin"/>
                          </w:r>
                          <w:r>
                            <w:rPr>
                              <w:rStyle w:val="afc"/>
                            </w:rPr>
                            <w:instrText xml:space="preserve">PAGE  </w:instrText>
                          </w:r>
                          <w:r>
                            <w:fldChar w:fldCharType="separate"/>
                          </w:r>
                          <w:r>
                            <w:rPr>
                              <w:rStyle w:val="afc"/>
                            </w:rPr>
                            <w:t>36</w:t>
                          </w:r>
                          <w:r>
                            <w:fldChar w:fldCharType="end"/>
                          </w:r>
                          <w:r>
                            <w:rPr>
                              <w:rStyle w:val="afc"/>
                              <w:rFonts w:hint="eastAsia"/>
                            </w:rPr>
                            <w:t>页</w:t>
                          </w:r>
                          <w:r>
                            <w:rPr>
                              <w:rStyle w:val="afc"/>
                            </w:rPr>
                            <w:t xml:space="preserve">  </w:t>
                          </w:r>
                          <w:r>
                            <w:rPr>
                              <w:rStyle w:val="afc"/>
                              <w:rFonts w:hint="eastAsia"/>
                            </w:rPr>
                            <w:t>共</w:t>
                          </w:r>
                          <w:r>
                            <w:fldChar w:fldCharType="begin"/>
                          </w:r>
                          <w:r>
                            <w:instrText xml:space="preserve"> PAGEREF </w:instrText>
                          </w:r>
                          <w:r>
                            <w:instrText>完</w:instrText>
                          </w:r>
                          <w:r>
                            <w:instrText xml:space="preserve"> \h </w:instrText>
                          </w:r>
                          <w:r>
                            <w:fldChar w:fldCharType="separate"/>
                          </w:r>
                          <w:r w:rsidR="00C1602B">
                            <w:rPr>
                              <w:noProof/>
                            </w:rPr>
                            <w:t>69</w:t>
                          </w:r>
                          <w:r>
                            <w:fldChar w:fldCharType="end"/>
                          </w:r>
                          <w:r>
                            <w:rPr>
                              <w:rStyle w:val="afc"/>
                              <w:rFonts w:hint="eastAsia"/>
                            </w:rPr>
                            <w:t>页</w:t>
                          </w:r>
                        </w:p>
                      </w:txbxContent>
                    </wps:txbx>
                    <wps:bodyPr rot="0" vert="horz" wrap="none" lIns="0" tIns="0" rIns="0" bIns="0" anchor="t" anchorCtr="0" upright="1">
                      <a:spAutoFit/>
                    </wps:bodyPr>
                  </wps:wsp>
                </a:graphicData>
              </a:graphic>
            </wp:anchor>
          </w:drawing>
        </mc:Choice>
        <mc:Fallback>
          <w:pict>
            <v:shape w14:anchorId="460BCEA5" id="文本框 10" o:spid="_x0000_s1032" type="#_x0000_t202" style="position:absolute;left:0;text-align:left;margin-left:414pt;margin-top:242.15pt;width:121.55pt;height:15.6pt;z-index:25166643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" filled="f" stroked="f">
              <v:textbox style="mso-fit-shape-to-text:t" inset="0,0,0,0">
                <w:txbxContent>
                  <w:p w14:paraId="27B9929A" w14:textId="5D7F7E26" w:rsidR="002C5CB8" w:rsidRDefault="00000000">
                    <w:pPr>
                      <w:pStyle w:val="af1"/>
                      <w:wordWrap w:val="0"/>
                      <w:jc w:val="right"/>
                      <w:rPr>
                        <w:rStyle w:val="afc"/>
                      </w:rPr>
                    </w:pPr>
                    <w:r>
                      <w:rPr>
                        <w:rStyle w:val="afc"/>
                        <w:rFonts w:hint="eastAsia"/>
                      </w:rPr>
                      <w:t>第</w:t>
                    </w:r>
                    <w:r>
                      <w:fldChar w:fldCharType="begin"/>
                    </w:r>
                    <w:r>
                      <w:rPr>
                        <w:rStyle w:val="afc"/>
                      </w:rPr>
                      <w:instrText xml:space="preserve">PAGE  </w:instrText>
                    </w:r>
                    <w:r>
                      <w:fldChar w:fldCharType="separate"/>
                    </w:r>
                    <w:r>
                      <w:rPr>
                        <w:rStyle w:val="afc"/>
                      </w:rPr>
                      <w:t>36</w:t>
                    </w:r>
                    <w:r>
                      <w:fldChar w:fldCharType="end"/>
                    </w:r>
                    <w:r>
                      <w:rPr>
                        <w:rStyle w:val="afc"/>
                        <w:rFonts w:hint="eastAsia"/>
                      </w:rPr>
                      <w:t>页</w:t>
                    </w:r>
                    <w:r>
                      <w:rPr>
                        <w:rStyle w:val="afc"/>
                      </w:rPr>
                      <w:t xml:space="preserve">  </w:t>
                    </w:r>
                    <w:r>
                      <w:rPr>
                        <w:rStyle w:val="afc"/>
                        <w:rFonts w:hint="eastAsia"/>
                      </w:rPr>
                      <w:t>共</w:t>
                    </w:r>
                    <w:r>
                      <w:fldChar w:fldCharType="begin"/>
                    </w:r>
                    <w:r>
                      <w:instrText xml:space="preserve"> PAGEREF </w:instrText>
                    </w:r>
                    <w:r>
                      <w:instrText>完</w:instrText>
                    </w:r>
                    <w:r>
                      <w:instrText xml:space="preserve"> \h </w:instrText>
                    </w:r>
                    <w:r>
                      <w:fldChar w:fldCharType="separate"/>
                    </w:r>
                    <w:r w:rsidR="00C1602B">
                      <w:rPr>
                        <w:noProof/>
                      </w:rPr>
                      <w:t>69</w:t>
                    </w:r>
                    <w:r>
                      <w:fldChar w:fldCharType="end"/>
                    </w:r>
                    <w:r>
                      <w:rPr>
                        <w:rStyle w:val="afc"/>
                        <w:rFonts w:hint="eastAsia"/>
                      </w:rPr>
                      <w:t>页</w:t>
                    </w:r>
                  </w:p>
                </w:txbxContent>
              </v:textbox>
              <w10:wrap anchorx="page"/>
            </v:shape>
          </w:pict>
        </mc:Fallback>
      </mc:AlternateContent>
    </w:r>
    <w:r>
      <w:rPr>
        <w:noProof/>
      </w:rPr>
      <mc:AlternateContent>
        <mc:Choice Requires="wps">
          <w:drawing>
            <wp:anchor distT="0" distB="0" distL="114300" distR="114300" simplePos="0" relativeHeight="251664384" behindDoc="0" locked="0" layoutInCell="1" allowOverlap="1" wp14:anchorId="7373F588" wp14:editId="429F6827">
              <wp:simplePos x="0" y="0"/>
              <wp:positionH relativeFrom="page">
                <wp:posOffset>5305425</wp:posOffset>
              </wp:positionH>
              <wp:positionV relativeFrom="paragraph">
                <wp:posOffset>3084830</wp:posOffset>
              </wp:positionV>
              <wp:extent cx="1543685" cy="198120"/>
              <wp:effectExtent l="0" t="4445" r="0" b="0"/>
              <wp:wrapNone/>
              <wp:docPr id="7" name="文本框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685" cy="198120"/>
                      </a:xfrm>
                      <a:prstGeom prst="rect">
                        <a:avLst/>
                      </a:prstGeom>
                      <a:noFill/>
                      <a:ln>
                        <a:noFill/>
                      </a:ln>
                    </wps:spPr>
                    <wps:txbx>
                      <w:txbxContent>
                        <w:p w14:paraId="66D63CE4" w14:textId="4191DFD7" w:rsidR="002C5CB8" w:rsidRDefault="00000000">
                          <w:pPr>
                            <w:pStyle w:val="af1"/>
                            <w:wordWrap w:val="0"/>
                            <w:jc w:val="right"/>
                            <w:rPr>
                              <w:rStyle w:val="afc"/>
                            </w:rPr>
                          </w:pPr>
                          <w:r>
                            <w:rPr>
                              <w:rStyle w:val="afc"/>
                              <w:rFonts w:hint="eastAsia"/>
                            </w:rPr>
                            <w:t>第</w:t>
                          </w:r>
                          <w:r>
                            <w:fldChar w:fldCharType="begin"/>
                          </w:r>
                          <w:r>
                            <w:rPr>
                              <w:rStyle w:val="afc"/>
                            </w:rPr>
                            <w:instrText xml:space="preserve">PAGE  </w:instrText>
                          </w:r>
                          <w:r>
                            <w:fldChar w:fldCharType="separate"/>
                          </w:r>
                          <w:r>
                            <w:rPr>
                              <w:rStyle w:val="afc"/>
                            </w:rPr>
                            <w:t>36</w:t>
                          </w:r>
                          <w:r>
                            <w:fldChar w:fldCharType="end"/>
                          </w:r>
                          <w:r>
                            <w:rPr>
                              <w:rStyle w:val="afc"/>
                              <w:rFonts w:hint="eastAsia"/>
                            </w:rPr>
                            <w:t>页</w:t>
                          </w:r>
                          <w:r>
                            <w:rPr>
                              <w:rStyle w:val="afc"/>
                            </w:rPr>
                            <w:t xml:space="preserve">  </w:t>
                          </w:r>
                          <w:r>
                            <w:rPr>
                              <w:rStyle w:val="afc"/>
                              <w:rFonts w:hint="eastAsia"/>
                            </w:rPr>
                            <w:t>共</w:t>
                          </w:r>
                          <w:r>
                            <w:fldChar w:fldCharType="begin"/>
                          </w:r>
                          <w:r>
                            <w:instrText xml:space="preserve"> PAGEREF </w:instrText>
                          </w:r>
                          <w:r>
                            <w:instrText>完</w:instrText>
                          </w:r>
                          <w:r>
                            <w:instrText xml:space="preserve"> \h </w:instrText>
                          </w:r>
                          <w:r>
                            <w:fldChar w:fldCharType="separate"/>
                          </w:r>
                          <w:r w:rsidR="00C1602B">
                            <w:rPr>
                              <w:noProof/>
                            </w:rPr>
                            <w:t>69</w:t>
                          </w:r>
                          <w:r>
                            <w:fldChar w:fldCharType="end"/>
                          </w:r>
                          <w:r>
                            <w:rPr>
                              <w:rStyle w:val="afc"/>
                              <w:rFonts w:hint="eastAsia"/>
                            </w:rPr>
                            <w:t>页</w:t>
                          </w:r>
                        </w:p>
                      </w:txbxContent>
                    </wps:txbx>
                    <wps:bodyPr rot="0" vert="horz" wrap="none" lIns="0" tIns="0" rIns="0" bIns="0" anchor="t" anchorCtr="0" upright="1">
                      <a:spAutoFit/>
                    </wps:bodyPr>
                  </wps:wsp>
                </a:graphicData>
              </a:graphic>
            </wp:anchor>
          </w:drawing>
        </mc:Choice>
        <mc:Fallback>
          <w:pict>
            <v:shape w14:anchorId="7373F588" id="文本框 11" o:spid="_x0000_s1033" type="#_x0000_t202" style="position:absolute;left:0;text-align:left;margin-left:417.75pt;margin-top:242.9pt;width:121.55pt;height:15.6pt;z-index:25166438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" filled="f" stroked="f">
              <v:textbox style="mso-fit-shape-to-text:t" inset="0,0,0,0">
                <w:txbxContent>
                  <w:p w14:paraId="66D63CE4" w14:textId="4191DFD7" w:rsidR="002C5CB8" w:rsidRDefault="00000000">
                    <w:pPr>
                      <w:pStyle w:val="af1"/>
                      <w:wordWrap w:val="0"/>
                      <w:jc w:val="right"/>
                      <w:rPr>
                        <w:rStyle w:val="afc"/>
                      </w:rPr>
                    </w:pPr>
                    <w:r>
                      <w:rPr>
                        <w:rStyle w:val="afc"/>
                        <w:rFonts w:hint="eastAsia"/>
                      </w:rPr>
                      <w:t>第</w:t>
                    </w:r>
                    <w:r>
                      <w:fldChar w:fldCharType="begin"/>
                    </w:r>
                    <w:r>
                      <w:rPr>
                        <w:rStyle w:val="afc"/>
                      </w:rPr>
                      <w:instrText xml:space="preserve">PAGE  </w:instrText>
                    </w:r>
                    <w:r>
                      <w:fldChar w:fldCharType="separate"/>
                    </w:r>
                    <w:r>
                      <w:rPr>
                        <w:rStyle w:val="afc"/>
                      </w:rPr>
                      <w:t>36</w:t>
                    </w:r>
                    <w:r>
                      <w:fldChar w:fldCharType="end"/>
                    </w:r>
                    <w:r>
                      <w:rPr>
                        <w:rStyle w:val="afc"/>
                        <w:rFonts w:hint="eastAsia"/>
                      </w:rPr>
                      <w:t>页</w:t>
                    </w:r>
                    <w:r>
                      <w:rPr>
                        <w:rStyle w:val="afc"/>
                      </w:rPr>
                      <w:t xml:space="preserve">  </w:t>
                    </w:r>
                    <w:r>
                      <w:rPr>
                        <w:rStyle w:val="afc"/>
                        <w:rFonts w:hint="eastAsia"/>
                      </w:rPr>
                      <w:t>共</w:t>
                    </w:r>
                    <w:r>
                      <w:fldChar w:fldCharType="begin"/>
                    </w:r>
                    <w:r>
                      <w:instrText xml:space="preserve"> PAGEREF </w:instrText>
                    </w:r>
                    <w:r>
                      <w:instrText>完</w:instrText>
                    </w:r>
                    <w:r>
                      <w:instrText xml:space="preserve"> \h </w:instrText>
                    </w:r>
                    <w:r>
                      <w:fldChar w:fldCharType="separate"/>
                    </w:r>
                    <w:r w:rsidR="00C1602B">
                      <w:rPr>
                        <w:noProof/>
                      </w:rPr>
                      <w:t>69</w:t>
                    </w:r>
                    <w:r>
                      <w:fldChar w:fldCharType="end"/>
                    </w:r>
                    <w:r>
                      <w:rPr>
                        <w:rStyle w:val="afc"/>
                        <w:rFonts w:hint="eastAsia"/>
                      </w:rPr>
                      <w:t>页</w:t>
                    </w:r>
                  </w:p>
                </w:txbxContent>
              </v:textbox>
              <w10:wrap anchorx="page"/>
            </v:shape>
          </w:pict>
        </mc:Fallback>
      </mc:AlternateContent>
    </w:r>
  </w:p>
  <w:p w14:paraId="278F4A98" w14:textId="77777777" w:rsidR="002C5CB8" w:rsidRDefault="002C5CB8">
    <w:pPr>
      <w:rPr>
        <w:rStyle w:val="afc"/>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6A887B" w14:textId="77777777" w:rsidR="002C5CB8" w:rsidRDefault="00000000">
    <w:pPr>
      <w:pStyle w:val="af1"/>
      <w:ind w:left="0"/>
      <w:rPr>
        <w:rStyle w:val="afc"/>
      </w:rPr>
    </w:pPr>
    <w:r>
      <w:rPr>
        <w:noProof/>
      </w:rPr>
      <mc:AlternateContent>
        <mc:Choice Requires="wps">
          <w:drawing>
            <wp:anchor distT="0" distB="0" distL="114300" distR="114300" simplePos="0" relativeHeight="251662336" behindDoc="0" locked="0" layoutInCell="1" allowOverlap="1" wp14:anchorId="786B82D8" wp14:editId="4F87A123">
              <wp:simplePos x="0" y="0"/>
              <wp:positionH relativeFrom="page">
                <wp:posOffset>5293360</wp:posOffset>
              </wp:positionH>
              <wp:positionV relativeFrom="paragraph">
                <wp:posOffset>-55880</wp:posOffset>
              </wp:positionV>
              <wp:extent cx="1543685" cy="198120"/>
              <wp:effectExtent l="0" t="0" r="1905" b="4445"/>
              <wp:wrapNone/>
              <wp:docPr id="6"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685" cy="198120"/>
                      </a:xfrm>
                      <a:prstGeom prst="rect">
                        <a:avLst/>
                      </a:prstGeom>
                      <a:noFill/>
                      <a:ln>
                        <a:noFill/>
                      </a:ln>
                    </wps:spPr>
                    <wps:txbx>
                      <w:txbxContent>
                        <w:p w14:paraId="791EE269" w14:textId="77777777" w:rsidR="002C5CB8" w:rsidRDefault="00000000">
                          <w:pPr>
                            <w:pStyle w:val="af1"/>
                            <w:wordWrap w:val="0"/>
                            <w:jc w:val="right"/>
                            <w:rPr>
                              <w:rStyle w:val="afc"/>
                            </w:rPr>
                          </w:pPr>
                          <w:r>
                            <w:rPr>
                              <w:rStyle w:val="afc"/>
                              <w:rFonts w:hint="eastAsia"/>
                            </w:rPr>
                            <w:t>第</w:t>
                          </w:r>
                          <w:r>
                            <w:fldChar w:fldCharType="begin"/>
                          </w:r>
                          <w:r>
                            <w:rPr>
                              <w:rStyle w:val="afc"/>
                            </w:rPr>
                            <w:instrText xml:space="preserve">PAGE  </w:instrText>
                          </w:r>
                          <w:r>
                            <w:fldChar w:fldCharType="separate"/>
                          </w:r>
                          <w:r>
                            <w:rPr>
                              <w:rStyle w:val="afc"/>
                            </w:rPr>
                            <w:t>24</w:t>
                          </w:r>
                          <w:r>
                            <w:fldChar w:fldCharType="end"/>
                          </w:r>
                          <w:r>
                            <w:rPr>
                              <w:rStyle w:val="afc"/>
                              <w:rFonts w:hint="eastAsia"/>
                            </w:rPr>
                            <w:t>页</w:t>
                          </w:r>
                          <w:r>
                            <w:rPr>
                              <w:rStyle w:val="afc"/>
                            </w:rPr>
                            <w:t xml:space="preserve">  </w:t>
                          </w:r>
                          <w:r>
                            <w:rPr>
                              <w:rStyle w:val="afc"/>
                              <w:rFonts w:hint="eastAsia"/>
                            </w:rPr>
                            <w:t>共</w:t>
                          </w:r>
                          <w:r>
                            <w:rPr>
                              <w:rFonts w:hint="eastAsia"/>
                            </w:rPr>
                            <w:t>69</w:t>
                          </w:r>
                          <w:r>
                            <w:rPr>
                              <w:rStyle w:val="afc"/>
                              <w:rFonts w:hint="eastAsia"/>
                            </w:rPr>
                            <w:t>页</w:t>
                          </w:r>
                        </w:p>
                      </w:txbxContent>
                    </wps:txbx>
                    <wps:bodyPr rot="0" vert="horz" wrap="none" lIns="0" tIns="0" rIns="0" bIns="0" anchor="t" anchorCtr="0" upright="1">
                      <a:spAutoFit/>
                    </wps:bodyPr>
                  </wps:wsp>
                </a:graphicData>
              </a:graphic>
            </wp:anchor>
          </w:drawing>
        </mc:Choice>
        <mc:Fallback>
          <w:pict>
            <v:shapetype w14:anchorId="786B82D8" id="_x0000_t202" coordsize="21600,21600" o:spt="202" path="m,l,21600r21600,l21600,xe">
              <v:stroke joinstyle="miter"/>
              <v:path gradientshapeok="t" o:connecttype="rect"/>
            </v:shapetype>
            <v:shape id="文本框 1" o:spid="_x0000_s1034" type="#_x0000_t202" style="position:absolute;margin-left:416.8pt;margin-top:-4.4pt;width:121.55pt;height:15.6pt;z-index:251662336;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" filled="f" stroked="f">
              <v:textbox style="mso-fit-shape-to-text:t" inset="0,0,0,0">
                <w:txbxContent>
                  <w:p w14:paraId="791EE269" w14:textId="77777777" w:rsidR="002C5CB8" w:rsidRDefault="00000000">
                    <w:pPr>
                      <w:pStyle w:val="af1"/>
                      <w:wordWrap w:val="0"/>
                      <w:jc w:val="right"/>
                      <w:rPr>
                        <w:rStyle w:val="afc"/>
                      </w:rPr>
                    </w:pPr>
                    <w:r>
                      <w:rPr>
                        <w:rStyle w:val="afc"/>
                        <w:rFonts w:hint="eastAsia"/>
                      </w:rPr>
                      <w:t>第</w:t>
                    </w:r>
                    <w:r>
                      <w:fldChar w:fldCharType="begin"/>
                    </w:r>
                    <w:r>
                      <w:rPr>
                        <w:rStyle w:val="afc"/>
                      </w:rPr>
                      <w:instrText xml:space="preserve">PAGE  </w:instrText>
                    </w:r>
                    <w:r>
                      <w:fldChar w:fldCharType="separate"/>
                    </w:r>
                    <w:r>
                      <w:rPr>
                        <w:rStyle w:val="afc"/>
                      </w:rPr>
                      <w:t>24</w:t>
                    </w:r>
                    <w:r>
                      <w:fldChar w:fldCharType="end"/>
                    </w:r>
                    <w:r>
                      <w:rPr>
                        <w:rStyle w:val="afc"/>
                        <w:rFonts w:hint="eastAsia"/>
                      </w:rPr>
                      <w:t>页</w:t>
                    </w:r>
                    <w:r>
                      <w:rPr>
                        <w:rStyle w:val="afc"/>
                      </w:rPr>
                      <w:t xml:space="preserve">  </w:t>
                    </w:r>
                    <w:r>
                      <w:rPr>
                        <w:rStyle w:val="afc"/>
                        <w:rFonts w:hint="eastAsia"/>
                      </w:rPr>
                      <w:t>共</w:t>
                    </w:r>
                    <w:r>
                      <w:rPr>
                        <w:rFonts w:hint="eastAsia"/>
                      </w:rPr>
                      <w:t>69</w:t>
                    </w:r>
                    <w:r>
                      <w:rPr>
                        <w:rStyle w:val="afc"/>
                        <w:rFonts w:hint="eastAsia"/>
                      </w:rPr>
                      <w:t>页</w:t>
                    </w:r>
                  </w:p>
                </w:txbxContent>
              </v:textbox>
              <w10:wrap anchorx="page"/>
            </v:shape>
          </w:pict>
        </mc:Fallback>
      </mc:AlternateContent>
    </w:r>
    <w:r>
      <w:rPr>
        <w:noProof/>
      </w:rPr>
      <mc:AlternateContent>
        <mc:Choice Requires="wps">
          <w:drawing>
            <wp:anchor distT="0" distB="0" distL="114300" distR="114300" simplePos="0" relativeHeight="251661312" behindDoc="0" locked="0" layoutInCell="1" allowOverlap="1" wp14:anchorId="213DA18B" wp14:editId="546B2591">
              <wp:simplePos x="0" y="0"/>
              <wp:positionH relativeFrom="page">
                <wp:posOffset>5036820</wp:posOffset>
              </wp:positionH>
              <wp:positionV relativeFrom="paragraph">
                <wp:posOffset>3016250</wp:posOffset>
              </wp:positionV>
              <wp:extent cx="2038350" cy="483235"/>
              <wp:effectExtent l="0" t="2540" r="1905" b="0"/>
              <wp:wrapNone/>
              <wp:docPr id="5"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8350" cy="483235"/>
                      </a:xfrm>
                      <a:prstGeom prst="rect">
                        <a:avLst/>
                      </a:prstGeom>
                      <a:noFill/>
                      <a:ln>
                        <a:noFill/>
                      </a:ln>
                    </wps:spPr>
                    <wps:txbx>
                      <w:txbxContent>
                        <w:p w14:paraId="3AE838F6" w14:textId="0E5AD5FA" w:rsidR="002C5CB8" w:rsidRDefault="00000000">
                          <w:pPr>
                            <w:pStyle w:val="af1"/>
                            <w:wordWrap w:val="0"/>
                            <w:ind w:left="-8140" w:right="1035"/>
                            <w:jc w:val="right"/>
                            <w:rPr>
                              <w:rStyle w:val="afc"/>
                            </w:rPr>
                          </w:pPr>
                          <w:r>
                            <w:rPr>
                              <w:rStyle w:val="afc"/>
                              <w:rFonts w:hint="eastAsia"/>
                            </w:rPr>
                            <w:t>第</w:t>
                          </w:r>
                          <w:r>
                            <w:fldChar w:fldCharType="begin"/>
                          </w:r>
                          <w:r>
                            <w:rPr>
                              <w:rStyle w:val="afc"/>
                            </w:rPr>
                            <w:instrText xml:space="preserve">PAGE  </w:instrText>
                          </w:r>
                          <w:r>
                            <w:fldChar w:fldCharType="separate"/>
                          </w:r>
                          <w:r>
                            <w:rPr>
                              <w:rStyle w:val="afc"/>
                            </w:rPr>
                            <w:t>24</w:t>
                          </w:r>
                          <w:r>
                            <w:fldChar w:fldCharType="end"/>
                          </w:r>
                          <w:r>
                            <w:rPr>
                              <w:rStyle w:val="afc"/>
                              <w:rFonts w:hint="eastAsia"/>
                            </w:rPr>
                            <w:t>页</w:t>
                          </w:r>
                          <w:r>
                            <w:rPr>
                              <w:rStyle w:val="afc"/>
                            </w:rPr>
                            <w:t xml:space="preserve">  </w:t>
                          </w:r>
                          <w:r>
                            <w:rPr>
                              <w:rStyle w:val="afc"/>
                              <w:rFonts w:hint="eastAsia"/>
                            </w:rPr>
                            <w:t>共</w:t>
                          </w:r>
                          <w:r>
                            <w:fldChar w:fldCharType="begin"/>
                          </w:r>
                          <w:r>
                            <w:instrText xml:space="preserve"> PAGEREF </w:instrText>
                          </w:r>
                          <w:r>
                            <w:instrText>完</w:instrText>
                          </w:r>
                          <w:r>
                            <w:instrText xml:space="preserve"> \h </w:instrText>
                          </w:r>
                          <w:r>
                            <w:fldChar w:fldCharType="separate"/>
                          </w:r>
                          <w:r w:rsidR="00C1602B">
                            <w:rPr>
                              <w:noProof/>
                            </w:rPr>
                            <w:t>69</w:t>
                          </w:r>
                          <w:r>
                            <w:fldChar w:fldCharType="end"/>
                          </w:r>
                          <w:r>
                            <w:rPr>
                              <w:rStyle w:val="afc"/>
                              <w:rFonts w:hint="eastAsia"/>
                            </w:rPr>
                            <w:t>页</w:t>
                          </w:r>
                        </w:p>
                      </w:txbxContent>
                    </wps:txbx>
                    <wps:bodyPr rot="0" vert="horz" wrap="square" lIns="0" tIns="0" rIns="0" bIns="0" anchor="t" anchorCtr="0" upright="1">
                      <a:noAutofit/>
                    </wps:bodyPr>
                  </wps:wsp>
                </a:graphicData>
              </a:graphic>
            </wp:anchor>
          </w:drawing>
        </mc:Choice>
        <mc:Fallback>
          <w:pict>
            <v:shape w14:anchorId="213DA18B" id="文本框 2" o:spid="_x0000_s1035" type="#_x0000_t202" style="position:absolute;margin-left:396.6pt;margin-top:237.5pt;width:160.5pt;height:38.05pt;z-index:25166131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" filled="f" stroked="f">
              <v:textbox inset="0,0,0,0">
                <w:txbxContent>
                  <w:p w14:paraId="3AE838F6" w14:textId="0E5AD5FA" w:rsidR="002C5CB8" w:rsidRDefault="00000000">
                    <w:pPr>
                      <w:pStyle w:val="af1"/>
                      <w:wordWrap w:val="0"/>
                      <w:ind w:left="-8140" w:right="1035"/>
                      <w:jc w:val="right"/>
                      <w:rPr>
                        <w:rStyle w:val="afc"/>
                      </w:rPr>
                    </w:pPr>
                    <w:r>
                      <w:rPr>
                        <w:rStyle w:val="afc"/>
                        <w:rFonts w:hint="eastAsia"/>
                      </w:rPr>
                      <w:t>第</w:t>
                    </w:r>
                    <w:r>
                      <w:fldChar w:fldCharType="begin"/>
                    </w:r>
                    <w:r>
                      <w:rPr>
                        <w:rStyle w:val="afc"/>
                      </w:rPr>
                      <w:instrText xml:space="preserve">PAGE  </w:instrText>
                    </w:r>
                    <w:r>
                      <w:fldChar w:fldCharType="separate"/>
                    </w:r>
                    <w:r>
                      <w:rPr>
                        <w:rStyle w:val="afc"/>
                      </w:rPr>
                      <w:t>24</w:t>
                    </w:r>
                    <w:r>
                      <w:fldChar w:fldCharType="end"/>
                    </w:r>
                    <w:r>
                      <w:rPr>
                        <w:rStyle w:val="afc"/>
                        <w:rFonts w:hint="eastAsia"/>
                      </w:rPr>
                      <w:t>页</w:t>
                    </w:r>
                    <w:r>
                      <w:rPr>
                        <w:rStyle w:val="afc"/>
                      </w:rPr>
                      <w:t xml:space="preserve">  </w:t>
                    </w:r>
                    <w:r>
                      <w:rPr>
                        <w:rStyle w:val="afc"/>
                        <w:rFonts w:hint="eastAsia"/>
                      </w:rPr>
                      <w:t>共</w:t>
                    </w:r>
                    <w:r>
                      <w:fldChar w:fldCharType="begin"/>
                    </w:r>
                    <w:r>
                      <w:instrText xml:space="preserve"> PAGEREF </w:instrText>
                    </w:r>
                    <w:r>
                      <w:instrText>完</w:instrText>
                    </w:r>
                    <w:r>
                      <w:instrText xml:space="preserve"> \h </w:instrText>
                    </w:r>
                    <w:r>
                      <w:fldChar w:fldCharType="separate"/>
                    </w:r>
                    <w:r w:rsidR="00C1602B">
                      <w:rPr>
                        <w:noProof/>
                      </w:rPr>
                      <w:t>69</w:t>
                    </w:r>
                    <w:r>
                      <w:fldChar w:fldCharType="end"/>
                    </w:r>
                    <w:r>
                      <w:rPr>
                        <w:rStyle w:val="afc"/>
                        <w:rFonts w:hint="eastAsia"/>
                      </w:rPr>
                      <w:t>页</w:t>
                    </w:r>
                  </w:p>
                </w:txbxContent>
              </v:textbox>
              <w10:wrap anchorx="page"/>
            </v:shape>
          </w:pict>
        </mc:Fallback>
      </mc:AlternateContent>
    </w:r>
    <w:r>
      <w:rPr>
        <w:noProof/>
      </w:rPr>
      <mc:AlternateContent>
        <mc:Choice Requires="wps">
          <w:drawing>
            <wp:anchor distT="0" distB="0" distL="114300" distR="114300" simplePos="0" relativeHeight="251660288" behindDoc="0" locked="0" layoutInCell="1" allowOverlap="1" wp14:anchorId="2D8CFDE0" wp14:editId="14F437D2">
              <wp:simplePos x="0" y="0"/>
              <wp:positionH relativeFrom="page">
                <wp:posOffset>7906385</wp:posOffset>
              </wp:positionH>
              <wp:positionV relativeFrom="paragraph">
                <wp:posOffset>-9525</wp:posOffset>
              </wp:positionV>
              <wp:extent cx="1543685" cy="198120"/>
              <wp:effectExtent l="635" t="0" r="0" b="0"/>
              <wp:wrapNone/>
              <wp:docPr id="4"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685" cy="198120"/>
                      </a:xfrm>
                      <a:prstGeom prst="rect">
                        <a:avLst/>
                      </a:prstGeom>
                      <a:noFill/>
                      <a:ln>
                        <a:noFill/>
                      </a:ln>
                    </wps:spPr>
                    <wps:txbx>
                      <w:txbxContent>
                        <w:p w14:paraId="56229FA0" w14:textId="30AF16CC" w:rsidR="002C5CB8" w:rsidRDefault="00000000">
                          <w:pPr>
                            <w:pStyle w:val="af1"/>
                            <w:wordWrap w:val="0"/>
                            <w:jc w:val="right"/>
                            <w:rPr>
                              <w:rStyle w:val="afc"/>
                            </w:rPr>
                          </w:pPr>
                          <w:r>
                            <w:rPr>
                              <w:rStyle w:val="afc"/>
                              <w:rFonts w:hint="eastAsia"/>
                            </w:rPr>
                            <w:t>第</w:t>
                          </w:r>
                          <w:r>
                            <w:fldChar w:fldCharType="begin"/>
                          </w:r>
                          <w:r>
                            <w:rPr>
                              <w:rStyle w:val="afc"/>
                            </w:rPr>
                            <w:instrText xml:space="preserve">PAGE  </w:instrText>
                          </w:r>
                          <w:r>
                            <w:fldChar w:fldCharType="separate"/>
                          </w:r>
                          <w:r>
                            <w:rPr>
                              <w:rStyle w:val="afc"/>
                            </w:rPr>
                            <w:t>24</w:t>
                          </w:r>
                          <w:r>
                            <w:fldChar w:fldCharType="end"/>
                          </w:r>
                          <w:r>
                            <w:rPr>
                              <w:rStyle w:val="afc"/>
                              <w:rFonts w:hint="eastAsia"/>
                            </w:rPr>
                            <w:t>页</w:t>
                          </w:r>
                          <w:r>
                            <w:rPr>
                              <w:rStyle w:val="afc"/>
                            </w:rPr>
                            <w:t xml:space="preserve">  </w:t>
                          </w:r>
                          <w:r>
                            <w:rPr>
                              <w:rStyle w:val="afc"/>
                              <w:rFonts w:hint="eastAsia"/>
                            </w:rPr>
                            <w:t>共</w:t>
                          </w:r>
                          <w:r>
                            <w:fldChar w:fldCharType="begin"/>
                          </w:r>
                          <w:r>
                            <w:instrText xml:space="preserve"> PAGEREF </w:instrText>
                          </w:r>
                          <w:r>
                            <w:instrText>完</w:instrText>
                          </w:r>
                          <w:r>
                            <w:instrText xml:space="preserve"> \h </w:instrText>
                          </w:r>
                          <w:r>
                            <w:fldChar w:fldCharType="separate"/>
                          </w:r>
                          <w:r w:rsidR="00C1602B">
                            <w:rPr>
                              <w:noProof/>
                            </w:rPr>
                            <w:t>69</w:t>
                          </w:r>
                          <w:r>
                            <w:fldChar w:fldCharType="end"/>
                          </w:r>
                          <w:r>
                            <w:rPr>
                              <w:rStyle w:val="afc"/>
                              <w:rFonts w:hint="eastAsia"/>
                            </w:rPr>
                            <w:t>页</w:t>
                          </w:r>
                        </w:p>
                      </w:txbxContent>
                    </wps:txbx>
                    <wps:bodyPr rot="0" vert="horz" wrap="none" lIns="0" tIns="0" rIns="0" bIns="0" anchor="t" anchorCtr="0" upright="1">
                      <a:spAutoFit/>
                    </wps:bodyPr>
                  </wps:wsp>
                </a:graphicData>
              </a:graphic>
            </wp:anchor>
          </w:drawing>
        </mc:Choice>
        <mc:Fallback>
          <w:pict>
            <v:shape w14:anchorId="2D8CFDE0" id="文本框 3" o:spid="_x0000_s1036" type="#_x0000_t202" style="position:absolute;margin-left:622.55pt;margin-top:-.75pt;width:121.55pt;height:15.6pt;z-index:251660288;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" filled="f" stroked="f">
              <v:textbox style="mso-fit-shape-to-text:t" inset="0,0,0,0">
                <w:txbxContent>
                  <w:p w14:paraId="56229FA0" w14:textId="30AF16CC" w:rsidR="002C5CB8" w:rsidRDefault="00000000">
                    <w:pPr>
                      <w:pStyle w:val="af1"/>
                      <w:wordWrap w:val="0"/>
                      <w:jc w:val="right"/>
                      <w:rPr>
                        <w:rStyle w:val="afc"/>
                      </w:rPr>
                    </w:pPr>
                    <w:r>
                      <w:rPr>
                        <w:rStyle w:val="afc"/>
                        <w:rFonts w:hint="eastAsia"/>
                      </w:rPr>
                      <w:t>第</w:t>
                    </w:r>
                    <w:r>
                      <w:fldChar w:fldCharType="begin"/>
                    </w:r>
                    <w:r>
                      <w:rPr>
                        <w:rStyle w:val="afc"/>
                      </w:rPr>
                      <w:instrText xml:space="preserve">PAGE  </w:instrText>
                    </w:r>
                    <w:r>
                      <w:fldChar w:fldCharType="separate"/>
                    </w:r>
                    <w:r>
                      <w:rPr>
                        <w:rStyle w:val="afc"/>
                      </w:rPr>
                      <w:t>24</w:t>
                    </w:r>
                    <w:r>
                      <w:fldChar w:fldCharType="end"/>
                    </w:r>
                    <w:r>
                      <w:rPr>
                        <w:rStyle w:val="afc"/>
                        <w:rFonts w:hint="eastAsia"/>
                      </w:rPr>
                      <w:t>页</w:t>
                    </w:r>
                    <w:r>
                      <w:rPr>
                        <w:rStyle w:val="afc"/>
                      </w:rPr>
                      <w:t xml:space="preserve">  </w:t>
                    </w:r>
                    <w:r>
                      <w:rPr>
                        <w:rStyle w:val="afc"/>
                        <w:rFonts w:hint="eastAsia"/>
                      </w:rPr>
                      <w:t>共</w:t>
                    </w:r>
                    <w:r>
                      <w:fldChar w:fldCharType="begin"/>
                    </w:r>
                    <w:r>
                      <w:instrText xml:space="preserve"> PAGEREF </w:instrText>
                    </w:r>
                    <w:r>
                      <w:instrText>完</w:instrText>
                    </w:r>
                    <w:r>
                      <w:instrText xml:space="preserve"> \h </w:instrText>
                    </w:r>
                    <w:r>
                      <w:fldChar w:fldCharType="separate"/>
                    </w:r>
                    <w:r w:rsidR="00C1602B">
                      <w:rPr>
                        <w:noProof/>
                      </w:rPr>
                      <w:t>69</w:t>
                    </w:r>
                    <w:r>
                      <w:fldChar w:fldCharType="end"/>
                    </w:r>
                    <w:r>
                      <w:rPr>
                        <w:rStyle w:val="afc"/>
                        <w:rFonts w:hint="eastAsia"/>
                      </w:rPr>
                      <w:t>页</w:t>
                    </w:r>
                  </w:p>
                </w:txbxContent>
              </v:textbox>
              <w10:wrap anchorx="page"/>
            </v:shape>
          </w:pict>
        </mc:Fallback>
      </mc:AlternateContent>
    </w:r>
  </w:p>
  <w:p w14:paraId="55029686" w14:textId="77777777" w:rsidR="002C5CB8" w:rsidRDefault="002C5CB8">
    <w:pPr>
      <w:rPr>
        <w:rStyle w:val="afc"/>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BBF9C" w14:textId="77777777" w:rsidR="002C5CB8" w:rsidRDefault="00000000">
    <w:pPr>
      <w:pStyle w:val="af1"/>
      <w:ind w:left="0"/>
    </w:pPr>
    <w:r>
      <w:rPr>
        <w:noProof/>
      </w:rPr>
      <mc:AlternateContent>
        <mc:Choice Requires="wps">
          <w:drawing>
            <wp:anchor distT="0" distB="0" distL="114300" distR="114300" simplePos="0" relativeHeight="251659264" behindDoc="0" locked="0" layoutInCell="1" allowOverlap="1" wp14:anchorId="780E24AA" wp14:editId="51A1827F">
              <wp:simplePos x="0" y="0"/>
              <wp:positionH relativeFrom="page">
                <wp:posOffset>5067935</wp:posOffset>
              </wp:positionH>
              <wp:positionV relativeFrom="paragraph">
                <wp:posOffset>0</wp:posOffset>
              </wp:positionV>
              <wp:extent cx="1543685" cy="198120"/>
              <wp:effectExtent l="635" t="0" r="0" b="0"/>
              <wp:wrapNone/>
              <wp:docPr id="1"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685" cy="198120"/>
                      </a:xfrm>
                      <a:prstGeom prst="rect">
                        <a:avLst/>
                      </a:prstGeom>
                      <a:noFill/>
                      <a:ln>
                        <a:noFill/>
                      </a:ln>
                    </wps:spPr>
                    <wps:txbx>
                      <w:txbxContent>
                        <w:p w14:paraId="38FCFFEB" w14:textId="77777777" w:rsidR="002C5CB8" w:rsidRDefault="00000000">
                          <w:pPr>
                            <w:pStyle w:val="af1"/>
                            <w:wordWrap w:val="0"/>
                            <w:jc w:val="right"/>
                            <w:rPr>
                              <w:rStyle w:val="afc"/>
                            </w:rPr>
                          </w:pPr>
                          <w:r>
                            <w:rPr>
                              <w:rStyle w:val="afc"/>
                              <w:rFonts w:hint="eastAsia"/>
                            </w:rPr>
                            <w:t>第</w:t>
                          </w:r>
                          <w:r>
                            <w:fldChar w:fldCharType="begin"/>
                          </w:r>
                          <w:r>
                            <w:rPr>
                              <w:rStyle w:val="afc"/>
                            </w:rPr>
                            <w:instrText xml:space="preserve">PAGE  </w:instrText>
                          </w:r>
                          <w:r>
                            <w:fldChar w:fldCharType="separate"/>
                          </w:r>
                          <w:r>
                            <w:rPr>
                              <w:rStyle w:val="afc"/>
                            </w:rPr>
                            <w:t>63</w:t>
                          </w:r>
                          <w:r>
                            <w:fldChar w:fldCharType="end"/>
                          </w:r>
                          <w:r>
                            <w:rPr>
                              <w:rStyle w:val="afc"/>
                              <w:rFonts w:hint="eastAsia"/>
                            </w:rPr>
                            <w:t>页</w:t>
                          </w:r>
                          <w:r>
                            <w:rPr>
                              <w:rStyle w:val="afc"/>
                            </w:rPr>
                            <w:t xml:space="preserve">  </w:t>
                          </w:r>
                          <w:r>
                            <w:rPr>
                              <w:rStyle w:val="afc"/>
                              <w:rFonts w:hint="eastAsia"/>
                            </w:rPr>
                            <w:t>共</w:t>
                          </w:r>
                          <w:r>
                            <w:rPr>
                              <w:rFonts w:hint="eastAsia"/>
                            </w:rPr>
                            <w:t>69</w:t>
                          </w:r>
                          <w:r>
                            <w:rPr>
                              <w:rStyle w:val="afc"/>
                              <w:rFonts w:hint="eastAsia"/>
                            </w:rPr>
                            <w:t>页</w:t>
                          </w:r>
                        </w:p>
                      </w:txbxContent>
                    </wps:txbx>
                    <wps:bodyPr rot="0" vert="horz" wrap="none" lIns="0" tIns="0" rIns="0" bIns="0" anchor="t" anchorCtr="0" upright="1">
                      <a:spAutoFit/>
                    </wps:bodyPr>
                  </wps:wsp>
                </a:graphicData>
              </a:graphic>
            </wp:anchor>
          </w:drawing>
        </mc:Choice>
        <mc:Fallback>
          <w:pict>
            <v:shapetype w14:anchorId="780E24AA" id="_x0000_t202" coordsize="21600,21600" o:spt="202" path="m,l,21600r21600,l21600,xe">
              <v:stroke joinstyle="miter"/>
              <v:path gradientshapeok="t" o:connecttype="rect"/>
            </v:shapetype>
            <v:shape id="文本框 15" o:spid="_x0000_s1037" type="#_x0000_t202" style="position:absolute;margin-left:399.05pt;margin-top:0;width:121.55pt;height:15.6pt;z-index:251659264;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" filled="f" stroked="f">
              <v:textbox style="mso-fit-shape-to-text:t" inset="0,0,0,0">
                <w:txbxContent>
                  <w:p w14:paraId="38FCFFEB" w14:textId="77777777" w:rsidR="002C5CB8" w:rsidRDefault="00000000">
                    <w:pPr>
                      <w:pStyle w:val="af1"/>
                      <w:wordWrap w:val="0"/>
                      <w:jc w:val="right"/>
                      <w:rPr>
                        <w:rStyle w:val="afc"/>
                      </w:rPr>
                    </w:pPr>
                    <w:r>
                      <w:rPr>
                        <w:rStyle w:val="afc"/>
                        <w:rFonts w:hint="eastAsia"/>
                      </w:rPr>
                      <w:t>第</w:t>
                    </w:r>
                    <w:r>
                      <w:fldChar w:fldCharType="begin"/>
                    </w:r>
                    <w:r>
                      <w:rPr>
                        <w:rStyle w:val="afc"/>
                      </w:rPr>
                      <w:instrText xml:space="preserve">PAGE  </w:instrText>
                    </w:r>
                    <w:r>
                      <w:fldChar w:fldCharType="separate"/>
                    </w:r>
                    <w:r>
                      <w:rPr>
                        <w:rStyle w:val="afc"/>
                      </w:rPr>
                      <w:t>63</w:t>
                    </w:r>
                    <w:r>
                      <w:fldChar w:fldCharType="end"/>
                    </w:r>
                    <w:r>
                      <w:rPr>
                        <w:rStyle w:val="afc"/>
                        <w:rFonts w:hint="eastAsia"/>
                      </w:rPr>
                      <w:t>页</w:t>
                    </w:r>
                    <w:r>
                      <w:rPr>
                        <w:rStyle w:val="afc"/>
                      </w:rPr>
                      <w:t xml:space="preserve">  </w:t>
                    </w:r>
                    <w:r>
                      <w:rPr>
                        <w:rStyle w:val="afc"/>
                        <w:rFonts w:hint="eastAsia"/>
                      </w:rPr>
                      <w:t>共</w:t>
                    </w:r>
                    <w:r>
                      <w:rPr>
                        <w:rFonts w:hint="eastAsia"/>
                      </w:rPr>
                      <w:t>69</w:t>
                    </w:r>
                    <w:r>
                      <w:rPr>
                        <w:rStyle w:val="afc"/>
                        <w:rFonts w:hint="eastAsia"/>
                      </w:rPr>
                      <w:t>页</w:t>
                    </w:r>
                  </w:p>
                </w:txbxContent>
              </v:textbox>
              <w10:wrap anchorx="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1B2F33" w14:textId="77777777" w:rsidR="002C5CB8" w:rsidRDefault="00000000">
    <w:pPr>
      <w:pStyle w:val="af1"/>
      <w:framePr w:w="2871" w:wrap="around" w:vAnchor="text" w:hAnchor="page" w:x="7982" w:y="1"/>
      <w:wordWrap w:val="0"/>
      <w:ind w:left="0"/>
      <w:jc w:val="right"/>
      <w:rPr>
        <w:rStyle w:val="afc"/>
      </w:rPr>
    </w:pPr>
    <w:r>
      <w:rPr>
        <w:rStyle w:val="afc"/>
        <w:rFonts w:hint="eastAsia"/>
      </w:rPr>
      <w:t>第</w:t>
    </w:r>
    <w:r>
      <w:rPr>
        <w:rStyle w:val="afc"/>
      </w:rPr>
      <w:fldChar w:fldCharType="begin"/>
    </w:r>
    <w:r>
      <w:rPr>
        <w:rStyle w:val="afc"/>
      </w:rPr>
      <w:instrText xml:space="preserve">PAGE  </w:instrText>
    </w:r>
    <w:r>
      <w:rPr>
        <w:rStyle w:val="afc"/>
      </w:rPr>
      <w:fldChar w:fldCharType="separate"/>
    </w:r>
    <w:r>
      <w:rPr>
        <w:rStyle w:val="afc"/>
      </w:rPr>
      <w:t>58</w:t>
    </w:r>
    <w:r>
      <w:rPr>
        <w:rStyle w:val="afc"/>
      </w:rPr>
      <w:fldChar w:fldCharType="end"/>
    </w:r>
    <w:r>
      <w:rPr>
        <w:rStyle w:val="afc"/>
        <w:rFonts w:hint="eastAsia"/>
      </w:rPr>
      <w:t>页</w:t>
    </w:r>
    <w:r>
      <w:rPr>
        <w:rStyle w:val="afc"/>
      </w:rPr>
      <w:t xml:space="preserve">  </w:t>
    </w:r>
    <w:r>
      <w:rPr>
        <w:rStyle w:val="afc"/>
        <w:rFonts w:hint="eastAsia"/>
      </w:rPr>
      <w:t>共</w:t>
    </w:r>
    <w:r>
      <w:rPr>
        <w:rFonts w:hint="eastAsia"/>
      </w:rPr>
      <w:t>69</w:t>
    </w:r>
    <w:r>
      <w:rPr>
        <w:rStyle w:val="afc"/>
        <w:rFonts w:hint="eastAsia"/>
      </w:rPr>
      <w:t>页</w:t>
    </w:r>
  </w:p>
  <w:p w14:paraId="14EE69CF" w14:textId="77777777" w:rsidR="002C5CB8" w:rsidRDefault="002C5CB8">
    <w:pPr>
      <w:pStyle w:val="af1"/>
      <w:ind w:left="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1EE019" w14:textId="77777777" w:rsidR="003F3D6D" w:rsidRDefault="003F3D6D">
      <w:pPr>
        <w:spacing w:line="240" w:lineRule="auto"/>
      </w:pPr>
      <w:r>
        <w:separator/>
      </w:r>
    </w:p>
  </w:footnote>
  <w:footnote w:type="continuationSeparator" w:id="0">
    <w:p w14:paraId="2AB84CA3" w14:textId="77777777" w:rsidR="003F3D6D" w:rsidRDefault="003F3D6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29A3B" w14:textId="77777777" w:rsidR="002C5CB8" w:rsidRDefault="002C5CB8">
    <w:pPr>
      <w:pStyle w:val="af2"/>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E7FAD" w14:textId="77777777" w:rsidR="002C5CB8" w:rsidRDefault="00000000">
    <w:pPr>
      <w:pStyle w:val="af2"/>
      <w:pBdr>
        <w:bottom w:val="double" w:sz="6" w:space="1" w:color="auto"/>
      </w:pBdr>
      <w:rPr>
        <w:sz w:val="24"/>
      </w:rPr>
    </w:pPr>
    <w:r>
      <w:rPr>
        <w:rFonts w:hint="eastAsia"/>
        <w:sz w:val="24"/>
      </w:rPr>
      <w:t>采购文件（编号：）</w:t>
    </w:r>
  </w:p>
  <w:p w14:paraId="26E4CA38" w14:textId="77777777" w:rsidR="002C5CB8" w:rsidRDefault="002C5CB8">
    <w:pPr>
      <w:pStyle w:val="af2"/>
      <w:pBdr>
        <w:bottom w:val="double" w:sz="6" w:space="1" w:color="auto"/>
      </w:pBdr>
      <w:spacing w:line="6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13DFC" w14:textId="77777777" w:rsidR="002C5CB8" w:rsidRDefault="002C5CB8">
    <w:pPr>
      <w:pStyle w:val="af2"/>
      <w:pBdr>
        <w:bottom w:val="none" w:sz="0" w:space="0" w:color="auto"/>
      </w:pBd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B2D71" w14:textId="77777777" w:rsidR="002C5CB8" w:rsidRDefault="002C5CB8">
    <w:pPr>
      <w:pStyle w:val="af2"/>
      <w:pBdr>
        <w:bottom w:val="none" w:sz="0" w:space="0"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727FC" w14:textId="77777777" w:rsidR="002C5CB8" w:rsidRDefault="00000000">
    <w:pPr>
      <w:pStyle w:val="af2"/>
      <w:pBdr>
        <w:bottom w:val="double" w:sz="6" w:space="1" w:color="auto"/>
      </w:pBdr>
      <w:rPr>
        <w:sz w:val="24"/>
      </w:rPr>
    </w:pPr>
    <w:r>
      <w:rPr>
        <w:rFonts w:hint="eastAsia"/>
        <w:sz w:val="24"/>
      </w:rPr>
      <w:t>采购文件（编号：）</w:t>
    </w:r>
  </w:p>
  <w:p w14:paraId="31A5CBC2" w14:textId="77777777" w:rsidR="002C5CB8" w:rsidRDefault="002C5CB8">
    <w:pPr>
      <w:pStyle w:val="af2"/>
      <w:pBdr>
        <w:bottom w:val="double" w:sz="6" w:space="1" w:color="auto"/>
      </w:pBdr>
      <w:spacing w:line="60" w:lineRule="exac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D96B0" w14:textId="77777777" w:rsidR="002C5CB8" w:rsidRDefault="002C5CB8">
    <w:pPr>
      <w:pStyle w:val="af2"/>
      <w:pBdr>
        <w:bottom w:val="none" w:sz="0" w:space="0"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719CB" w14:textId="77777777" w:rsidR="002C5CB8" w:rsidRDefault="002C5CB8">
    <w:pPr>
      <w:pStyle w:val="af2"/>
      <w:pBdr>
        <w:bottom w:val="none" w:sz="0" w:space="0"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EAB795" w14:textId="77777777" w:rsidR="002C5CB8" w:rsidRDefault="002C5CB8">
    <w:pPr>
      <w:pStyle w:val="af2"/>
      <w:pBdr>
        <w:bottom w:val="none" w:sz="0" w:space="0"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81FF6" w14:textId="77777777" w:rsidR="002C5CB8" w:rsidRDefault="002C5CB8">
    <w:pPr>
      <w:pStyle w:val="af2"/>
      <w:pBdr>
        <w:bottom w:val="none" w:sz="0" w:space="0" w:color="auto"/>
      </w:pBdr>
      <w:ind w:left="-18" w:hanging="12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8150730"/>
    <w:multiLevelType w:val="singleLevel"/>
    <w:tmpl w:val="D8150730"/>
    <w:lvl w:ilvl="0">
      <w:start w:val="2"/>
      <w:numFmt w:val="decimal"/>
      <w:suff w:val="nothing"/>
      <w:lvlText w:val="%1、"/>
      <w:lvlJc w:val="left"/>
    </w:lvl>
  </w:abstractNum>
  <w:abstractNum w:abstractNumId="1" w15:restartNumberingAfterBreak="0">
    <w:nsid w:val="EA7B1E65"/>
    <w:multiLevelType w:val="singleLevel"/>
    <w:tmpl w:val="EA7B1E65"/>
    <w:lvl w:ilvl="0">
      <w:start w:val="1"/>
      <w:numFmt w:val="decimal"/>
      <w:lvlText w:val="%1)"/>
      <w:lvlJc w:val="left"/>
      <w:pPr>
        <w:ind w:left="425" w:hanging="425"/>
      </w:pPr>
      <w:rPr>
        <w:rFonts w:hint="default"/>
      </w:rPr>
    </w:lvl>
  </w:abstractNum>
  <w:abstractNum w:abstractNumId="2" w15:restartNumberingAfterBreak="0">
    <w:nsid w:val="FFFFFFFB"/>
    <w:multiLevelType w:val="multilevel"/>
    <w:tmpl w:val="FFFFFFFB"/>
    <w:lvl w:ilvl="0">
      <w:start w:val="1"/>
      <w:numFmt w:val="decimal"/>
      <w:pStyle w:val="1"/>
      <w:lvlText w:val="%1"/>
      <w:legacy w:legacy="1" w:legacySpace="255" w:legacyIndent="0"/>
      <w:lvlJc w:val="left"/>
      <w:rPr>
        <w:rFonts w:ascii="黑体" w:eastAsia="黑体" w:hint="eastAsia"/>
        <w:b w:val="0"/>
        <w:i w:val="0"/>
        <w:sz w:val="24"/>
      </w:rPr>
    </w:lvl>
    <w:lvl w:ilvl="1">
      <w:start w:val="1"/>
      <w:numFmt w:val="decimal"/>
      <w:pStyle w:val="2"/>
      <w:lvlText w:val="%1.%2"/>
      <w:legacy w:legacy="1" w:legacySpace="255" w:legacyIndent="0"/>
      <w:lvlJc w:val="left"/>
      <w:rPr>
        <w:rFonts w:ascii="黑体" w:eastAsia="黑体" w:hint="eastAsia"/>
        <w:b w:val="0"/>
        <w:i w:val="0"/>
        <w:color w:val="auto"/>
        <w:sz w:val="24"/>
      </w:rPr>
    </w:lvl>
    <w:lvl w:ilvl="2">
      <w:start w:val="1"/>
      <w:numFmt w:val="decimal"/>
      <w:pStyle w:val="3"/>
      <w:lvlText w:val="%1.%2.%3"/>
      <w:legacy w:legacy="1" w:legacySpace="255" w:legacyIndent="0"/>
      <w:lvlJc w:val="left"/>
      <w:rPr>
        <w:rFonts w:ascii="黑体" w:eastAsia="黑体" w:hint="eastAsia"/>
        <w:b w:val="0"/>
        <w:i w:val="0"/>
        <w:sz w:val="24"/>
      </w:rPr>
    </w:lvl>
    <w:lvl w:ilvl="3">
      <w:start w:val="1"/>
      <w:numFmt w:val="decimal"/>
      <w:pStyle w:val="4"/>
      <w:lvlText w:val="%1.%2.%3.%4"/>
      <w:legacy w:legacy="1" w:legacySpace="255" w:legacyIndent="0"/>
      <w:lvlJc w:val="left"/>
      <w:rPr>
        <w:rFonts w:ascii="黑体" w:eastAsia="黑体" w:hint="eastAsia"/>
        <w:b w:val="0"/>
        <w:i w:val="0"/>
        <w:sz w:val="24"/>
      </w:rPr>
    </w:lvl>
    <w:lvl w:ilvl="4">
      <w:start w:val="1"/>
      <w:numFmt w:val="decimal"/>
      <w:pStyle w:val="5"/>
      <w:lvlText w:val="%1.%2.%3.%4.%5"/>
      <w:legacy w:legacy="1" w:legacySpace="255" w:legacyIndent="0"/>
      <w:lvlJc w:val="left"/>
      <w:rPr>
        <w:rFonts w:ascii="黑体" w:eastAsia="黑体" w:hint="eastAsia"/>
        <w:b w:val="0"/>
        <w:i w:val="0"/>
        <w:sz w:val="24"/>
      </w:rPr>
    </w:lvl>
    <w:lvl w:ilvl="5">
      <w:start w:val="1"/>
      <w:numFmt w:val="decimal"/>
      <w:pStyle w:val="6"/>
      <w:lvlText w:val="%1.%2.%3.%4.%5.%6"/>
      <w:legacy w:legacy="1" w:legacySpace="255" w:legacyIndent="0"/>
      <w:lvlJc w:val="left"/>
      <w:rPr>
        <w:rFonts w:ascii="黑体" w:eastAsia="黑体" w:hint="eastAsia"/>
        <w:b w:val="0"/>
        <w:i w:val="0"/>
        <w:sz w:val="24"/>
      </w:rPr>
    </w:lvl>
    <w:lvl w:ilvl="6">
      <w:start w:val="1"/>
      <w:numFmt w:val="decimal"/>
      <w:pStyle w:val="7"/>
      <w:lvlText w:val="（%7）"/>
      <w:legacy w:legacy="1" w:legacySpace="113" w:legacyIndent="0"/>
      <w:lvlJc w:val="left"/>
      <w:pPr>
        <w:ind w:left="1191" w:firstLine="0"/>
      </w:pPr>
      <w:rPr>
        <w:rFonts w:ascii="黑体" w:eastAsia="黑体" w:hint="eastAsia"/>
        <w:b w:val="0"/>
        <w:i w:val="0"/>
        <w:sz w:val="24"/>
        <w:lang w:val="en-US"/>
      </w:rPr>
    </w:lvl>
    <w:lvl w:ilvl="7">
      <w:start w:val="1"/>
      <w:numFmt w:val="lowerLetter"/>
      <w:pStyle w:val="8"/>
      <w:lvlText w:val="（%8）"/>
      <w:legacy w:legacy="1" w:legacySpace="113" w:legacyIndent="0"/>
      <w:lvlJc w:val="left"/>
      <w:pPr>
        <w:ind w:left="1888" w:firstLine="0"/>
      </w:pPr>
      <w:rPr>
        <w:rFonts w:ascii="黑体" w:eastAsia="黑体" w:hint="eastAsia"/>
        <w:b w:val="0"/>
        <w:i w:val="0"/>
        <w:sz w:val="24"/>
      </w:rPr>
    </w:lvl>
    <w:lvl w:ilvl="8">
      <w:start w:val="1"/>
      <w:numFmt w:val="lowerRoman"/>
      <w:pStyle w:val="9"/>
      <w:lvlText w:val="（%9）"/>
      <w:legacy w:legacy="1" w:legacySpace="113" w:legacyIndent="0"/>
      <w:lvlJc w:val="left"/>
      <w:pPr>
        <w:ind w:left="2591" w:firstLine="0"/>
      </w:pPr>
      <w:rPr>
        <w:rFonts w:ascii="黑体" w:eastAsia="黑体" w:hint="eastAsia"/>
        <w:b w:val="0"/>
        <w:i w:val="0"/>
        <w:sz w:val="24"/>
      </w:rPr>
    </w:lvl>
  </w:abstractNum>
  <w:abstractNum w:abstractNumId="3" w15:restartNumberingAfterBreak="0">
    <w:nsid w:val="00014F0D"/>
    <w:multiLevelType w:val="singleLevel"/>
    <w:tmpl w:val="00014F0D"/>
    <w:lvl w:ilvl="0">
      <w:start w:val="1"/>
      <w:numFmt w:val="decimal"/>
      <w:lvlText w:val="%1"/>
      <w:legacy w:legacy="1" w:legacySpace="0" w:legacyIndent="425"/>
      <w:lvlJc w:val="center"/>
    </w:lvl>
  </w:abstractNum>
  <w:abstractNum w:abstractNumId="4" w15:restartNumberingAfterBreak="0">
    <w:nsid w:val="12B32D5D"/>
    <w:multiLevelType w:val="singleLevel"/>
    <w:tmpl w:val="12B32D5D"/>
    <w:lvl w:ilvl="0">
      <w:start w:val="1"/>
      <w:numFmt w:val="decimal"/>
      <w:lvlText w:val="%1)"/>
      <w:lvlJc w:val="left"/>
      <w:pPr>
        <w:ind w:left="425" w:hanging="425"/>
      </w:pPr>
      <w:rPr>
        <w:rFonts w:hint="default"/>
      </w:rPr>
    </w:lvl>
  </w:abstractNum>
  <w:abstractNum w:abstractNumId="5" w15:restartNumberingAfterBreak="0">
    <w:nsid w:val="2615314E"/>
    <w:multiLevelType w:val="multilevel"/>
    <w:tmpl w:val="2615314E"/>
    <w:lvl w:ilvl="0">
      <w:start w:val="1"/>
      <w:numFmt w:val="decimal"/>
      <w:pStyle w:val="a"/>
      <w:lvlText w:val="表%1"/>
      <w:lvlJc w:val="left"/>
      <w:pPr>
        <w:tabs>
          <w:tab w:val="left" w:pos="624"/>
        </w:tabs>
        <w:ind w:left="624" w:hanging="624"/>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6" w15:restartNumberingAfterBreak="0">
    <w:nsid w:val="372E15EC"/>
    <w:multiLevelType w:val="singleLevel"/>
    <w:tmpl w:val="372E15EC"/>
    <w:lvl w:ilvl="0">
      <w:start w:val="1"/>
      <w:numFmt w:val="decimal"/>
      <w:lvlText w:val="%1"/>
      <w:legacy w:legacy="1" w:legacySpace="0" w:legacyIndent="425"/>
      <w:lvlJc w:val="center"/>
    </w:lvl>
  </w:abstractNum>
  <w:abstractNum w:abstractNumId="7" w15:restartNumberingAfterBreak="0">
    <w:nsid w:val="5214FE06"/>
    <w:multiLevelType w:val="multilevel"/>
    <w:tmpl w:val="5214FE06"/>
    <w:lvl w:ilvl="0">
      <w:start w:val="1"/>
      <w:numFmt w:val="decimal"/>
      <w:lvlText w:val="%1"/>
      <w:legacy w:legacy="1" w:legacySpace="255" w:legacyIndent="0"/>
      <w:lvlJc w:val="left"/>
      <w:rPr>
        <w:rFonts w:ascii="黑体" w:eastAsia="黑体" w:hint="eastAsia"/>
        <w:b w:val="0"/>
        <w:i w:val="0"/>
        <w:sz w:val="24"/>
      </w:rPr>
    </w:lvl>
    <w:lvl w:ilvl="1">
      <w:start w:val="1"/>
      <w:numFmt w:val="decimal"/>
      <w:lvlText w:val="%1.%2"/>
      <w:legacy w:legacy="1" w:legacySpace="255" w:legacyIndent="0"/>
      <w:lvlJc w:val="left"/>
      <w:rPr>
        <w:rFonts w:ascii="宋体" w:eastAsia="宋体" w:hAnsi="宋体" w:cs="宋体" w:hint="default"/>
        <w:b w:val="0"/>
        <w:i w:val="0"/>
        <w:color w:val="auto"/>
        <w:sz w:val="24"/>
      </w:rPr>
    </w:lvl>
    <w:lvl w:ilvl="2">
      <w:start w:val="1"/>
      <w:numFmt w:val="decimal"/>
      <w:lvlText w:val="%1.%2.%3"/>
      <w:legacy w:legacy="1" w:legacySpace="255" w:legacyIndent="0"/>
      <w:lvlJc w:val="left"/>
      <w:rPr>
        <w:rFonts w:ascii="宋体" w:eastAsia="宋体" w:hAnsi="宋体" w:cs="宋体" w:hint="default"/>
        <w:b w:val="0"/>
        <w:i w:val="0"/>
        <w:sz w:val="24"/>
      </w:rPr>
    </w:lvl>
    <w:lvl w:ilvl="3">
      <w:start w:val="1"/>
      <w:numFmt w:val="decimal"/>
      <w:lvlText w:val="%1.%2.%3.%4"/>
      <w:legacy w:legacy="1" w:legacySpace="255" w:legacyIndent="0"/>
      <w:lvlJc w:val="left"/>
      <w:rPr>
        <w:rFonts w:ascii="宋体" w:eastAsia="宋体" w:hAnsi="宋体" w:cs="宋体" w:hint="default"/>
        <w:b w:val="0"/>
        <w:i w:val="0"/>
        <w:sz w:val="24"/>
      </w:rPr>
    </w:lvl>
    <w:lvl w:ilvl="4">
      <w:start w:val="1"/>
      <w:numFmt w:val="decimal"/>
      <w:lvlText w:val="%1.%2.%3.%4.%5"/>
      <w:legacy w:legacy="1" w:legacySpace="255" w:legacyIndent="0"/>
      <w:lvlJc w:val="left"/>
      <w:rPr>
        <w:rFonts w:ascii="黑体" w:eastAsia="黑体" w:hint="eastAsia"/>
        <w:b w:val="0"/>
        <w:i w:val="0"/>
        <w:sz w:val="24"/>
      </w:rPr>
    </w:lvl>
    <w:lvl w:ilvl="5">
      <w:start w:val="1"/>
      <w:numFmt w:val="decimal"/>
      <w:lvlText w:val="%1.%2.%3.%4.%5.%6"/>
      <w:legacy w:legacy="1" w:legacySpace="255" w:legacyIndent="0"/>
      <w:lvlJc w:val="left"/>
      <w:rPr>
        <w:rFonts w:ascii="黑体" w:eastAsia="黑体" w:hint="eastAsia"/>
        <w:b w:val="0"/>
        <w:i w:val="0"/>
        <w:sz w:val="24"/>
      </w:rPr>
    </w:lvl>
    <w:lvl w:ilvl="6">
      <w:start w:val="1"/>
      <w:numFmt w:val="decimal"/>
      <w:lvlText w:val="（%7）"/>
      <w:legacy w:legacy="1" w:legacySpace="113" w:legacyIndent="0"/>
      <w:lvlJc w:val="left"/>
      <w:pPr>
        <w:ind w:left="1191" w:firstLine="0"/>
      </w:pPr>
      <w:rPr>
        <w:rFonts w:ascii="黑体" w:eastAsia="黑体" w:hint="eastAsia"/>
        <w:b w:val="0"/>
        <w:i w:val="0"/>
        <w:sz w:val="24"/>
        <w:lang w:val="en-US"/>
      </w:rPr>
    </w:lvl>
    <w:lvl w:ilvl="7">
      <w:start w:val="1"/>
      <w:numFmt w:val="lowerLetter"/>
      <w:lvlText w:val="（%8）"/>
      <w:legacy w:legacy="1" w:legacySpace="113" w:legacyIndent="0"/>
      <w:lvlJc w:val="left"/>
      <w:pPr>
        <w:ind w:left="1888" w:firstLine="0"/>
      </w:pPr>
      <w:rPr>
        <w:rFonts w:ascii="黑体" w:eastAsia="黑体" w:hint="eastAsia"/>
        <w:b w:val="0"/>
        <w:i w:val="0"/>
        <w:sz w:val="24"/>
      </w:rPr>
    </w:lvl>
    <w:lvl w:ilvl="8">
      <w:start w:val="1"/>
      <w:numFmt w:val="lowerRoman"/>
      <w:lvlText w:val="（%9）"/>
      <w:legacy w:legacy="1" w:legacySpace="113" w:legacyIndent="0"/>
      <w:lvlJc w:val="left"/>
      <w:pPr>
        <w:ind w:left="2591" w:firstLine="0"/>
      </w:pPr>
      <w:rPr>
        <w:rFonts w:ascii="黑体" w:eastAsia="黑体" w:hint="eastAsia"/>
        <w:b w:val="0"/>
        <w:i w:val="0"/>
        <w:sz w:val="24"/>
      </w:rPr>
    </w:lvl>
  </w:abstractNum>
  <w:abstractNum w:abstractNumId="8" w15:restartNumberingAfterBreak="0">
    <w:nsid w:val="53872C61"/>
    <w:multiLevelType w:val="multilevel"/>
    <w:tmpl w:val="53872C61"/>
    <w:lvl w:ilvl="0">
      <w:start w:val="1"/>
      <w:numFmt w:val="decimal"/>
      <w:pStyle w:val="a0"/>
      <w:lvlText w:val="图%1"/>
      <w:lvlJc w:val="left"/>
      <w:pPr>
        <w:tabs>
          <w:tab w:val="left" w:pos="624"/>
        </w:tabs>
        <w:ind w:left="624" w:hanging="624"/>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9" w15:restartNumberingAfterBreak="0">
    <w:nsid w:val="5F5216C1"/>
    <w:multiLevelType w:val="hybridMultilevel"/>
    <w:tmpl w:val="59161BBE"/>
    <w:lvl w:ilvl="0" w:tplc="21E01248">
      <w:start w:val="1"/>
      <w:numFmt w:val="decimal"/>
      <w:suff w:val="nothing"/>
      <w:lvlText w:val="（%1）"/>
      <w:lvlJc w:val="left"/>
      <w:pPr>
        <w:ind w:left="440" w:hanging="440"/>
      </w:pPr>
      <w:rPr>
        <w:rFonts w:ascii="黑体" w:eastAsia="黑体" w:hAnsi="黑体"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0" w15:restartNumberingAfterBreak="0">
    <w:nsid w:val="6226115C"/>
    <w:multiLevelType w:val="singleLevel"/>
    <w:tmpl w:val="6226115C"/>
    <w:lvl w:ilvl="0">
      <w:start w:val="1"/>
      <w:numFmt w:val="decimal"/>
      <w:lvlText w:val="%1"/>
      <w:legacy w:legacy="1" w:legacySpace="0" w:legacyIndent="425"/>
      <w:lvlJc w:val="center"/>
    </w:lvl>
  </w:abstractNum>
  <w:abstractNum w:abstractNumId="11" w15:restartNumberingAfterBreak="0">
    <w:nsid w:val="669F3C38"/>
    <w:multiLevelType w:val="singleLevel"/>
    <w:tmpl w:val="669F3C38"/>
    <w:lvl w:ilvl="0">
      <w:start w:val="1"/>
      <w:numFmt w:val="decimal"/>
      <w:lvlText w:val="%1"/>
      <w:legacy w:legacy="1" w:legacySpace="0" w:legacyIndent="425"/>
      <w:lvlJc w:val="center"/>
    </w:lvl>
  </w:abstractNum>
  <w:abstractNum w:abstractNumId="12" w15:restartNumberingAfterBreak="0">
    <w:nsid w:val="68513B5F"/>
    <w:multiLevelType w:val="multilevel"/>
    <w:tmpl w:val="68513B5F"/>
    <w:lvl w:ilvl="0">
      <w:start w:val="2"/>
      <w:numFmt w:val="decimal"/>
      <w:pStyle w:val="10"/>
      <w:lvlText w:val="%1."/>
      <w:lvlJc w:val="left"/>
      <w:pPr>
        <w:tabs>
          <w:tab w:val="left" w:pos="1186"/>
        </w:tabs>
        <w:ind w:left="1186" w:hanging="360"/>
      </w:pPr>
      <w:rPr>
        <w:rFonts w:hint="default"/>
      </w:rPr>
    </w:lvl>
    <w:lvl w:ilvl="1">
      <w:start w:val="1"/>
      <w:numFmt w:val="lowerLetter"/>
      <w:lvlText w:val="%2)"/>
      <w:lvlJc w:val="left"/>
      <w:pPr>
        <w:tabs>
          <w:tab w:val="left" w:pos="1666"/>
        </w:tabs>
        <w:ind w:left="1666" w:hanging="420"/>
      </w:pPr>
    </w:lvl>
    <w:lvl w:ilvl="2">
      <w:start w:val="1"/>
      <w:numFmt w:val="lowerRoman"/>
      <w:lvlText w:val="%3."/>
      <w:lvlJc w:val="right"/>
      <w:pPr>
        <w:tabs>
          <w:tab w:val="left" w:pos="2086"/>
        </w:tabs>
        <w:ind w:left="2086" w:hanging="420"/>
      </w:pPr>
    </w:lvl>
    <w:lvl w:ilvl="3">
      <w:start w:val="1"/>
      <w:numFmt w:val="decimal"/>
      <w:lvlText w:val="%4."/>
      <w:lvlJc w:val="left"/>
      <w:pPr>
        <w:tabs>
          <w:tab w:val="left" w:pos="2506"/>
        </w:tabs>
        <w:ind w:left="2506" w:hanging="420"/>
      </w:pPr>
    </w:lvl>
    <w:lvl w:ilvl="4">
      <w:start w:val="1"/>
      <w:numFmt w:val="lowerLetter"/>
      <w:lvlText w:val="%5)"/>
      <w:lvlJc w:val="left"/>
      <w:pPr>
        <w:tabs>
          <w:tab w:val="left" w:pos="2926"/>
        </w:tabs>
        <w:ind w:left="2926" w:hanging="420"/>
      </w:pPr>
    </w:lvl>
    <w:lvl w:ilvl="5">
      <w:start w:val="1"/>
      <w:numFmt w:val="lowerRoman"/>
      <w:lvlText w:val="%6."/>
      <w:lvlJc w:val="right"/>
      <w:pPr>
        <w:tabs>
          <w:tab w:val="left" w:pos="3346"/>
        </w:tabs>
        <w:ind w:left="3346" w:hanging="420"/>
      </w:pPr>
    </w:lvl>
    <w:lvl w:ilvl="6">
      <w:start w:val="1"/>
      <w:numFmt w:val="decimal"/>
      <w:lvlText w:val="%7."/>
      <w:lvlJc w:val="left"/>
      <w:pPr>
        <w:tabs>
          <w:tab w:val="left" w:pos="3766"/>
        </w:tabs>
        <w:ind w:left="3766" w:hanging="420"/>
      </w:pPr>
    </w:lvl>
    <w:lvl w:ilvl="7">
      <w:start w:val="1"/>
      <w:numFmt w:val="lowerLetter"/>
      <w:lvlText w:val="%8)"/>
      <w:lvlJc w:val="left"/>
      <w:pPr>
        <w:tabs>
          <w:tab w:val="left" w:pos="4186"/>
        </w:tabs>
        <w:ind w:left="4186" w:hanging="420"/>
      </w:pPr>
    </w:lvl>
    <w:lvl w:ilvl="8">
      <w:start w:val="1"/>
      <w:numFmt w:val="lowerRoman"/>
      <w:lvlText w:val="%9."/>
      <w:lvlJc w:val="right"/>
      <w:pPr>
        <w:tabs>
          <w:tab w:val="left" w:pos="4606"/>
        </w:tabs>
        <w:ind w:left="4606" w:hanging="420"/>
      </w:pPr>
    </w:lvl>
  </w:abstractNum>
  <w:abstractNum w:abstractNumId="13" w15:restartNumberingAfterBreak="0">
    <w:nsid w:val="69301955"/>
    <w:multiLevelType w:val="multilevel"/>
    <w:tmpl w:val="69301955"/>
    <w:lvl w:ilvl="0">
      <w:start w:val="1"/>
      <w:numFmt w:val="decimal"/>
      <w:lvlText w:val="%1"/>
      <w:lvlJc w:val="center"/>
      <w:pPr>
        <w:ind w:left="492" w:hanging="265"/>
      </w:pPr>
      <w:rPr>
        <w:rFonts w:hint="eastAsia"/>
      </w:rPr>
    </w:lvl>
    <w:lvl w:ilvl="1">
      <w:start w:val="1"/>
      <w:numFmt w:val="lowerLetter"/>
      <w:lvlText w:val="%2)"/>
      <w:lvlJc w:val="left"/>
      <w:pPr>
        <w:ind w:left="912" w:hanging="420"/>
      </w:pPr>
    </w:lvl>
    <w:lvl w:ilvl="2">
      <w:start w:val="1"/>
      <w:numFmt w:val="lowerRoman"/>
      <w:lvlText w:val="%3."/>
      <w:lvlJc w:val="right"/>
      <w:pPr>
        <w:ind w:left="1332" w:hanging="420"/>
      </w:pPr>
    </w:lvl>
    <w:lvl w:ilvl="3">
      <w:start w:val="1"/>
      <w:numFmt w:val="decimal"/>
      <w:lvlText w:val="%4."/>
      <w:lvlJc w:val="left"/>
      <w:pPr>
        <w:ind w:left="1752" w:hanging="420"/>
      </w:pPr>
    </w:lvl>
    <w:lvl w:ilvl="4">
      <w:start w:val="1"/>
      <w:numFmt w:val="lowerLetter"/>
      <w:lvlText w:val="%5)"/>
      <w:lvlJc w:val="left"/>
      <w:pPr>
        <w:ind w:left="2172" w:hanging="420"/>
      </w:pPr>
    </w:lvl>
    <w:lvl w:ilvl="5">
      <w:start w:val="1"/>
      <w:numFmt w:val="lowerRoman"/>
      <w:lvlText w:val="%6."/>
      <w:lvlJc w:val="right"/>
      <w:pPr>
        <w:ind w:left="2592" w:hanging="420"/>
      </w:pPr>
    </w:lvl>
    <w:lvl w:ilvl="6">
      <w:start w:val="1"/>
      <w:numFmt w:val="decimal"/>
      <w:lvlText w:val="%7."/>
      <w:lvlJc w:val="left"/>
      <w:pPr>
        <w:ind w:left="3012" w:hanging="420"/>
      </w:pPr>
    </w:lvl>
    <w:lvl w:ilvl="7">
      <w:start w:val="1"/>
      <w:numFmt w:val="lowerLetter"/>
      <w:lvlText w:val="%8)"/>
      <w:lvlJc w:val="left"/>
      <w:pPr>
        <w:ind w:left="3432" w:hanging="420"/>
      </w:pPr>
    </w:lvl>
    <w:lvl w:ilvl="8">
      <w:start w:val="1"/>
      <w:numFmt w:val="lowerRoman"/>
      <w:lvlText w:val="%9."/>
      <w:lvlJc w:val="right"/>
      <w:pPr>
        <w:ind w:left="3852" w:hanging="420"/>
      </w:pPr>
    </w:lvl>
  </w:abstractNum>
  <w:num w:numId="1" w16cid:durableId="709381640">
    <w:abstractNumId w:val="2"/>
  </w:num>
  <w:num w:numId="2" w16cid:durableId="1599265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97872898">
    <w:abstractNumId w:val="5"/>
  </w:num>
  <w:num w:numId="4" w16cid:durableId="143476284">
    <w:abstractNumId w:val="8"/>
  </w:num>
  <w:num w:numId="5" w16cid:durableId="771975239">
    <w:abstractNumId w:val="12"/>
  </w:num>
  <w:num w:numId="6" w16cid:durableId="596212841">
    <w:abstractNumId w:val="3"/>
  </w:num>
  <w:num w:numId="7" w16cid:durableId="798494779">
    <w:abstractNumId w:val="7"/>
  </w:num>
  <w:num w:numId="8" w16cid:durableId="1028407601">
    <w:abstractNumId w:val="13"/>
  </w:num>
  <w:num w:numId="9" w16cid:durableId="1203905985">
    <w:abstractNumId w:val="4"/>
  </w:num>
  <w:num w:numId="10" w16cid:durableId="1182234549">
    <w:abstractNumId w:val="1"/>
  </w:num>
  <w:num w:numId="11" w16cid:durableId="129055342">
    <w:abstractNumId w:val="0"/>
  </w:num>
  <w:num w:numId="12" w16cid:durableId="6797029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334755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43670111">
    <w:abstractNumId w:val="6"/>
  </w:num>
  <w:num w:numId="15" w16cid:durableId="1097098841">
    <w:abstractNumId w:val="10"/>
  </w:num>
  <w:num w:numId="16" w16cid:durableId="32388625">
    <w:abstractNumId w:val="11"/>
  </w:num>
  <w:num w:numId="17" w16cid:durableId="135557624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drawingGridHorizontalSpacing w:val="20"/>
  <w:drawingGridVerticalSpacing w:val="20"/>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mMzMDZmZDNmZTU2NzgzM2RmNDZlYTQwMjM5M2M4NTQifQ=="/>
    <w:docVar w:name="KSO_WPS_MARK_KEY" w:val="acec1443-0f0f-4f91-bc29-6826aae40581"/>
  </w:docVars>
  <w:rsids>
    <w:rsidRoot w:val="001C578B"/>
    <w:rsid w:val="00000F92"/>
    <w:rsid w:val="00001708"/>
    <w:rsid w:val="0000237C"/>
    <w:rsid w:val="000046A9"/>
    <w:rsid w:val="0000479E"/>
    <w:rsid w:val="0000499A"/>
    <w:rsid w:val="00006670"/>
    <w:rsid w:val="00007063"/>
    <w:rsid w:val="00007E4E"/>
    <w:rsid w:val="0001004A"/>
    <w:rsid w:val="000100B8"/>
    <w:rsid w:val="00011420"/>
    <w:rsid w:val="00012D6E"/>
    <w:rsid w:val="00013858"/>
    <w:rsid w:val="00015266"/>
    <w:rsid w:val="0001644A"/>
    <w:rsid w:val="00016AF2"/>
    <w:rsid w:val="000172DD"/>
    <w:rsid w:val="00017AD5"/>
    <w:rsid w:val="00020B6C"/>
    <w:rsid w:val="000211B7"/>
    <w:rsid w:val="00024CF8"/>
    <w:rsid w:val="00025362"/>
    <w:rsid w:val="000254B8"/>
    <w:rsid w:val="00026A2B"/>
    <w:rsid w:val="0002723C"/>
    <w:rsid w:val="0002724D"/>
    <w:rsid w:val="00027F76"/>
    <w:rsid w:val="000303E6"/>
    <w:rsid w:val="00031677"/>
    <w:rsid w:val="00031B2A"/>
    <w:rsid w:val="00031E94"/>
    <w:rsid w:val="000336AE"/>
    <w:rsid w:val="00035BB1"/>
    <w:rsid w:val="00036202"/>
    <w:rsid w:val="000363A0"/>
    <w:rsid w:val="00036890"/>
    <w:rsid w:val="00036D03"/>
    <w:rsid w:val="00036E95"/>
    <w:rsid w:val="00040C26"/>
    <w:rsid w:val="0004129E"/>
    <w:rsid w:val="000417CB"/>
    <w:rsid w:val="00041A0A"/>
    <w:rsid w:val="0004264F"/>
    <w:rsid w:val="00042C8A"/>
    <w:rsid w:val="00042CB5"/>
    <w:rsid w:val="000459B8"/>
    <w:rsid w:val="000460EF"/>
    <w:rsid w:val="0004656E"/>
    <w:rsid w:val="00046799"/>
    <w:rsid w:val="00046B15"/>
    <w:rsid w:val="00051BB3"/>
    <w:rsid w:val="000528B6"/>
    <w:rsid w:val="000532FF"/>
    <w:rsid w:val="000540A5"/>
    <w:rsid w:val="00055232"/>
    <w:rsid w:val="0005651C"/>
    <w:rsid w:val="0005671F"/>
    <w:rsid w:val="00056868"/>
    <w:rsid w:val="00057C2D"/>
    <w:rsid w:val="00060197"/>
    <w:rsid w:val="00060A95"/>
    <w:rsid w:val="00061170"/>
    <w:rsid w:val="0006183E"/>
    <w:rsid w:val="00063090"/>
    <w:rsid w:val="000630E1"/>
    <w:rsid w:val="00063A8E"/>
    <w:rsid w:val="00063AA0"/>
    <w:rsid w:val="00063E84"/>
    <w:rsid w:val="00064A1C"/>
    <w:rsid w:val="0006546F"/>
    <w:rsid w:val="00066159"/>
    <w:rsid w:val="0006633E"/>
    <w:rsid w:val="00067922"/>
    <w:rsid w:val="00067FA5"/>
    <w:rsid w:val="000706A6"/>
    <w:rsid w:val="00070BEC"/>
    <w:rsid w:val="0007182A"/>
    <w:rsid w:val="00072A30"/>
    <w:rsid w:val="00073577"/>
    <w:rsid w:val="00073922"/>
    <w:rsid w:val="000740A2"/>
    <w:rsid w:val="000741E2"/>
    <w:rsid w:val="00075A0F"/>
    <w:rsid w:val="000764C6"/>
    <w:rsid w:val="0007699A"/>
    <w:rsid w:val="00081EDE"/>
    <w:rsid w:val="00083539"/>
    <w:rsid w:val="000849CB"/>
    <w:rsid w:val="00085857"/>
    <w:rsid w:val="00085F7D"/>
    <w:rsid w:val="00086D06"/>
    <w:rsid w:val="00087A30"/>
    <w:rsid w:val="0009106A"/>
    <w:rsid w:val="000911B2"/>
    <w:rsid w:val="0009163C"/>
    <w:rsid w:val="000927AA"/>
    <w:rsid w:val="00092ABA"/>
    <w:rsid w:val="000930E4"/>
    <w:rsid w:val="00095794"/>
    <w:rsid w:val="0009590D"/>
    <w:rsid w:val="00095D10"/>
    <w:rsid w:val="00096D2B"/>
    <w:rsid w:val="000975A3"/>
    <w:rsid w:val="00097687"/>
    <w:rsid w:val="000A013E"/>
    <w:rsid w:val="000A014E"/>
    <w:rsid w:val="000A02CB"/>
    <w:rsid w:val="000A0F4F"/>
    <w:rsid w:val="000A2272"/>
    <w:rsid w:val="000A2572"/>
    <w:rsid w:val="000A2BB4"/>
    <w:rsid w:val="000A2E80"/>
    <w:rsid w:val="000A3298"/>
    <w:rsid w:val="000A3802"/>
    <w:rsid w:val="000A3E41"/>
    <w:rsid w:val="000A442C"/>
    <w:rsid w:val="000A46DE"/>
    <w:rsid w:val="000A6D9A"/>
    <w:rsid w:val="000A7669"/>
    <w:rsid w:val="000B02A2"/>
    <w:rsid w:val="000B0C91"/>
    <w:rsid w:val="000B0DBC"/>
    <w:rsid w:val="000B11B4"/>
    <w:rsid w:val="000B11F9"/>
    <w:rsid w:val="000B2A1E"/>
    <w:rsid w:val="000B2A48"/>
    <w:rsid w:val="000B353E"/>
    <w:rsid w:val="000B3DFC"/>
    <w:rsid w:val="000B53DC"/>
    <w:rsid w:val="000B5D60"/>
    <w:rsid w:val="000B6092"/>
    <w:rsid w:val="000B614D"/>
    <w:rsid w:val="000B685D"/>
    <w:rsid w:val="000B7604"/>
    <w:rsid w:val="000B7AD4"/>
    <w:rsid w:val="000C017E"/>
    <w:rsid w:val="000C0818"/>
    <w:rsid w:val="000C1154"/>
    <w:rsid w:val="000C1193"/>
    <w:rsid w:val="000C1B47"/>
    <w:rsid w:val="000C2026"/>
    <w:rsid w:val="000C2030"/>
    <w:rsid w:val="000C203D"/>
    <w:rsid w:val="000C2125"/>
    <w:rsid w:val="000C36CF"/>
    <w:rsid w:val="000C3938"/>
    <w:rsid w:val="000C4A1B"/>
    <w:rsid w:val="000C4A6F"/>
    <w:rsid w:val="000C4FC1"/>
    <w:rsid w:val="000C500C"/>
    <w:rsid w:val="000C5AFD"/>
    <w:rsid w:val="000C65D1"/>
    <w:rsid w:val="000C72D2"/>
    <w:rsid w:val="000D03FD"/>
    <w:rsid w:val="000D0E0E"/>
    <w:rsid w:val="000D1122"/>
    <w:rsid w:val="000D12D7"/>
    <w:rsid w:val="000D2C7D"/>
    <w:rsid w:val="000D3A11"/>
    <w:rsid w:val="000D40FE"/>
    <w:rsid w:val="000D4DEC"/>
    <w:rsid w:val="000D541A"/>
    <w:rsid w:val="000D572D"/>
    <w:rsid w:val="000D6BF8"/>
    <w:rsid w:val="000D7D48"/>
    <w:rsid w:val="000D7D82"/>
    <w:rsid w:val="000E26D9"/>
    <w:rsid w:val="000E2B21"/>
    <w:rsid w:val="000E3DCA"/>
    <w:rsid w:val="000E49EE"/>
    <w:rsid w:val="000E5647"/>
    <w:rsid w:val="000E6717"/>
    <w:rsid w:val="000E6FBD"/>
    <w:rsid w:val="000E7674"/>
    <w:rsid w:val="000E7D10"/>
    <w:rsid w:val="000F19F0"/>
    <w:rsid w:val="000F1B29"/>
    <w:rsid w:val="000F2E64"/>
    <w:rsid w:val="000F2F51"/>
    <w:rsid w:val="000F404D"/>
    <w:rsid w:val="000F451C"/>
    <w:rsid w:val="000F4582"/>
    <w:rsid w:val="000F579C"/>
    <w:rsid w:val="000F62FA"/>
    <w:rsid w:val="000F63FC"/>
    <w:rsid w:val="000F7C4D"/>
    <w:rsid w:val="000F7D8D"/>
    <w:rsid w:val="001002BA"/>
    <w:rsid w:val="00100406"/>
    <w:rsid w:val="001009AE"/>
    <w:rsid w:val="00102C2E"/>
    <w:rsid w:val="00103C59"/>
    <w:rsid w:val="00104900"/>
    <w:rsid w:val="00105025"/>
    <w:rsid w:val="0010503E"/>
    <w:rsid w:val="001055F0"/>
    <w:rsid w:val="00105665"/>
    <w:rsid w:val="001065FF"/>
    <w:rsid w:val="00106FAE"/>
    <w:rsid w:val="0011012A"/>
    <w:rsid w:val="0011040C"/>
    <w:rsid w:val="0011095F"/>
    <w:rsid w:val="001109F5"/>
    <w:rsid w:val="00111772"/>
    <w:rsid w:val="00112691"/>
    <w:rsid w:val="001130BD"/>
    <w:rsid w:val="00113F0B"/>
    <w:rsid w:val="00114EB9"/>
    <w:rsid w:val="0011604D"/>
    <w:rsid w:val="00120163"/>
    <w:rsid w:val="001201EE"/>
    <w:rsid w:val="00120DF9"/>
    <w:rsid w:val="0012134D"/>
    <w:rsid w:val="0012272E"/>
    <w:rsid w:val="00123E3A"/>
    <w:rsid w:val="001247FD"/>
    <w:rsid w:val="00125EDD"/>
    <w:rsid w:val="00127C90"/>
    <w:rsid w:val="00127FE6"/>
    <w:rsid w:val="00130173"/>
    <w:rsid w:val="001307D8"/>
    <w:rsid w:val="00130F7F"/>
    <w:rsid w:val="0013148F"/>
    <w:rsid w:val="001315F4"/>
    <w:rsid w:val="00131CCC"/>
    <w:rsid w:val="00131F8A"/>
    <w:rsid w:val="001320FC"/>
    <w:rsid w:val="00133A4D"/>
    <w:rsid w:val="00133D8D"/>
    <w:rsid w:val="00134202"/>
    <w:rsid w:val="00134AF9"/>
    <w:rsid w:val="00134CC2"/>
    <w:rsid w:val="00134F56"/>
    <w:rsid w:val="0013574B"/>
    <w:rsid w:val="00135830"/>
    <w:rsid w:val="00135FEB"/>
    <w:rsid w:val="00136D08"/>
    <w:rsid w:val="00137017"/>
    <w:rsid w:val="00137E5D"/>
    <w:rsid w:val="00140C84"/>
    <w:rsid w:val="00140D72"/>
    <w:rsid w:val="00142F59"/>
    <w:rsid w:val="00143368"/>
    <w:rsid w:val="00143527"/>
    <w:rsid w:val="00143753"/>
    <w:rsid w:val="00143E38"/>
    <w:rsid w:val="0014402A"/>
    <w:rsid w:val="00144864"/>
    <w:rsid w:val="00144F12"/>
    <w:rsid w:val="00145000"/>
    <w:rsid w:val="00145651"/>
    <w:rsid w:val="00145863"/>
    <w:rsid w:val="00146C1D"/>
    <w:rsid w:val="00147EF0"/>
    <w:rsid w:val="00150070"/>
    <w:rsid w:val="001500A3"/>
    <w:rsid w:val="001515E3"/>
    <w:rsid w:val="0015342E"/>
    <w:rsid w:val="00153A4C"/>
    <w:rsid w:val="00153D78"/>
    <w:rsid w:val="0015416E"/>
    <w:rsid w:val="00154291"/>
    <w:rsid w:val="001547FD"/>
    <w:rsid w:val="00154E6E"/>
    <w:rsid w:val="00155B9A"/>
    <w:rsid w:val="00156A5E"/>
    <w:rsid w:val="001602A1"/>
    <w:rsid w:val="001608C6"/>
    <w:rsid w:val="001614C7"/>
    <w:rsid w:val="001614FD"/>
    <w:rsid w:val="00161FC8"/>
    <w:rsid w:val="00163167"/>
    <w:rsid w:val="00164E3D"/>
    <w:rsid w:val="0016619B"/>
    <w:rsid w:val="0016758B"/>
    <w:rsid w:val="00167F87"/>
    <w:rsid w:val="00167FDC"/>
    <w:rsid w:val="00170174"/>
    <w:rsid w:val="00170293"/>
    <w:rsid w:val="001707C3"/>
    <w:rsid w:val="00170A76"/>
    <w:rsid w:val="00170F89"/>
    <w:rsid w:val="001722A0"/>
    <w:rsid w:val="00172DFF"/>
    <w:rsid w:val="00173908"/>
    <w:rsid w:val="00173B2C"/>
    <w:rsid w:val="00174A10"/>
    <w:rsid w:val="00174AC1"/>
    <w:rsid w:val="00175BDD"/>
    <w:rsid w:val="00176779"/>
    <w:rsid w:val="001767A1"/>
    <w:rsid w:val="00176A01"/>
    <w:rsid w:val="00177499"/>
    <w:rsid w:val="00177FCE"/>
    <w:rsid w:val="00180215"/>
    <w:rsid w:val="0018197E"/>
    <w:rsid w:val="00181D55"/>
    <w:rsid w:val="00181DC0"/>
    <w:rsid w:val="001822AF"/>
    <w:rsid w:val="00182E41"/>
    <w:rsid w:val="00183D9C"/>
    <w:rsid w:val="0018576E"/>
    <w:rsid w:val="001861F3"/>
    <w:rsid w:val="00186575"/>
    <w:rsid w:val="00187BEA"/>
    <w:rsid w:val="00187C44"/>
    <w:rsid w:val="00191062"/>
    <w:rsid w:val="00191B3F"/>
    <w:rsid w:val="001920CC"/>
    <w:rsid w:val="001928C7"/>
    <w:rsid w:val="001945AD"/>
    <w:rsid w:val="001945DE"/>
    <w:rsid w:val="00194EFB"/>
    <w:rsid w:val="001976BD"/>
    <w:rsid w:val="001A0B28"/>
    <w:rsid w:val="001A0C12"/>
    <w:rsid w:val="001A0CF7"/>
    <w:rsid w:val="001A201E"/>
    <w:rsid w:val="001A2950"/>
    <w:rsid w:val="001A2DAB"/>
    <w:rsid w:val="001A3E48"/>
    <w:rsid w:val="001A414F"/>
    <w:rsid w:val="001A4A8C"/>
    <w:rsid w:val="001A4D99"/>
    <w:rsid w:val="001A5B96"/>
    <w:rsid w:val="001A5BE9"/>
    <w:rsid w:val="001A7A82"/>
    <w:rsid w:val="001A7E90"/>
    <w:rsid w:val="001B03CD"/>
    <w:rsid w:val="001B0828"/>
    <w:rsid w:val="001B08A5"/>
    <w:rsid w:val="001B0ADC"/>
    <w:rsid w:val="001B1129"/>
    <w:rsid w:val="001B1226"/>
    <w:rsid w:val="001B1358"/>
    <w:rsid w:val="001B2051"/>
    <w:rsid w:val="001B2E79"/>
    <w:rsid w:val="001B3FF1"/>
    <w:rsid w:val="001B5558"/>
    <w:rsid w:val="001B55A6"/>
    <w:rsid w:val="001B5C19"/>
    <w:rsid w:val="001B63CB"/>
    <w:rsid w:val="001B67F9"/>
    <w:rsid w:val="001B77F9"/>
    <w:rsid w:val="001B78D3"/>
    <w:rsid w:val="001C00E9"/>
    <w:rsid w:val="001C050E"/>
    <w:rsid w:val="001C0844"/>
    <w:rsid w:val="001C13D2"/>
    <w:rsid w:val="001C22B5"/>
    <w:rsid w:val="001C25F9"/>
    <w:rsid w:val="001C27FC"/>
    <w:rsid w:val="001C39AF"/>
    <w:rsid w:val="001C479B"/>
    <w:rsid w:val="001C578B"/>
    <w:rsid w:val="001C5B66"/>
    <w:rsid w:val="001C5CFA"/>
    <w:rsid w:val="001C5F9E"/>
    <w:rsid w:val="001D0E26"/>
    <w:rsid w:val="001D1B9B"/>
    <w:rsid w:val="001D2C34"/>
    <w:rsid w:val="001D2D90"/>
    <w:rsid w:val="001D3CBE"/>
    <w:rsid w:val="001D6422"/>
    <w:rsid w:val="001D6992"/>
    <w:rsid w:val="001D6B47"/>
    <w:rsid w:val="001D726D"/>
    <w:rsid w:val="001D75B4"/>
    <w:rsid w:val="001D7BBF"/>
    <w:rsid w:val="001D7BF4"/>
    <w:rsid w:val="001E0155"/>
    <w:rsid w:val="001E0287"/>
    <w:rsid w:val="001E0519"/>
    <w:rsid w:val="001E11D1"/>
    <w:rsid w:val="001E2689"/>
    <w:rsid w:val="001E3054"/>
    <w:rsid w:val="001E3CB8"/>
    <w:rsid w:val="001E42D7"/>
    <w:rsid w:val="001E4E57"/>
    <w:rsid w:val="001E4F34"/>
    <w:rsid w:val="001E6BBA"/>
    <w:rsid w:val="001E701E"/>
    <w:rsid w:val="001E7234"/>
    <w:rsid w:val="001F2E9F"/>
    <w:rsid w:val="001F33AD"/>
    <w:rsid w:val="001F383B"/>
    <w:rsid w:val="001F3B2B"/>
    <w:rsid w:val="001F4FBF"/>
    <w:rsid w:val="001F5F08"/>
    <w:rsid w:val="001F5FEB"/>
    <w:rsid w:val="001F6942"/>
    <w:rsid w:val="001F699C"/>
    <w:rsid w:val="00200BCC"/>
    <w:rsid w:val="0020281B"/>
    <w:rsid w:val="00202BA0"/>
    <w:rsid w:val="00203F12"/>
    <w:rsid w:val="00204568"/>
    <w:rsid w:val="00206761"/>
    <w:rsid w:val="002072F5"/>
    <w:rsid w:val="00207BC5"/>
    <w:rsid w:val="0021035B"/>
    <w:rsid w:val="00211369"/>
    <w:rsid w:val="0021291B"/>
    <w:rsid w:val="00212DD5"/>
    <w:rsid w:val="002135E8"/>
    <w:rsid w:val="0021392D"/>
    <w:rsid w:val="00213BBB"/>
    <w:rsid w:val="00214E5A"/>
    <w:rsid w:val="00215BCB"/>
    <w:rsid w:val="00216295"/>
    <w:rsid w:val="00217275"/>
    <w:rsid w:val="0022062E"/>
    <w:rsid w:val="00220C8F"/>
    <w:rsid w:val="002212F4"/>
    <w:rsid w:val="002219BA"/>
    <w:rsid w:val="00221DDF"/>
    <w:rsid w:val="00221F16"/>
    <w:rsid w:val="00222709"/>
    <w:rsid w:val="00222D0D"/>
    <w:rsid w:val="00223750"/>
    <w:rsid w:val="00223D93"/>
    <w:rsid w:val="002241FC"/>
    <w:rsid w:val="0022468F"/>
    <w:rsid w:val="00224BB6"/>
    <w:rsid w:val="00226AE3"/>
    <w:rsid w:val="0022724B"/>
    <w:rsid w:val="00227334"/>
    <w:rsid w:val="00227835"/>
    <w:rsid w:val="0023050D"/>
    <w:rsid w:val="00231536"/>
    <w:rsid w:val="00231560"/>
    <w:rsid w:val="00231747"/>
    <w:rsid w:val="0023189E"/>
    <w:rsid w:val="00231CF7"/>
    <w:rsid w:val="00231D5A"/>
    <w:rsid w:val="0023242F"/>
    <w:rsid w:val="00232A41"/>
    <w:rsid w:val="00233B45"/>
    <w:rsid w:val="002346D6"/>
    <w:rsid w:val="00235056"/>
    <w:rsid w:val="00235F9D"/>
    <w:rsid w:val="0023677A"/>
    <w:rsid w:val="00236CD9"/>
    <w:rsid w:val="00237D88"/>
    <w:rsid w:val="002403F6"/>
    <w:rsid w:val="0024084E"/>
    <w:rsid w:val="00241490"/>
    <w:rsid w:val="00241DB6"/>
    <w:rsid w:val="00241FED"/>
    <w:rsid w:val="0024228E"/>
    <w:rsid w:val="002437A9"/>
    <w:rsid w:val="00244010"/>
    <w:rsid w:val="00244861"/>
    <w:rsid w:val="00244D0A"/>
    <w:rsid w:val="002455ED"/>
    <w:rsid w:val="00245B42"/>
    <w:rsid w:val="002470D5"/>
    <w:rsid w:val="002473F1"/>
    <w:rsid w:val="0024765A"/>
    <w:rsid w:val="00250063"/>
    <w:rsid w:val="002509EF"/>
    <w:rsid w:val="00250C9E"/>
    <w:rsid w:val="00252639"/>
    <w:rsid w:val="002536D8"/>
    <w:rsid w:val="002537B5"/>
    <w:rsid w:val="00253E8C"/>
    <w:rsid w:val="002550B1"/>
    <w:rsid w:val="002565CB"/>
    <w:rsid w:val="002567FC"/>
    <w:rsid w:val="00257FF5"/>
    <w:rsid w:val="00260782"/>
    <w:rsid w:val="002613E6"/>
    <w:rsid w:val="00261A70"/>
    <w:rsid w:val="002620BD"/>
    <w:rsid w:val="002621FB"/>
    <w:rsid w:val="00262304"/>
    <w:rsid w:val="00264583"/>
    <w:rsid w:val="00264888"/>
    <w:rsid w:val="00264DD5"/>
    <w:rsid w:val="00265649"/>
    <w:rsid w:val="00266EDA"/>
    <w:rsid w:val="0026724C"/>
    <w:rsid w:val="00267ED2"/>
    <w:rsid w:val="0027033F"/>
    <w:rsid w:val="002707AC"/>
    <w:rsid w:val="002713FE"/>
    <w:rsid w:val="00273F0F"/>
    <w:rsid w:val="002743F8"/>
    <w:rsid w:val="00274F75"/>
    <w:rsid w:val="00275655"/>
    <w:rsid w:val="0027760E"/>
    <w:rsid w:val="002808A5"/>
    <w:rsid w:val="002817DF"/>
    <w:rsid w:val="002823C8"/>
    <w:rsid w:val="002827C6"/>
    <w:rsid w:val="00283111"/>
    <w:rsid w:val="00283C0D"/>
    <w:rsid w:val="00284A02"/>
    <w:rsid w:val="002858C5"/>
    <w:rsid w:val="002865D3"/>
    <w:rsid w:val="00286883"/>
    <w:rsid w:val="00287C56"/>
    <w:rsid w:val="002903FD"/>
    <w:rsid w:val="002913DD"/>
    <w:rsid w:val="0029220A"/>
    <w:rsid w:val="00294F7A"/>
    <w:rsid w:val="00295151"/>
    <w:rsid w:val="00295925"/>
    <w:rsid w:val="0029609F"/>
    <w:rsid w:val="00296E15"/>
    <w:rsid w:val="00297BD3"/>
    <w:rsid w:val="002A328E"/>
    <w:rsid w:val="002A4121"/>
    <w:rsid w:val="002A43D9"/>
    <w:rsid w:val="002A4D2A"/>
    <w:rsid w:val="002A7BB2"/>
    <w:rsid w:val="002B03CC"/>
    <w:rsid w:val="002B122C"/>
    <w:rsid w:val="002B179E"/>
    <w:rsid w:val="002B190B"/>
    <w:rsid w:val="002B2165"/>
    <w:rsid w:val="002B24D3"/>
    <w:rsid w:val="002B2989"/>
    <w:rsid w:val="002B2AE7"/>
    <w:rsid w:val="002B4383"/>
    <w:rsid w:val="002B528C"/>
    <w:rsid w:val="002B5723"/>
    <w:rsid w:val="002B59CF"/>
    <w:rsid w:val="002B6CD3"/>
    <w:rsid w:val="002C0094"/>
    <w:rsid w:val="002C0509"/>
    <w:rsid w:val="002C0C1D"/>
    <w:rsid w:val="002C106E"/>
    <w:rsid w:val="002C10CD"/>
    <w:rsid w:val="002C1484"/>
    <w:rsid w:val="002C1D22"/>
    <w:rsid w:val="002C20CE"/>
    <w:rsid w:val="002C288A"/>
    <w:rsid w:val="002C2C11"/>
    <w:rsid w:val="002C4336"/>
    <w:rsid w:val="002C4DA2"/>
    <w:rsid w:val="002C56C7"/>
    <w:rsid w:val="002C5CB8"/>
    <w:rsid w:val="002C735A"/>
    <w:rsid w:val="002C74C4"/>
    <w:rsid w:val="002C7BB3"/>
    <w:rsid w:val="002D04A6"/>
    <w:rsid w:val="002D0E30"/>
    <w:rsid w:val="002D0F33"/>
    <w:rsid w:val="002D2165"/>
    <w:rsid w:val="002D222D"/>
    <w:rsid w:val="002D30E8"/>
    <w:rsid w:val="002D3A8A"/>
    <w:rsid w:val="002D4F28"/>
    <w:rsid w:val="002D4F68"/>
    <w:rsid w:val="002D51B5"/>
    <w:rsid w:val="002D6250"/>
    <w:rsid w:val="002E24BF"/>
    <w:rsid w:val="002E3C28"/>
    <w:rsid w:val="002E3C9C"/>
    <w:rsid w:val="002E478D"/>
    <w:rsid w:val="002E5A57"/>
    <w:rsid w:val="002E62E0"/>
    <w:rsid w:val="002E6379"/>
    <w:rsid w:val="002E68A3"/>
    <w:rsid w:val="002E73DB"/>
    <w:rsid w:val="002E7445"/>
    <w:rsid w:val="002E7A58"/>
    <w:rsid w:val="002E7D19"/>
    <w:rsid w:val="002E7E47"/>
    <w:rsid w:val="002F0779"/>
    <w:rsid w:val="002F1410"/>
    <w:rsid w:val="002F153D"/>
    <w:rsid w:val="002F193C"/>
    <w:rsid w:val="002F2530"/>
    <w:rsid w:val="002F2DEC"/>
    <w:rsid w:val="002F44EB"/>
    <w:rsid w:val="002F550C"/>
    <w:rsid w:val="002F5A9B"/>
    <w:rsid w:val="002F6CB9"/>
    <w:rsid w:val="00300CC9"/>
    <w:rsid w:val="00301AF5"/>
    <w:rsid w:val="00301B80"/>
    <w:rsid w:val="00302357"/>
    <w:rsid w:val="00303AB3"/>
    <w:rsid w:val="003060F1"/>
    <w:rsid w:val="00306B59"/>
    <w:rsid w:val="00306F15"/>
    <w:rsid w:val="00307639"/>
    <w:rsid w:val="00307B41"/>
    <w:rsid w:val="0031062F"/>
    <w:rsid w:val="00310B16"/>
    <w:rsid w:val="00310B96"/>
    <w:rsid w:val="0031124D"/>
    <w:rsid w:val="00311A22"/>
    <w:rsid w:val="0031203A"/>
    <w:rsid w:val="003121A6"/>
    <w:rsid w:val="00312E24"/>
    <w:rsid w:val="003133A0"/>
    <w:rsid w:val="0031449E"/>
    <w:rsid w:val="00314EBA"/>
    <w:rsid w:val="00314FC2"/>
    <w:rsid w:val="00315BAE"/>
    <w:rsid w:val="00315CD7"/>
    <w:rsid w:val="0031670B"/>
    <w:rsid w:val="00317FB2"/>
    <w:rsid w:val="00321303"/>
    <w:rsid w:val="00321A83"/>
    <w:rsid w:val="00321B0F"/>
    <w:rsid w:val="00321E22"/>
    <w:rsid w:val="00321FF9"/>
    <w:rsid w:val="003225FE"/>
    <w:rsid w:val="00322E8E"/>
    <w:rsid w:val="00323DE7"/>
    <w:rsid w:val="00324BFB"/>
    <w:rsid w:val="00327440"/>
    <w:rsid w:val="00331B85"/>
    <w:rsid w:val="00331DFD"/>
    <w:rsid w:val="003341C8"/>
    <w:rsid w:val="00334343"/>
    <w:rsid w:val="00335946"/>
    <w:rsid w:val="00335D8B"/>
    <w:rsid w:val="003369EC"/>
    <w:rsid w:val="00337694"/>
    <w:rsid w:val="0034024C"/>
    <w:rsid w:val="00341910"/>
    <w:rsid w:val="00341FB2"/>
    <w:rsid w:val="003423C4"/>
    <w:rsid w:val="0034258F"/>
    <w:rsid w:val="00342893"/>
    <w:rsid w:val="003442F0"/>
    <w:rsid w:val="00344BD9"/>
    <w:rsid w:val="00345026"/>
    <w:rsid w:val="003454B8"/>
    <w:rsid w:val="00345ACA"/>
    <w:rsid w:val="00346404"/>
    <w:rsid w:val="0035053E"/>
    <w:rsid w:val="003507B5"/>
    <w:rsid w:val="003511C5"/>
    <w:rsid w:val="00351C93"/>
    <w:rsid w:val="0035359D"/>
    <w:rsid w:val="00353904"/>
    <w:rsid w:val="00353A8D"/>
    <w:rsid w:val="00354EC9"/>
    <w:rsid w:val="00361C45"/>
    <w:rsid w:val="003620AF"/>
    <w:rsid w:val="00362AAF"/>
    <w:rsid w:val="00362C8E"/>
    <w:rsid w:val="00363588"/>
    <w:rsid w:val="00365104"/>
    <w:rsid w:val="00365111"/>
    <w:rsid w:val="003651E5"/>
    <w:rsid w:val="00367FE4"/>
    <w:rsid w:val="00370F7E"/>
    <w:rsid w:val="00371EB3"/>
    <w:rsid w:val="00372158"/>
    <w:rsid w:val="0037300B"/>
    <w:rsid w:val="003750F0"/>
    <w:rsid w:val="00376C8A"/>
    <w:rsid w:val="00380237"/>
    <w:rsid w:val="0038098D"/>
    <w:rsid w:val="00380FC1"/>
    <w:rsid w:val="00382009"/>
    <w:rsid w:val="003832AE"/>
    <w:rsid w:val="003837FE"/>
    <w:rsid w:val="00383BCA"/>
    <w:rsid w:val="0038485C"/>
    <w:rsid w:val="00385C21"/>
    <w:rsid w:val="00385ECE"/>
    <w:rsid w:val="00385F25"/>
    <w:rsid w:val="003860A3"/>
    <w:rsid w:val="00386C28"/>
    <w:rsid w:val="00387884"/>
    <w:rsid w:val="00390731"/>
    <w:rsid w:val="0039090B"/>
    <w:rsid w:val="003914AC"/>
    <w:rsid w:val="00391854"/>
    <w:rsid w:val="00391C57"/>
    <w:rsid w:val="00392206"/>
    <w:rsid w:val="0039299E"/>
    <w:rsid w:val="00397129"/>
    <w:rsid w:val="00397349"/>
    <w:rsid w:val="003978EB"/>
    <w:rsid w:val="00397FD0"/>
    <w:rsid w:val="003A16E1"/>
    <w:rsid w:val="003A1950"/>
    <w:rsid w:val="003A1962"/>
    <w:rsid w:val="003A1B75"/>
    <w:rsid w:val="003A2880"/>
    <w:rsid w:val="003A2D77"/>
    <w:rsid w:val="003A2E8E"/>
    <w:rsid w:val="003A3D02"/>
    <w:rsid w:val="003A4274"/>
    <w:rsid w:val="003A42D6"/>
    <w:rsid w:val="003A42E9"/>
    <w:rsid w:val="003A534A"/>
    <w:rsid w:val="003A5B84"/>
    <w:rsid w:val="003A6974"/>
    <w:rsid w:val="003A6EE9"/>
    <w:rsid w:val="003A6F1C"/>
    <w:rsid w:val="003A70C7"/>
    <w:rsid w:val="003A70EF"/>
    <w:rsid w:val="003A77A2"/>
    <w:rsid w:val="003B0460"/>
    <w:rsid w:val="003B0D1A"/>
    <w:rsid w:val="003B1369"/>
    <w:rsid w:val="003B1B9F"/>
    <w:rsid w:val="003B1CFB"/>
    <w:rsid w:val="003B3079"/>
    <w:rsid w:val="003B34D0"/>
    <w:rsid w:val="003B38DE"/>
    <w:rsid w:val="003B46E5"/>
    <w:rsid w:val="003B5242"/>
    <w:rsid w:val="003B5BA3"/>
    <w:rsid w:val="003B6417"/>
    <w:rsid w:val="003B6562"/>
    <w:rsid w:val="003B7A65"/>
    <w:rsid w:val="003C0B99"/>
    <w:rsid w:val="003C1669"/>
    <w:rsid w:val="003C19A2"/>
    <w:rsid w:val="003C24F4"/>
    <w:rsid w:val="003C2EAC"/>
    <w:rsid w:val="003C4533"/>
    <w:rsid w:val="003C48F9"/>
    <w:rsid w:val="003C4CD3"/>
    <w:rsid w:val="003C5717"/>
    <w:rsid w:val="003C5C56"/>
    <w:rsid w:val="003C65F1"/>
    <w:rsid w:val="003C6C30"/>
    <w:rsid w:val="003C708A"/>
    <w:rsid w:val="003C738C"/>
    <w:rsid w:val="003D04B6"/>
    <w:rsid w:val="003D0C48"/>
    <w:rsid w:val="003D2D7F"/>
    <w:rsid w:val="003D3856"/>
    <w:rsid w:val="003D3C01"/>
    <w:rsid w:val="003D3CEB"/>
    <w:rsid w:val="003D47D9"/>
    <w:rsid w:val="003D53FB"/>
    <w:rsid w:val="003D74C2"/>
    <w:rsid w:val="003E2BBD"/>
    <w:rsid w:val="003E3637"/>
    <w:rsid w:val="003E387B"/>
    <w:rsid w:val="003E46FB"/>
    <w:rsid w:val="003E4D6F"/>
    <w:rsid w:val="003E5775"/>
    <w:rsid w:val="003E590E"/>
    <w:rsid w:val="003E59A6"/>
    <w:rsid w:val="003E5E34"/>
    <w:rsid w:val="003E5EB8"/>
    <w:rsid w:val="003E68DE"/>
    <w:rsid w:val="003E69B6"/>
    <w:rsid w:val="003E6ABD"/>
    <w:rsid w:val="003E7A6F"/>
    <w:rsid w:val="003E7DB6"/>
    <w:rsid w:val="003F00DB"/>
    <w:rsid w:val="003F0422"/>
    <w:rsid w:val="003F0EDE"/>
    <w:rsid w:val="003F1381"/>
    <w:rsid w:val="003F22F2"/>
    <w:rsid w:val="003F242A"/>
    <w:rsid w:val="003F31F0"/>
    <w:rsid w:val="003F3D6D"/>
    <w:rsid w:val="003F4E72"/>
    <w:rsid w:val="003F4EAD"/>
    <w:rsid w:val="003F55C1"/>
    <w:rsid w:val="003F647F"/>
    <w:rsid w:val="003F6645"/>
    <w:rsid w:val="003F7E96"/>
    <w:rsid w:val="00401276"/>
    <w:rsid w:val="0040154C"/>
    <w:rsid w:val="004016BE"/>
    <w:rsid w:val="004025E3"/>
    <w:rsid w:val="00402B6C"/>
    <w:rsid w:val="00402CF7"/>
    <w:rsid w:val="0040380B"/>
    <w:rsid w:val="00403F13"/>
    <w:rsid w:val="0040468F"/>
    <w:rsid w:val="00404BDF"/>
    <w:rsid w:val="00405E14"/>
    <w:rsid w:val="00405F6A"/>
    <w:rsid w:val="00406A37"/>
    <w:rsid w:val="0040751E"/>
    <w:rsid w:val="00411A16"/>
    <w:rsid w:val="00411DB7"/>
    <w:rsid w:val="004152AB"/>
    <w:rsid w:val="00415844"/>
    <w:rsid w:val="0041586D"/>
    <w:rsid w:val="00415D0D"/>
    <w:rsid w:val="00415F00"/>
    <w:rsid w:val="00416611"/>
    <w:rsid w:val="00416974"/>
    <w:rsid w:val="004171FC"/>
    <w:rsid w:val="0041794B"/>
    <w:rsid w:val="00417C85"/>
    <w:rsid w:val="00420870"/>
    <w:rsid w:val="00421A15"/>
    <w:rsid w:val="00421FF2"/>
    <w:rsid w:val="004227F1"/>
    <w:rsid w:val="00424B4B"/>
    <w:rsid w:val="0042658F"/>
    <w:rsid w:val="0042696B"/>
    <w:rsid w:val="00427999"/>
    <w:rsid w:val="004307FC"/>
    <w:rsid w:val="00431701"/>
    <w:rsid w:val="00431C8A"/>
    <w:rsid w:val="0043301F"/>
    <w:rsid w:val="00434C84"/>
    <w:rsid w:val="004362AD"/>
    <w:rsid w:val="00437560"/>
    <w:rsid w:val="0044095E"/>
    <w:rsid w:val="0044137E"/>
    <w:rsid w:val="004418A8"/>
    <w:rsid w:val="004437B9"/>
    <w:rsid w:val="00444A1E"/>
    <w:rsid w:val="004453B3"/>
    <w:rsid w:val="004458CA"/>
    <w:rsid w:val="004465E6"/>
    <w:rsid w:val="00446842"/>
    <w:rsid w:val="004506AB"/>
    <w:rsid w:val="00450A90"/>
    <w:rsid w:val="00450C9A"/>
    <w:rsid w:val="00450ED5"/>
    <w:rsid w:val="004510CD"/>
    <w:rsid w:val="00453265"/>
    <w:rsid w:val="00453556"/>
    <w:rsid w:val="00454261"/>
    <w:rsid w:val="004543E6"/>
    <w:rsid w:val="00454CCA"/>
    <w:rsid w:val="0045545E"/>
    <w:rsid w:val="00455547"/>
    <w:rsid w:val="0045684D"/>
    <w:rsid w:val="004605AC"/>
    <w:rsid w:val="004620E4"/>
    <w:rsid w:val="0046211A"/>
    <w:rsid w:val="00462591"/>
    <w:rsid w:val="00462609"/>
    <w:rsid w:val="0046297A"/>
    <w:rsid w:val="00462CB9"/>
    <w:rsid w:val="00465BCB"/>
    <w:rsid w:val="004666C4"/>
    <w:rsid w:val="0046690B"/>
    <w:rsid w:val="0046696E"/>
    <w:rsid w:val="00471080"/>
    <w:rsid w:val="00471BE6"/>
    <w:rsid w:val="00472C12"/>
    <w:rsid w:val="00473183"/>
    <w:rsid w:val="0047409E"/>
    <w:rsid w:val="00474E6C"/>
    <w:rsid w:val="00475B78"/>
    <w:rsid w:val="00475BB7"/>
    <w:rsid w:val="004764F8"/>
    <w:rsid w:val="00477312"/>
    <w:rsid w:val="00477884"/>
    <w:rsid w:val="004778A5"/>
    <w:rsid w:val="00480429"/>
    <w:rsid w:val="0048095B"/>
    <w:rsid w:val="00483485"/>
    <w:rsid w:val="00483F66"/>
    <w:rsid w:val="0048591B"/>
    <w:rsid w:val="00485FB4"/>
    <w:rsid w:val="004877F1"/>
    <w:rsid w:val="0048789B"/>
    <w:rsid w:val="00487B52"/>
    <w:rsid w:val="00490ADB"/>
    <w:rsid w:val="0049127A"/>
    <w:rsid w:val="00491551"/>
    <w:rsid w:val="00491C21"/>
    <w:rsid w:val="0049330C"/>
    <w:rsid w:val="00493890"/>
    <w:rsid w:val="00494452"/>
    <w:rsid w:val="004953BF"/>
    <w:rsid w:val="004955C3"/>
    <w:rsid w:val="0049583B"/>
    <w:rsid w:val="00495FEF"/>
    <w:rsid w:val="004A0A46"/>
    <w:rsid w:val="004A42CF"/>
    <w:rsid w:val="004B19AB"/>
    <w:rsid w:val="004B38F5"/>
    <w:rsid w:val="004B5197"/>
    <w:rsid w:val="004B6F5B"/>
    <w:rsid w:val="004B7596"/>
    <w:rsid w:val="004B75D8"/>
    <w:rsid w:val="004B7EE1"/>
    <w:rsid w:val="004C15E8"/>
    <w:rsid w:val="004C188F"/>
    <w:rsid w:val="004C1D4A"/>
    <w:rsid w:val="004C46FB"/>
    <w:rsid w:val="004C4FAD"/>
    <w:rsid w:val="004C5589"/>
    <w:rsid w:val="004C5B15"/>
    <w:rsid w:val="004C5C79"/>
    <w:rsid w:val="004C5D1B"/>
    <w:rsid w:val="004C5DEA"/>
    <w:rsid w:val="004C67B6"/>
    <w:rsid w:val="004C6B5C"/>
    <w:rsid w:val="004D065F"/>
    <w:rsid w:val="004D0693"/>
    <w:rsid w:val="004D2F23"/>
    <w:rsid w:val="004D3330"/>
    <w:rsid w:val="004D373C"/>
    <w:rsid w:val="004D3DCA"/>
    <w:rsid w:val="004D7A1D"/>
    <w:rsid w:val="004D7C69"/>
    <w:rsid w:val="004E057B"/>
    <w:rsid w:val="004E06C7"/>
    <w:rsid w:val="004E2FD3"/>
    <w:rsid w:val="004E3C2F"/>
    <w:rsid w:val="004E4178"/>
    <w:rsid w:val="004E5F53"/>
    <w:rsid w:val="004E6B81"/>
    <w:rsid w:val="004F016B"/>
    <w:rsid w:val="004F0215"/>
    <w:rsid w:val="004F09E3"/>
    <w:rsid w:val="004F1A8F"/>
    <w:rsid w:val="004F3BF2"/>
    <w:rsid w:val="004F4FBE"/>
    <w:rsid w:val="004F7473"/>
    <w:rsid w:val="00500500"/>
    <w:rsid w:val="00501B53"/>
    <w:rsid w:val="00502214"/>
    <w:rsid w:val="005029E2"/>
    <w:rsid w:val="005038DC"/>
    <w:rsid w:val="005049C8"/>
    <w:rsid w:val="00504B20"/>
    <w:rsid w:val="005052A5"/>
    <w:rsid w:val="0050552D"/>
    <w:rsid w:val="00506C2E"/>
    <w:rsid w:val="00506C3B"/>
    <w:rsid w:val="00507191"/>
    <w:rsid w:val="00510EB4"/>
    <w:rsid w:val="00511C38"/>
    <w:rsid w:val="00512829"/>
    <w:rsid w:val="00512CFE"/>
    <w:rsid w:val="00513587"/>
    <w:rsid w:val="00514D4F"/>
    <w:rsid w:val="00514F44"/>
    <w:rsid w:val="00515E33"/>
    <w:rsid w:val="0051634C"/>
    <w:rsid w:val="0051765E"/>
    <w:rsid w:val="005208E4"/>
    <w:rsid w:val="00521161"/>
    <w:rsid w:val="0052266C"/>
    <w:rsid w:val="005226F4"/>
    <w:rsid w:val="00525092"/>
    <w:rsid w:val="00525B92"/>
    <w:rsid w:val="005260BE"/>
    <w:rsid w:val="00526C8D"/>
    <w:rsid w:val="00527EAD"/>
    <w:rsid w:val="00527FAF"/>
    <w:rsid w:val="00531F99"/>
    <w:rsid w:val="00532483"/>
    <w:rsid w:val="00532AF7"/>
    <w:rsid w:val="005337BB"/>
    <w:rsid w:val="005348BF"/>
    <w:rsid w:val="00534AAC"/>
    <w:rsid w:val="00534E05"/>
    <w:rsid w:val="0053514A"/>
    <w:rsid w:val="0053529C"/>
    <w:rsid w:val="005353C0"/>
    <w:rsid w:val="005369AA"/>
    <w:rsid w:val="00536B50"/>
    <w:rsid w:val="00536BE6"/>
    <w:rsid w:val="00542D9D"/>
    <w:rsid w:val="00543CFF"/>
    <w:rsid w:val="00544CA1"/>
    <w:rsid w:val="00544F2D"/>
    <w:rsid w:val="0054706B"/>
    <w:rsid w:val="005503C0"/>
    <w:rsid w:val="0055177C"/>
    <w:rsid w:val="00551C52"/>
    <w:rsid w:val="00554354"/>
    <w:rsid w:val="00554BD5"/>
    <w:rsid w:val="00555196"/>
    <w:rsid w:val="00555585"/>
    <w:rsid w:val="005561B2"/>
    <w:rsid w:val="005578D5"/>
    <w:rsid w:val="00560D43"/>
    <w:rsid w:val="0056234A"/>
    <w:rsid w:val="00563D07"/>
    <w:rsid w:val="00563D29"/>
    <w:rsid w:val="00563E71"/>
    <w:rsid w:val="00564900"/>
    <w:rsid w:val="0056549C"/>
    <w:rsid w:val="00567749"/>
    <w:rsid w:val="005707C6"/>
    <w:rsid w:val="005710D5"/>
    <w:rsid w:val="00571174"/>
    <w:rsid w:val="00571756"/>
    <w:rsid w:val="005719EE"/>
    <w:rsid w:val="00572FB8"/>
    <w:rsid w:val="00573BD5"/>
    <w:rsid w:val="005742BE"/>
    <w:rsid w:val="005744C7"/>
    <w:rsid w:val="005749F3"/>
    <w:rsid w:val="005755AC"/>
    <w:rsid w:val="00575712"/>
    <w:rsid w:val="005767AD"/>
    <w:rsid w:val="00577678"/>
    <w:rsid w:val="00577C38"/>
    <w:rsid w:val="005800A3"/>
    <w:rsid w:val="00580F92"/>
    <w:rsid w:val="00581429"/>
    <w:rsid w:val="00583841"/>
    <w:rsid w:val="00583ED3"/>
    <w:rsid w:val="005843F2"/>
    <w:rsid w:val="00584478"/>
    <w:rsid w:val="00585091"/>
    <w:rsid w:val="00585B50"/>
    <w:rsid w:val="00585CB6"/>
    <w:rsid w:val="00586EBA"/>
    <w:rsid w:val="0058732E"/>
    <w:rsid w:val="005908A3"/>
    <w:rsid w:val="00590EFE"/>
    <w:rsid w:val="00590F12"/>
    <w:rsid w:val="005916BB"/>
    <w:rsid w:val="00591811"/>
    <w:rsid w:val="005918FA"/>
    <w:rsid w:val="00591975"/>
    <w:rsid w:val="00591D06"/>
    <w:rsid w:val="005927E3"/>
    <w:rsid w:val="0059321A"/>
    <w:rsid w:val="00593606"/>
    <w:rsid w:val="00593F21"/>
    <w:rsid w:val="005946F8"/>
    <w:rsid w:val="00596186"/>
    <w:rsid w:val="0059670C"/>
    <w:rsid w:val="00597862"/>
    <w:rsid w:val="005979F7"/>
    <w:rsid w:val="00597CEC"/>
    <w:rsid w:val="005A01DF"/>
    <w:rsid w:val="005A272B"/>
    <w:rsid w:val="005A28C9"/>
    <w:rsid w:val="005A2B2E"/>
    <w:rsid w:val="005A31D0"/>
    <w:rsid w:val="005A35DE"/>
    <w:rsid w:val="005A3B2F"/>
    <w:rsid w:val="005A3C4B"/>
    <w:rsid w:val="005A4092"/>
    <w:rsid w:val="005A4879"/>
    <w:rsid w:val="005A5150"/>
    <w:rsid w:val="005A5B29"/>
    <w:rsid w:val="005A5CB6"/>
    <w:rsid w:val="005A5ECE"/>
    <w:rsid w:val="005A62E1"/>
    <w:rsid w:val="005A6319"/>
    <w:rsid w:val="005A7208"/>
    <w:rsid w:val="005A7E60"/>
    <w:rsid w:val="005B01F8"/>
    <w:rsid w:val="005B12BF"/>
    <w:rsid w:val="005B1C6A"/>
    <w:rsid w:val="005B1DDD"/>
    <w:rsid w:val="005B1FF0"/>
    <w:rsid w:val="005B2961"/>
    <w:rsid w:val="005B370F"/>
    <w:rsid w:val="005B5459"/>
    <w:rsid w:val="005B5927"/>
    <w:rsid w:val="005C0474"/>
    <w:rsid w:val="005C08F1"/>
    <w:rsid w:val="005C0BCB"/>
    <w:rsid w:val="005C0CC1"/>
    <w:rsid w:val="005C121B"/>
    <w:rsid w:val="005C22BA"/>
    <w:rsid w:val="005C387B"/>
    <w:rsid w:val="005C3DC8"/>
    <w:rsid w:val="005C3F87"/>
    <w:rsid w:val="005C5203"/>
    <w:rsid w:val="005C59BF"/>
    <w:rsid w:val="005C640D"/>
    <w:rsid w:val="005C6775"/>
    <w:rsid w:val="005C6CDB"/>
    <w:rsid w:val="005C75C8"/>
    <w:rsid w:val="005D1225"/>
    <w:rsid w:val="005D162F"/>
    <w:rsid w:val="005D2CFE"/>
    <w:rsid w:val="005D2F36"/>
    <w:rsid w:val="005D3B7C"/>
    <w:rsid w:val="005D4444"/>
    <w:rsid w:val="005D5568"/>
    <w:rsid w:val="005D565B"/>
    <w:rsid w:val="005D575C"/>
    <w:rsid w:val="005D6E01"/>
    <w:rsid w:val="005E057A"/>
    <w:rsid w:val="005E1EE8"/>
    <w:rsid w:val="005E291C"/>
    <w:rsid w:val="005E29BC"/>
    <w:rsid w:val="005E2C06"/>
    <w:rsid w:val="005E2CA7"/>
    <w:rsid w:val="005E465B"/>
    <w:rsid w:val="005E4862"/>
    <w:rsid w:val="005E5537"/>
    <w:rsid w:val="005E56C1"/>
    <w:rsid w:val="005E5E25"/>
    <w:rsid w:val="005E6631"/>
    <w:rsid w:val="005E66EE"/>
    <w:rsid w:val="005E7400"/>
    <w:rsid w:val="005F027B"/>
    <w:rsid w:val="005F0961"/>
    <w:rsid w:val="005F0CDC"/>
    <w:rsid w:val="005F0D72"/>
    <w:rsid w:val="005F1C1B"/>
    <w:rsid w:val="005F216F"/>
    <w:rsid w:val="005F4137"/>
    <w:rsid w:val="005F49CF"/>
    <w:rsid w:val="005F4E57"/>
    <w:rsid w:val="005F5CC4"/>
    <w:rsid w:val="005F5CD1"/>
    <w:rsid w:val="005F631E"/>
    <w:rsid w:val="005F6AE4"/>
    <w:rsid w:val="00600426"/>
    <w:rsid w:val="00600491"/>
    <w:rsid w:val="006005A5"/>
    <w:rsid w:val="00601AA0"/>
    <w:rsid w:val="0060283E"/>
    <w:rsid w:val="00602B28"/>
    <w:rsid w:val="00602D6B"/>
    <w:rsid w:val="006033FB"/>
    <w:rsid w:val="006034A8"/>
    <w:rsid w:val="006039B2"/>
    <w:rsid w:val="00603AB8"/>
    <w:rsid w:val="006041F7"/>
    <w:rsid w:val="00605D9C"/>
    <w:rsid w:val="0060638D"/>
    <w:rsid w:val="00606469"/>
    <w:rsid w:val="0061008B"/>
    <w:rsid w:val="00611116"/>
    <w:rsid w:val="006123D9"/>
    <w:rsid w:val="00612421"/>
    <w:rsid w:val="00612AB7"/>
    <w:rsid w:val="00613C3C"/>
    <w:rsid w:val="00615E10"/>
    <w:rsid w:val="00616B88"/>
    <w:rsid w:val="00616DA5"/>
    <w:rsid w:val="00617BD1"/>
    <w:rsid w:val="00621CAF"/>
    <w:rsid w:val="00622144"/>
    <w:rsid w:val="00622946"/>
    <w:rsid w:val="00624710"/>
    <w:rsid w:val="0062479A"/>
    <w:rsid w:val="00625121"/>
    <w:rsid w:val="00625C3A"/>
    <w:rsid w:val="00625E41"/>
    <w:rsid w:val="00626594"/>
    <w:rsid w:val="00626D59"/>
    <w:rsid w:val="00627734"/>
    <w:rsid w:val="0063015B"/>
    <w:rsid w:val="006311BF"/>
    <w:rsid w:val="00631C1C"/>
    <w:rsid w:val="006337F1"/>
    <w:rsid w:val="00634A04"/>
    <w:rsid w:val="006367C7"/>
    <w:rsid w:val="00636A54"/>
    <w:rsid w:val="00637BC6"/>
    <w:rsid w:val="00637FD4"/>
    <w:rsid w:val="00640CF9"/>
    <w:rsid w:val="00641092"/>
    <w:rsid w:val="00641296"/>
    <w:rsid w:val="00641BCF"/>
    <w:rsid w:val="00642360"/>
    <w:rsid w:val="00642A7F"/>
    <w:rsid w:val="00642CA6"/>
    <w:rsid w:val="00642D96"/>
    <w:rsid w:val="00642E61"/>
    <w:rsid w:val="006436B0"/>
    <w:rsid w:val="006447F8"/>
    <w:rsid w:val="006448CA"/>
    <w:rsid w:val="00645097"/>
    <w:rsid w:val="00650F69"/>
    <w:rsid w:val="006536B9"/>
    <w:rsid w:val="006541A7"/>
    <w:rsid w:val="0065588F"/>
    <w:rsid w:val="00656159"/>
    <w:rsid w:val="00660504"/>
    <w:rsid w:val="00660EB5"/>
    <w:rsid w:val="00661C62"/>
    <w:rsid w:val="00664063"/>
    <w:rsid w:val="006655AF"/>
    <w:rsid w:val="00666C37"/>
    <w:rsid w:val="00672CEF"/>
    <w:rsid w:val="006735D9"/>
    <w:rsid w:val="00673853"/>
    <w:rsid w:val="00674850"/>
    <w:rsid w:val="00674D5B"/>
    <w:rsid w:val="006751A7"/>
    <w:rsid w:val="00675AA9"/>
    <w:rsid w:val="00676A6A"/>
    <w:rsid w:val="00676E63"/>
    <w:rsid w:val="00677FE4"/>
    <w:rsid w:val="006805B3"/>
    <w:rsid w:val="006809D7"/>
    <w:rsid w:val="006818C0"/>
    <w:rsid w:val="00683F7E"/>
    <w:rsid w:val="0068534E"/>
    <w:rsid w:val="00685667"/>
    <w:rsid w:val="006869BF"/>
    <w:rsid w:val="00687BB9"/>
    <w:rsid w:val="00687BE8"/>
    <w:rsid w:val="00690323"/>
    <w:rsid w:val="00690807"/>
    <w:rsid w:val="00690B46"/>
    <w:rsid w:val="00690FD5"/>
    <w:rsid w:val="00692D03"/>
    <w:rsid w:val="00693462"/>
    <w:rsid w:val="00693ED4"/>
    <w:rsid w:val="00694D3B"/>
    <w:rsid w:val="006950ED"/>
    <w:rsid w:val="00695170"/>
    <w:rsid w:val="006960E2"/>
    <w:rsid w:val="0069699D"/>
    <w:rsid w:val="006A0C50"/>
    <w:rsid w:val="006A10AB"/>
    <w:rsid w:val="006A1780"/>
    <w:rsid w:val="006A3141"/>
    <w:rsid w:val="006A32B5"/>
    <w:rsid w:val="006A33E0"/>
    <w:rsid w:val="006A34D9"/>
    <w:rsid w:val="006A3B9F"/>
    <w:rsid w:val="006A5383"/>
    <w:rsid w:val="006A64B7"/>
    <w:rsid w:val="006A71CC"/>
    <w:rsid w:val="006A769F"/>
    <w:rsid w:val="006A7728"/>
    <w:rsid w:val="006A788F"/>
    <w:rsid w:val="006B03D7"/>
    <w:rsid w:val="006B0420"/>
    <w:rsid w:val="006B12C0"/>
    <w:rsid w:val="006B140C"/>
    <w:rsid w:val="006B3B2B"/>
    <w:rsid w:val="006B40F8"/>
    <w:rsid w:val="006B4591"/>
    <w:rsid w:val="006B5FB9"/>
    <w:rsid w:val="006B6271"/>
    <w:rsid w:val="006B7604"/>
    <w:rsid w:val="006C0DE1"/>
    <w:rsid w:val="006C1DC7"/>
    <w:rsid w:val="006C2B73"/>
    <w:rsid w:val="006C2D7C"/>
    <w:rsid w:val="006C2DC7"/>
    <w:rsid w:val="006C380B"/>
    <w:rsid w:val="006C442F"/>
    <w:rsid w:val="006C5419"/>
    <w:rsid w:val="006C58A6"/>
    <w:rsid w:val="006C6664"/>
    <w:rsid w:val="006C6B9E"/>
    <w:rsid w:val="006D2EF9"/>
    <w:rsid w:val="006D35A9"/>
    <w:rsid w:val="006D4C04"/>
    <w:rsid w:val="006D4D62"/>
    <w:rsid w:val="006D4F5B"/>
    <w:rsid w:val="006D63CB"/>
    <w:rsid w:val="006D7177"/>
    <w:rsid w:val="006E0480"/>
    <w:rsid w:val="006E04E2"/>
    <w:rsid w:val="006E10D7"/>
    <w:rsid w:val="006E27E8"/>
    <w:rsid w:val="006E3206"/>
    <w:rsid w:val="006E66FF"/>
    <w:rsid w:val="006E7D97"/>
    <w:rsid w:val="006F128D"/>
    <w:rsid w:val="006F17A5"/>
    <w:rsid w:val="006F1F5F"/>
    <w:rsid w:val="006F1FE2"/>
    <w:rsid w:val="006F32D9"/>
    <w:rsid w:val="006F4102"/>
    <w:rsid w:val="006F5675"/>
    <w:rsid w:val="006F74CA"/>
    <w:rsid w:val="006F79B6"/>
    <w:rsid w:val="0070035E"/>
    <w:rsid w:val="007008F6"/>
    <w:rsid w:val="00700DEA"/>
    <w:rsid w:val="0070151C"/>
    <w:rsid w:val="00703A49"/>
    <w:rsid w:val="007040EB"/>
    <w:rsid w:val="00705E73"/>
    <w:rsid w:val="007063D2"/>
    <w:rsid w:val="007102C4"/>
    <w:rsid w:val="00710B62"/>
    <w:rsid w:val="007118F6"/>
    <w:rsid w:val="00713359"/>
    <w:rsid w:val="00714055"/>
    <w:rsid w:val="00714507"/>
    <w:rsid w:val="00714929"/>
    <w:rsid w:val="00716108"/>
    <w:rsid w:val="00716A8E"/>
    <w:rsid w:val="00716CAE"/>
    <w:rsid w:val="00716D82"/>
    <w:rsid w:val="00716F14"/>
    <w:rsid w:val="00717B5A"/>
    <w:rsid w:val="00717E45"/>
    <w:rsid w:val="00720B14"/>
    <w:rsid w:val="007222B8"/>
    <w:rsid w:val="00722AD3"/>
    <w:rsid w:val="007233EA"/>
    <w:rsid w:val="007236A2"/>
    <w:rsid w:val="00723A1A"/>
    <w:rsid w:val="00723E01"/>
    <w:rsid w:val="00723E5E"/>
    <w:rsid w:val="007244C8"/>
    <w:rsid w:val="00724F96"/>
    <w:rsid w:val="007250D1"/>
    <w:rsid w:val="0072545C"/>
    <w:rsid w:val="0073005B"/>
    <w:rsid w:val="00731A65"/>
    <w:rsid w:val="007346F6"/>
    <w:rsid w:val="0073489C"/>
    <w:rsid w:val="007357F8"/>
    <w:rsid w:val="007366E2"/>
    <w:rsid w:val="00736C41"/>
    <w:rsid w:val="00737319"/>
    <w:rsid w:val="00737C5D"/>
    <w:rsid w:val="00737E66"/>
    <w:rsid w:val="00737F2A"/>
    <w:rsid w:val="00740701"/>
    <w:rsid w:val="00740712"/>
    <w:rsid w:val="00743C2B"/>
    <w:rsid w:val="00743DB6"/>
    <w:rsid w:val="00746B2F"/>
    <w:rsid w:val="00747C98"/>
    <w:rsid w:val="00750579"/>
    <w:rsid w:val="00751032"/>
    <w:rsid w:val="0075123B"/>
    <w:rsid w:val="00751783"/>
    <w:rsid w:val="00752147"/>
    <w:rsid w:val="00752744"/>
    <w:rsid w:val="00753456"/>
    <w:rsid w:val="00754C28"/>
    <w:rsid w:val="00754D79"/>
    <w:rsid w:val="00754F5B"/>
    <w:rsid w:val="007552A4"/>
    <w:rsid w:val="007563E3"/>
    <w:rsid w:val="00756621"/>
    <w:rsid w:val="00756826"/>
    <w:rsid w:val="00756A39"/>
    <w:rsid w:val="0076112F"/>
    <w:rsid w:val="007626B4"/>
    <w:rsid w:val="00762FEC"/>
    <w:rsid w:val="00763308"/>
    <w:rsid w:val="007644BA"/>
    <w:rsid w:val="007646ED"/>
    <w:rsid w:val="007646F2"/>
    <w:rsid w:val="00764942"/>
    <w:rsid w:val="007652C6"/>
    <w:rsid w:val="00766374"/>
    <w:rsid w:val="007666A4"/>
    <w:rsid w:val="007667E6"/>
    <w:rsid w:val="00767E01"/>
    <w:rsid w:val="00770AFC"/>
    <w:rsid w:val="007713A6"/>
    <w:rsid w:val="0077181E"/>
    <w:rsid w:val="00771ABB"/>
    <w:rsid w:val="007722D8"/>
    <w:rsid w:val="00772518"/>
    <w:rsid w:val="00773429"/>
    <w:rsid w:val="007744EA"/>
    <w:rsid w:val="00774CD3"/>
    <w:rsid w:val="00776922"/>
    <w:rsid w:val="00777129"/>
    <w:rsid w:val="00777B5E"/>
    <w:rsid w:val="00780261"/>
    <w:rsid w:val="007806B7"/>
    <w:rsid w:val="00780A66"/>
    <w:rsid w:val="00780BAD"/>
    <w:rsid w:val="00781CA1"/>
    <w:rsid w:val="0078229B"/>
    <w:rsid w:val="007835F1"/>
    <w:rsid w:val="00784387"/>
    <w:rsid w:val="00784D25"/>
    <w:rsid w:val="00785344"/>
    <w:rsid w:val="007856D4"/>
    <w:rsid w:val="007866DD"/>
    <w:rsid w:val="007903C9"/>
    <w:rsid w:val="00790BBB"/>
    <w:rsid w:val="00791A84"/>
    <w:rsid w:val="00793328"/>
    <w:rsid w:val="00793C35"/>
    <w:rsid w:val="00794480"/>
    <w:rsid w:val="007949F6"/>
    <w:rsid w:val="00794D07"/>
    <w:rsid w:val="00795435"/>
    <w:rsid w:val="00795704"/>
    <w:rsid w:val="00795D3C"/>
    <w:rsid w:val="0079644E"/>
    <w:rsid w:val="00796671"/>
    <w:rsid w:val="007A0693"/>
    <w:rsid w:val="007A0D20"/>
    <w:rsid w:val="007A121A"/>
    <w:rsid w:val="007A1BC8"/>
    <w:rsid w:val="007A2726"/>
    <w:rsid w:val="007A285B"/>
    <w:rsid w:val="007A358A"/>
    <w:rsid w:val="007A3D2A"/>
    <w:rsid w:val="007A407F"/>
    <w:rsid w:val="007A4BEF"/>
    <w:rsid w:val="007A4DBF"/>
    <w:rsid w:val="007A5CC4"/>
    <w:rsid w:val="007A5DB6"/>
    <w:rsid w:val="007A620B"/>
    <w:rsid w:val="007A62E2"/>
    <w:rsid w:val="007A64A3"/>
    <w:rsid w:val="007A7C75"/>
    <w:rsid w:val="007B03F4"/>
    <w:rsid w:val="007B0AC6"/>
    <w:rsid w:val="007B1661"/>
    <w:rsid w:val="007B1B99"/>
    <w:rsid w:val="007B1C08"/>
    <w:rsid w:val="007B21ED"/>
    <w:rsid w:val="007B303D"/>
    <w:rsid w:val="007B3714"/>
    <w:rsid w:val="007B4711"/>
    <w:rsid w:val="007B6465"/>
    <w:rsid w:val="007B6CF6"/>
    <w:rsid w:val="007B702A"/>
    <w:rsid w:val="007B7743"/>
    <w:rsid w:val="007C24E0"/>
    <w:rsid w:val="007C2A9F"/>
    <w:rsid w:val="007C3086"/>
    <w:rsid w:val="007C3FD2"/>
    <w:rsid w:val="007C5BEB"/>
    <w:rsid w:val="007C659B"/>
    <w:rsid w:val="007C6666"/>
    <w:rsid w:val="007D0C22"/>
    <w:rsid w:val="007D0CFB"/>
    <w:rsid w:val="007D4566"/>
    <w:rsid w:val="007D4DC7"/>
    <w:rsid w:val="007D4F76"/>
    <w:rsid w:val="007D50BB"/>
    <w:rsid w:val="007D605A"/>
    <w:rsid w:val="007D7129"/>
    <w:rsid w:val="007D7FA9"/>
    <w:rsid w:val="007E2076"/>
    <w:rsid w:val="007E2526"/>
    <w:rsid w:val="007E2E69"/>
    <w:rsid w:val="007E3FC8"/>
    <w:rsid w:val="007E594C"/>
    <w:rsid w:val="007E59DB"/>
    <w:rsid w:val="007E6178"/>
    <w:rsid w:val="007E6D4A"/>
    <w:rsid w:val="007E700D"/>
    <w:rsid w:val="007E72D2"/>
    <w:rsid w:val="007F04B9"/>
    <w:rsid w:val="007F08E6"/>
    <w:rsid w:val="007F0F80"/>
    <w:rsid w:val="007F118A"/>
    <w:rsid w:val="007F18FE"/>
    <w:rsid w:val="007F1CB8"/>
    <w:rsid w:val="007F1ED0"/>
    <w:rsid w:val="007F2B91"/>
    <w:rsid w:val="007F3428"/>
    <w:rsid w:val="007F4295"/>
    <w:rsid w:val="007F4F01"/>
    <w:rsid w:val="007F7FFE"/>
    <w:rsid w:val="008014BB"/>
    <w:rsid w:val="00801743"/>
    <w:rsid w:val="00802D62"/>
    <w:rsid w:val="008036C5"/>
    <w:rsid w:val="0080426D"/>
    <w:rsid w:val="008045FA"/>
    <w:rsid w:val="008050B0"/>
    <w:rsid w:val="0080558C"/>
    <w:rsid w:val="00805932"/>
    <w:rsid w:val="00806A5A"/>
    <w:rsid w:val="00810E14"/>
    <w:rsid w:val="008110B6"/>
    <w:rsid w:val="00811C34"/>
    <w:rsid w:val="00812413"/>
    <w:rsid w:val="00816826"/>
    <w:rsid w:val="00816970"/>
    <w:rsid w:val="00816DCB"/>
    <w:rsid w:val="00817821"/>
    <w:rsid w:val="00817C6C"/>
    <w:rsid w:val="00820361"/>
    <w:rsid w:val="0082048E"/>
    <w:rsid w:val="008206DE"/>
    <w:rsid w:val="00821E9D"/>
    <w:rsid w:val="00822B71"/>
    <w:rsid w:val="00823144"/>
    <w:rsid w:val="0082459F"/>
    <w:rsid w:val="008245D3"/>
    <w:rsid w:val="00825D2C"/>
    <w:rsid w:val="00826203"/>
    <w:rsid w:val="00826365"/>
    <w:rsid w:val="008263D6"/>
    <w:rsid w:val="00826AB1"/>
    <w:rsid w:val="008275A4"/>
    <w:rsid w:val="008275CB"/>
    <w:rsid w:val="0083032D"/>
    <w:rsid w:val="00830C80"/>
    <w:rsid w:val="00830E20"/>
    <w:rsid w:val="00830E94"/>
    <w:rsid w:val="008310CF"/>
    <w:rsid w:val="008314FC"/>
    <w:rsid w:val="0083207A"/>
    <w:rsid w:val="008329C2"/>
    <w:rsid w:val="00832A83"/>
    <w:rsid w:val="00833527"/>
    <w:rsid w:val="00834091"/>
    <w:rsid w:val="008346D8"/>
    <w:rsid w:val="00835404"/>
    <w:rsid w:val="00836C70"/>
    <w:rsid w:val="00836EB5"/>
    <w:rsid w:val="008425A1"/>
    <w:rsid w:val="00842A02"/>
    <w:rsid w:val="00845056"/>
    <w:rsid w:val="00845467"/>
    <w:rsid w:val="008456C0"/>
    <w:rsid w:val="00845ABD"/>
    <w:rsid w:val="0084656F"/>
    <w:rsid w:val="0084690B"/>
    <w:rsid w:val="0084762A"/>
    <w:rsid w:val="00847E43"/>
    <w:rsid w:val="008515B4"/>
    <w:rsid w:val="0085214A"/>
    <w:rsid w:val="00852D4B"/>
    <w:rsid w:val="0085413E"/>
    <w:rsid w:val="0085611A"/>
    <w:rsid w:val="008567C4"/>
    <w:rsid w:val="00856C44"/>
    <w:rsid w:val="00856EDB"/>
    <w:rsid w:val="00857085"/>
    <w:rsid w:val="00860262"/>
    <w:rsid w:val="0086063C"/>
    <w:rsid w:val="00860827"/>
    <w:rsid w:val="008618FD"/>
    <w:rsid w:val="008620E1"/>
    <w:rsid w:val="00863007"/>
    <w:rsid w:val="0086317F"/>
    <w:rsid w:val="008649B7"/>
    <w:rsid w:val="00866C49"/>
    <w:rsid w:val="00866CB9"/>
    <w:rsid w:val="00867ACC"/>
    <w:rsid w:val="00867F9E"/>
    <w:rsid w:val="00870302"/>
    <w:rsid w:val="0087041D"/>
    <w:rsid w:val="008710D9"/>
    <w:rsid w:val="00876240"/>
    <w:rsid w:val="008764F5"/>
    <w:rsid w:val="0087694A"/>
    <w:rsid w:val="00876A01"/>
    <w:rsid w:val="008777F6"/>
    <w:rsid w:val="0087796D"/>
    <w:rsid w:val="00877B28"/>
    <w:rsid w:val="00880323"/>
    <w:rsid w:val="00881C4E"/>
    <w:rsid w:val="00882754"/>
    <w:rsid w:val="00882B5A"/>
    <w:rsid w:val="00882EFE"/>
    <w:rsid w:val="0088655A"/>
    <w:rsid w:val="00886F94"/>
    <w:rsid w:val="00886FBA"/>
    <w:rsid w:val="00887A5B"/>
    <w:rsid w:val="008900E7"/>
    <w:rsid w:val="00890315"/>
    <w:rsid w:val="0089265F"/>
    <w:rsid w:val="00892784"/>
    <w:rsid w:val="008929D8"/>
    <w:rsid w:val="00895309"/>
    <w:rsid w:val="00895320"/>
    <w:rsid w:val="00895A6A"/>
    <w:rsid w:val="00895EFC"/>
    <w:rsid w:val="00896014"/>
    <w:rsid w:val="00897870"/>
    <w:rsid w:val="00897F52"/>
    <w:rsid w:val="008A1B38"/>
    <w:rsid w:val="008A1EC8"/>
    <w:rsid w:val="008A2DCA"/>
    <w:rsid w:val="008A3666"/>
    <w:rsid w:val="008A4635"/>
    <w:rsid w:val="008A4FDE"/>
    <w:rsid w:val="008A5B5F"/>
    <w:rsid w:val="008A613C"/>
    <w:rsid w:val="008A65BC"/>
    <w:rsid w:val="008A7F0A"/>
    <w:rsid w:val="008B148C"/>
    <w:rsid w:val="008B1C63"/>
    <w:rsid w:val="008B21DA"/>
    <w:rsid w:val="008B2B28"/>
    <w:rsid w:val="008B2D30"/>
    <w:rsid w:val="008B2F54"/>
    <w:rsid w:val="008B2F57"/>
    <w:rsid w:val="008B306D"/>
    <w:rsid w:val="008B4588"/>
    <w:rsid w:val="008B6F32"/>
    <w:rsid w:val="008B712B"/>
    <w:rsid w:val="008B7435"/>
    <w:rsid w:val="008B7B66"/>
    <w:rsid w:val="008B7C4E"/>
    <w:rsid w:val="008C0776"/>
    <w:rsid w:val="008C1BE9"/>
    <w:rsid w:val="008C281D"/>
    <w:rsid w:val="008C36C8"/>
    <w:rsid w:val="008C3E8E"/>
    <w:rsid w:val="008C4280"/>
    <w:rsid w:val="008C463D"/>
    <w:rsid w:val="008C5234"/>
    <w:rsid w:val="008C5DAB"/>
    <w:rsid w:val="008C75DE"/>
    <w:rsid w:val="008C79E4"/>
    <w:rsid w:val="008C7B3C"/>
    <w:rsid w:val="008C7CEB"/>
    <w:rsid w:val="008D0416"/>
    <w:rsid w:val="008D0E8D"/>
    <w:rsid w:val="008D160B"/>
    <w:rsid w:val="008D1982"/>
    <w:rsid w:val="008D2278"/>
    <w:rsid w:val="008D244D"/>
    <w:rsid w:val="008D2B14"/>
    <w:rsid w:val="008D385F"/>
    <w:rsid w:val="008D4729"/>
    <w:rsid w:val="008D6BD5"/>
    <w:rsid w:val="008D7151"/>
    <w:rsid w:val="008E002C"/>
    <w:rsid w:val="008E116D"/>
    <w:rsid w:val="008E1587"/>
    <w:rsid w:val="008E184B"/>
    <w:rsid w:val="008E19DE"/>
    <w:rsid w:val="008E19F4"/>
    <w:rsid w:val="008E2847"/>
    <w:rsid w:val="008E3C87"/>
    <w:rsid w:val="008E4413"/>
    <w:rsid w:val="008E4E51"/>
    <w:rsid w:val="008E57BF"/>
    <w:rsid w:val="008E5DFF"/>
    <w:rsid w:val="008E62D2"/>
    <w:rsid w:val="008E6B56"/>
    <w:rsid w:val="008E6EB3"/>
    <w:rsid w:val="008E7F44"/>
    <w:rsid w:val="008F0011"/>
    <w:rsid w:val="008F02AA"/>
    <w:rsid w:val="008F0835"/>
    <w:rsid w:val="008F118C"/>
    <w:rsid w:val="008F1B4B"/>
    <w:rsid w:val="008F23C5"/>
    <w:rsid w:val="008F2676"/>
    <w:rsid w:val="008F288D"/>
    <w:rsid w:val="008F40DB"/>
    <w:rsid w:val="008F55A4"/>
    <w:rsid w:val="008F595B"/>
    <w:rsid w:val="008F6176"/>
    <w:rsid w:val="008F63CA"/>
    <w:rsid w:val="008F6A5F"/>
    <w:rsid w:val="008F7BD2"/>
    <w:rsid w:val="00900576"/>
    <w:rsid w:val="00901BBF"/>
    <w:rsid w:val="00903A38"/>
    <w:rsid w:val="009047DC"/>
    <w:rsid w:val="0090506D"/>
    <w:rsid w:val="00905343"/>
    <w:rsid w:val="00905946"/>
    <w:rsid w:val="00905B9B"/>
    <w:rsid w:val="00906727"/>
    <w:rsid w:val="00906B0D"/>
    <w:rsid w:val="0090777C"/>
    <w:rsid w:val="00907CB6"/>
    <w:rsid w:val="00910649"/>
    <w:rsid w:val="009107CB"/>
    <w:rsid w:val="0091216C"/>
    <w:rsid w:val="00913DFF"/>
    <w:rsid w:val="009143ED"/>
    <w:rsid w:val="009152DD"/>
    <w:rsid w:val="00915491"/>
    <w:rsid w:val="009156C2"/>
    <w:rsid w:val="00916E6D"/>
    <w:rsid w:val="00917FB8"/>
    <w:rsid w:val="009216DD"/>
    <w:rsid w:val="00922735"/>
    <w:rsid w:val="00924042"/>
    <w:rsid w:val="009259DD"/>
    <w:rsid w:val="009300B0"/>
    <w:rsid w:val="00931720"/>
    <w:rsid w:val="0093175F"/>
    <w:rsid w:val="00931CE6"/>
    <w:rsid w:val="00932BC2"/>
    <w:rsid w:val="0093333A"/>
    <w:rsid w:val="009338FD"/>
    <w:rsid w:val="00934664"/>
    <w:rsid w:val="00934759"/>
    <w:rsid w:val="00934EF1"/>
    <w:rsid w:val="00935002"/>
    <w:rsid w:val="00936D52"/>
    <w:rsid w:val="00936F38"/>
    <w:rsid w:val="009373CC"/>
    <w:rsid w:val="009378F7"/>
    <w:rsid w:val="00937944"/>
    <w:rsid w:val="00937BD1"/>
    <w:rsid w:val="00937F78"/>
    <w:rsid w:val="00940C82"/>
    <w:rsid w:val="009432C3"/>
    <w:rsid w:val="009433BA"/>
    <w:rsid w:val="0094453C"/>
    <w:rsid w:val="00945613"/>
    <w:rsid w:val="009457A9"/>
    <w:rsid w:val="00945B17"/>
    <w:rsid w:val="009472FB"/>
    <w:rsid w:val="009501F3"/>
    <w:rsid w:val="0095104C"/>
    <w:rsid w:val="009539E9"/>
    <w:rsid w:val="00953A51"/>
    <w:rsid w:val="00953F30"/>
    <w:rsid w:val="0095738B"/>
    <w:rsid w:val="00957882"/>
    <w:rsid w:val="00957F07"/>
    <w:rsid w:val="00960F36"/>
    <w:rsid w:val="0096104F"/>
    <w:rsid w:val="009613AA"/>
    <w:rsid w:val="009616BE"/>
    <w:rsid w:val="009650B6"/>
    <w:rsid w:val="00965180"/>
    <w:rsid w:val="00970B32"/>
    <w:rsid w:val="0097181F"/>
    <w:rsid w:val="009719B6"/>
    <w:rsid w:val="00971CAB"/>
    <w:rsid w:val="00972526"/>
    <w:rsid w:val="00973B81"/>
    <w:rsid w:val="00973C63"/>
    <w:rsid w:val="00973C69"/>
    <w:rsid w:val="00973ED2"/>
    <w:rsid w:val="0097441E"/>
    <w:rsid w:val="00974542"/>
    <w:rsid w:val="0097586C"/>
    <w:rsid w:val="0097612B"/>
    <w:rsid w:val="00976AA7"/>
    <w:rsid w:val="009773BF"/>
    <w:rsid w:val="009778BF"/>
    <w:rsid w:val="00977A81"/>
    <w:rsid w:val="00980A28"/>
    <w:rsid w:val="00981970"/>
    <w:rsid w:val="00981CF4"/>
    <w:rsid w:val="00982151"/>
    <w:rsid w:val="00982251"/>
    <w:rsid w:val="00982BDA"/>
    <w:rsid w:val="00982C9D"/>
    <w:rsid w:val="0098318F"/>
    <w:rsid w:val="0098340C"/>
    <w:rsid w:val="00983BD0"/>
    <w:rsid w:val="009845D3"/>
    <w:rsid w:val="00986FB3"/>
    <w:rsid w:val="009877AF"/>
    <w:rsid w:val="00990E75"/>
    <w:rsid w:val="009911B0"/>
    <w:rsid w:val="00991730"/>
    <w:rsid w:val="00991ADE"/>
    <w:rsid w:val="009930D9"/>
    <w:rsid w:val="00994416"/>
    <w:rsid w:val="009944B6"/>
    <w:rsid w:val="00995822"/>
    <w:rsid w:val="0099656C"/>
    <w:rsid w:val="00996589"/>
    <w:rsid w:val="009A0BEA"/>
    <w:rsid w:val="009A16C1"/>
    <w:rsid w:val="009A2078"/>
    <w:rsid w:val="009A21B1"/>
    <w:rsid w:val="009A3A94"/>
    <w:rsid w:val="009A3BAF"/>
    <w:rsid w:val="009A42C6"/>
    <w:rsid w:val="009A4323"/>
    <w:rsid w:val="009A4453"/>
    <w:rsid w:val="009A4A97"/>
    <w:rsid w:val="009A526A"/>
    <w:rsid w:val="009A58CC"/>
    <w:rsid w:val="009A6E71"/>
    <w:rsid w:val="009A798F"/>
    <w:rsid w:val="009A7B80"/>
    <w:rsid w:val="009B0427"/>
    <w:rsid w:val="009B1BA6"/>
    <w:rsid w:val="009B1EC2"/>
    <w:rsid w:val="009B2248"/>
    <w:rsid w:val="009B385A"/>
    <w:rsid w:val="009B3A73"/>
    <w:rsid w:val="009B4F05"/>
    <w:rsid w:val="009B4F91"/>
    <w:rsid w:val="009B553C"/>
    <w:rsid w:val="009B6D46"/>
    <w:rsid w:val="009B766F"/>
    <w:rsid w:val="009B792E"/>
    <w:rsid w:val="009C0C9F"/>
    <w:rsid w:val="009C1317"/>
    <w:rsid w:val="009C171A"/>
    <w:rsid w:val="009C1CDE"/>
    <w:rsid w:val="009C27FC"/>
    <w:rsid w:val="009C2CA4"/>
    <w:rsid w:val="009C32DD"/>
    <w:rsid w:val="009C3836"/>
    <w:rsid w:val="009C4415"/>
    <w:rsid w:val="009C55C8"/>
    <w:rsid w:val="009C5D16"/>
    <w:rsid w:val="009C6538"/>
    <w:rsid w:val="009D00C1"/>
    <w:rsid w:val="009D1403"/>
    <w:rsid w:val="009D1636"/>
    <w:rsid w:val="009D1702"/>
    <w:rsid w:val="009D1B0B"/>
    <w:rsid w:val="009D1FFB"/>
    <w:rsid w:val="009D2937"/>
    <w:rsid w:val="009D2A92"/>
    <w:rsid w:val="009D3310"/>
    <w:rsid w:val="009D34D7"/>
    <w:rsid w:val="009D4A7C"/>
    <w:rsid w:val="009D4B33"/>
    <w:rsid w:val="009D6271"/>
    <w:rsid w:val="009D6C00"/>
    <w:rsid w:val="009D7A02"/>
    <w:rsid w:val="009E15E8"/>
    <w:rsid w:val="009E1B10"/>
    <w:rsid w:val="009E1B60"/>
    <w:rsid w:val="009E4031"/>
    <w:rsid w:val="009E42E5"/>
    <w:rsid w:val="009E4FE5"/>
    <w:rsid w:val="009E516D"/>
    <w:rsid w:val="009E5750"/>
    <w:rsid w:val="009E5AEF"/>
    <w:rsid w:val="009E7344"/>
    <w:rsid w:val="009E7999"/>
    <w:rsid w:val="009F0516"/>
    <w:rsid w:val="009F07B1"/>
    <w:rsid w:val="009F0946"/>
    <w:rsid w:val="009F0E70"/>
    <w:rsid w:val="009F1043"/>
    <w:rsid w:val="009F1AF6"/>
    <w:rsid w:val="009F20EA"/>
    <w:rsid w:val="009F3C5F"/>
    <w:rsid w:val="009F3C95"/>
    <w:rsid w:val="009F5889"/>
    <w:rsid w:val="009F5C79"/>
    <w:rsid w:val="009F6248"/>
    <w:rsid w:val="009F67BF"/>
    <w:rsid w:val="009F791C"/>
    <w:rsid w:val="00A00340"/>
    <w:rsid w:val="00A0036B"/>
    <w:rsid w:val="00A0040A"/>
    <w:rsid w:val="00A0142B"/>
    <w:rsid w:val="00A015B3"/>
    <w:rsid w:val="00A01A54"/>
    <w:rsid w:val="00A01C99"/>
    <w:rsid w:val="00A03911"/>
    <w:rsid w:val="00A0467F"/>
    <w:rsid w:val="00A0481F"/>
    <w:rsid w:val="00A06E6C"/>
    <w:rsid w:val="00A07533"/>
    <w:rsid w:val="00A10F36"/>
    <w:rsid w:val="00A11BB0"/>
    <w:rsid w:val="00A12835"/>
    <w:rsid w:val="00A12A7B"/>
    <w:rsid w:val="00A137F8"/>
    <w:rsid w:val="00A14C56"/>
    <w:rsid w:val="00A15886"/>
    <w:rsid w:val="00A15CC6"/>
    <w:rsid w:val="00A15F3D"/>
    <w:rsid w:val="00A16990"/>
    <w:rsid w:val="00A173B4"/>
    <w:rsid w:val="00A176A9"/>
    <w:rsid w:val="00A200B7"/>
    <w:rsid w:val="00A20302"/>
    <w:rsid w:val="00A2033C"/>
    <w:rsid w:val="00A218E6"/>
    <w:rsid w:val="00A22615"/>
    <w:rsid w:val="00A22687"/>
    <w:rsid w:val="00A22B6E"/>
    <w:rsid w:val="00A22EE1"/>
    <w:rsid w:val="00A236C8"/>
    <w:rsid w:val="00A23977"/>
    <w:rsid w:val="00A24737"/>
    <w:rsid w:val="00A25125"/>
    <w:rsid w:val="00A26231"/>
    <w:rsid w:val="00A26582"/>
    <w:rsid w:val="00A268CC"/>
    <w:rsid w:val="00A272C8"/>
    <w:rsid w:val="00A276A9"/>
    <w:rsid w:val="00A30508"/>
    <w:rsid w:val="00A309BF"/>
    <w:rsid w:val="00A30CFC"/>
    <w:rsid w:val="00A32AF5"/>
    <w:rsid w:val="00A3358C"/>
    <w:rsid w:val="00A34030"/>
    <w:rsid w:val="00A35366"/>
    <w:rsid w:val="00A35F5D"/>
    <w:rsid w:val="00A36D21"/>
    <w:rsid w:val="00A40203"/>
    <w:rsid w:val="00A40433"/>
    <w:rsid w:val="00A4064B"/>
    <w:rsid w:val="00A42162"/>
    <w:rsid w:val="00A424A8"/>
    <w:rsid w:val="00A43050"/>
    <w:rsid w:val="00A4607A"/>
    <w:rsid w:val="00A46541"/>
    <w:rsid w:val="00A46890"/>
    <w:rsid w:val="00A50A2B"/>
    <w:rsid w:val="00A51B05"/>
    <w:rsid w:val="00A52743"/>
    <w:rsid w:val="00A5279B"/>
    <w:rsid w:val="00A5512F"/>
    <w:rsid w:val="00A569F2"/>
    <w:rsid w:val="00A579EA"/>
    <w:rsid w:val="00A60AF9"/>
    <w:rsid w:val="00A60E4D"/>
    <w:rsid w:val="00A612BF"/>
    <w:rsid w:val="00A6170E"/>
    <w:rsid w:val="00A61E4E"/>
    <w:rsid w:val="00A62667"/>
    <w:rsid w:val="00A62CD0"/>
    <w:rsid w:val="00A63C1B"/>
    <w:rsid w:val="00A64EFA"/>
    <w:rsid w:val="00A6748E"/>
    <w:rsid w:val="00A67A8A"/>
    <w:rsid w:val="00A67D5C"/>
    <w:rsid w:val="00A70E0B"/>
    <w:rsid w:val="00A7107D"/>
    <w:rsid w:val="00A71627"/>
    <w:rsid w:val="00A71840"/>
    <w:rsid w:val="00A71935"/>
    <w:rsid w:val="00A71995"/>
    <w:rsid w:val="00A7709E"/>
    <w:rsid w:val="00A7795E"/>
    <w:rsid w:val="00A80510"/>
    <w:rsid w:val="00A81B94"/>
    <w:rsid w:val="00A83073"/>
    <w:rsid w:val="00A83898"/>
    <w:rsid w:val="00A84213"/>
    <w:rsid w:val="00A84EF0"/>
    <w:rsid w:val="00A8569A"/>
    <w:rsid w:val="00A86CB4"/>
    <w:rsid w:val="00A8713F"/>
    <w:rsid w:val="00A87555"/>
    <w:rsid w:val="00A902DD"/>
    <w:rsid w:val="00A9045B"/>
    <w:rsid w:val="00A90FA1"/>
    <w:rsid w:val="00A91792"/>
    <w:rsid w:val="00A948EF"/>
    <w:rsid w:val="00A94A52"/>
    <w:rsid w:val="00A94D8C"/>
    <w:rsid w:val="00AA13ED"/>
    <w:rsid w:val="00AA2B66"/>
    <w:rsid w:val="00AA43A4"/>
    <w:rsid w:val="00AA4C74"/>
    <w:rsid w:val="00AA57CE"/>
    <w:rsid w:val="00AA63E9"/>
    <w:rsid w:val="00AA763E"/>
    <w:rsid w:val="00AB0B79"/>
    <w:rsid w:val="00AB3231"/>
    <w:rsid w:val="00AB3D68"/>
    <w:rsid w:val="00AB47D7"/>
    <w:rsid w:val="00AB4AC8"/>
    <w:rsid w:val="00AB4D21"/>
    <w:rsid w:val="00AB4F2C"/>
    <w:rsid w:val="00AB5D87"/>
    <w:rsid w:val="00AB68B4"/>
    <w:rsid w:val="00AB779D"/>
    <w:rsid w:val="00AB78A2"/>
    <w:rsid w:val="00AB7972"/>
    <w:rsid w:val="00AB7FA3"/>
    <w:rsid w:val="00AC3A1F"/>
    <w:rsid w:val="00AC3C2F"/>
    <w:rsid w:val="00AC4C83"/>
    <w:rsid w:val="00AD08DD"/>
    <w:rsid w:val="00AD1008"/>
    <w:rsid w:val="00AD2276"/>
    <w:rsid w:val="00AD419E"/>
    <w:rsid w:val="00AD44D5"/>
    <w:rsid w:val="00AD4B5F"/>
    <w:rsid w:val="00AD55D0"/>
    <w:rsid w:val="00AD604B"/>
    <w:rsid w:val="00AD65B0"/>
    <w:rsid w:val="00AD7664"/>
    <w:rsid w:val="00AE10D4"/>
    <w:rsid w:val="00AE2694"/>
    <w:rsid w:val="00AE3590"/>
    <w:rsid w:val="00AE36EC"/>
    <w:rsid w:val="00AE4255"/>
    <w:rsid w:val="00AE508C"/>
    <w:rsid w:val="00AE59DF"/>
    <w:rsid w:val="00AE5BD6"/>
    <w:rsid w:val="00AE6BA6"/>
    <w:rsid w:val="00AE7906"/>
    <w:rsid w:val="00AF0C1E"/>
    <w:rsid w:val="00AF35D3"/>
    <w:rsid w:val="00AF4FF9"/>
    <w:rsid w:val="00AF57AE"/>
    <w:rsid w:val="00AF6517"/>
    <w:rsid w:val="00AF6A29"/>
    <w:rsid w:val="00B00598"/>
    <w:rsid w:val="00B00EE8"/>
    <w:rsid w:val="00B01D5B"/>
    <w:rsid w:val="00B02459"/>
    <w:rsid w:val="00B0291B"/>
    <w:rsid w:val="00B0304A"/>
    <w:rsid w:val="00B0356F"/>
    <w:rsid w:val="00B036F3"/>
    <w:rsid w:val="00B03F12"/>
    <w:rsid w:val="00B03FD5"/>
    <w:rsid w:val="00B06020"/>
    <w:rsid w:val="00B060FB"/>
    <w:rsid w:val="00B06105"/>
    <w:rsid w:val="00B068BC"/>
    <w:rsid w:val="00B07007"/>
    <w:rsid w:val="00B0705A"/>
    <w:rsid w:val="00B0767D"/>
    <w:rsid w:val="00B0784E"/>
    <w:rsid w:val="00B100BC"/>
    <w:rsid w:val="00B109E2"/>
    <w:rsid w:val="00B10B82"/>
    <w:rsid w:val="00B10D0A"/>
    <w:rsid w:val="00B131E0"/>
    <w:rsid w:val="00B133C7"/>
    <w:rsid w:val="00B13529"/>
    <w:rsid w:val="00B144A9"/>
    <w:rsid w:val="00B14569"/>
    <w:rsid w:val="00B156F8"/>
    <w:rsid w:val="00B15DB6"/>
    <w:rsid w:val="00B1633A"/>
    <w:rsid w:val="00B17311"/>
    <w:rsid w:val="00B2175F"/>
    <w:rsid w:val="00B2369F"/>
    <w:rsid w:val="00B23F7E"/>
    <w:rsid w:val="00B24C7C"/>
    <w:rsid w:val="00B25828"/>
    <w:rsid w:val="00B279BE"/>
    <w:rsid w:val="00B30AE0"/>
    <w:rsid w:val="00B30B55"/>
    <w:rsid w:val="00B31102"/>
    <w:rsid w:val="00B3114E"/>
    <w:rsid w:val="00B3131C"/>
    <w:rsid w:val="00B31534"/>
    <w:rsid w:val="00B337D1"/>
    <w:rsid w:val="00B338D5"/>
    <w:rsid w:val="00B34395"/>
    <w:rsid w:val="00B35E44"/>
    <w:rsid w:val="00B36AE3"/>
    <w:rsid w:val="00B36AFC"/>
    <w:rsid w:val="00B377DD"/>
    <w:rsid w:val="00B37DAA"/>
    <w:rsid w:val="00B37ECF"/>
    <w:rsid w:val="00B41A9A"/>
    <w:rsid w:val="00B431C7"/>
    <w:rsid w:val="00B44994"/>
    <w:rsid w:val="00B45059"/>
    <w:rsid w:val="00B452DF"/>
    <w:rsid w:val="00B46382"/>
    <w:rsid w:val="00B504BD"/>
    <w:rsid w:val="00B50C19"/>
    <w:rsid w:val="00B50E35"/>
    <w:rsid w:val="00B5174D"/>
    <w:rsid w:val="00B51886"/>
    <w:rsid w:val="00B51E93"/>
    <w:rsid w:val="00B5315B"/>
    <w:rsid w:val="00B53B45"/>
    <w:rsid w:val="00B53F05"/>
    <w:rsid w:val="00B53F13"/>
    <w:rsid w:val="00B5509E"/>
    <w:rsid w:val="00B56D31"/>
    <w:rsid w:val="00B5753F"/>
    <w:rsid w:val="00B60267"/>
    <w:rsid w:val="00B60315"/>
    <w:rsid w:val="00B605D5"/>
    <w:rsid w:val="00B60CA4"/>
    <w:rsid w:val="00B617C5"/>
    <w:rsid w:val="00B6291B"/>
    <w:rsid w:val="00B63284"/>
    <w:rsid w:val="00B6412E"/>
    <w:rsid w:val="00B64D27"/>
    <w:rsid w:val="00B65895"/>
    <w:rsid w:val="00B65DDD"/>
    <w:rsid w:val="00B66713"/>
    <w:rsid w:val="00B673E9"/>
    <w:rsid w:val="00B67C2C"/>
    <w:rsid w:val="00B67DC6"/>
    <w:rsid w:val="00B73D08"/>
    <w:rsid w:val="00B73D6E"/>
    <w:rsid w:val="00B73E92"/>
    <w:rsid w:val="00B745C1"/>
    <w:rsid w:val="00B74702"/>
    <w:rsid w:val="00B765FD"/>
    <w:rsid w:val="00B770AA"/>
    <w:rsid w:val="00B77892"/>
    <w:rsid w:val="00B77D9A"/>
    <w:rsid w:val="00B80139"/>
    <w:rsid w:val="00B807CA"/>
    <w:rsid w:val="00B81742"/>
    <w:rsid w:val="00B81D0E"/>
    <w:rsid w:val="00B83185"/>
    <w:rsid w:val="00B843C9"/>
    <w:rsid w:val="00B855AE"/>
    <w:rsid w:val="00B85AD6"/>
    <w:rsid w:val="00B8602D"/>
    <w:rsid w:val="00B86623"/>
    <w:rsid w:val="00B90616"/>
    <w:rsid w:val="00B90904"/>
    <w:rsid w:val="00B90E78"/>
    <w:rsid w:val="00B913C4"/>
    <w:rsid w:val="00B914D5"/>
    <w:rsid w:val="00B92100"/>
    <w:rsid w:val="00B927F2"/>
    <w:rsid w:val="00B9285F"/>
    <w:rsid w:val="00B92BAD"/>
    <w:rsid w:val="00B9377D"/>
    <w:rsid w:val="00B95EB5"/>
    <w:rsid w:val="00B963DF"/>
    <w:rsid w:val="00B96525"/>
    <w:rsid w:val="00B96B1F"/>
    <w:rsid w:val="00BA005F"/>
    <w:rsid w:val="00BA039B"/>
    <w:rsid w:val="00BA0920"/>
    <w:rsid w:val="00BA0E8A"/>
    <w:rsid w:val="00BA139B"/>
    <w:rsid w:val="00BA14DE"/>
    <w:rsid w:val="00BA238B"/>
    <w:rsid w:val="00BA3A3E"/>
    <w:rsid w:val="00BA532E"/>
    <w:rsid w:val="00BA651E"/>
    <w:rsid w:val="00BA7E10"/>
    <w:rsid w:val="00BB1010"/>
    <w:rsid w:val="00BB1966"/>
    <w:rsid w:val="00BB229D"/>
    <w:rsid w:val="00BB4AE3"/>
    <w:rsid w:val="00BB5AA7"/>
    <w:rsid w:val="00BB6A91"/>
    <w:rsid w:val="00BC12E5"/>
    <w:rsid w:val="00BC1441"/>
    <w:rsid w:val="00BC1DD2"/>
    <w:rsid w:val="00BC2838"/>
    <w:rsid w:val="00BC2BB8"/>
    <w:rsid w:val="00BC30E1"/>
    <w:rsid w:val="00BC3717"/>
    <w:rsid w:val="00BC4A1C"/>
    <w:rsid w:val="00BC6CDD"/>
    <w:rsid w:val="00BC711B"/>
    <w:rsid w:val="00BC7F33"/>
    <w:rsid w:val="00BD05CD"/>
    <w:rsid w:val="00BD065F"/>
    <w:rsid w:val="00BD27C8"/>
    <w:rsid w:val="00BD2E09"/>
    <w:rsid w:val="00BD379A"/>
    <w:rsid w:val="00BD705B"/>
    <w:rsid w:val="00BD7359"/>
    <w:rsid w:val="00BE02B3"/>
    <w:rsid w:val="00BE0BC1"/>
    <w:rsid w:val="00BE0DD1"/>
    <w:rsid w:val="00BE10A8"/>
    <w:rsid w:val="00BE1482"/>
    <w:rsid w:val="00BE1EB7"/>
    <w:rsid w:val="00BE1FBC"/>
    <w:rsid w:val="00BE434C"/>
    <w:rsid w:val="00BE5A44"/>
    <w:rsid w:val="00BE65A7"/>
    <w:rsid w:val="00BE6C9D"/>
    <w:rsid w:val="00BE774E"/>
    <w:rsid w:val="00BF0BB5"/>
    <w:rsid w:val="00BF0D38"/>
    <w:rsid w:val="00BF154A"/>
    <w:rsid w:val="00BF20B2"/>
    <w:rsid w:val="00BF20E4"/>
    <w:rsid w:val="00BF2682"/>
    <w:rsid w:val="00BF3642"/>
    <w:rsid w:val="00BF376E"/>
    <w:rsid w:val="00BF440E"/>
    <w:rsid w:val="00BF49B3"/>
    <w:rsid w:val="00BF51FC"/>
    <w:rsid w:val="00BF6171"/>
    <w:rsid w:val="00BF6312"/>
    <w:rsid w:val="00BF6B81"/>
    <w:rsid w:val="00BF6E63"/>
    <w:rsid w:val="00C01792"/>
    <w:rsid w:val="00C019DE"/>
    <w:rsid w:val="00C0231E"/>
    <w:rsid w:val="00C02CD4"/>
    <w:rsid w:val="00C02DD1"/>
    <w:rsid w:val="00C02F32"/>
    <w:rsid w:val="00C03051"/>
    <w:rsid w:val="00C044DC"/>
    <w:rsid w:val="00C05412"/>
    <w:rsid w:val="00C067DC"/>
    <w:rsid w:val="00C075C6"/>
    <w:rsid w:val="00C12FF4"/>
    <w:rsid w:val="00C13135"/>
    <w:rsid w:val="00C147E1"/>
    <w:rsid w:val="00C159AF"/>
    <w:rsid w:val="00C1602B"/>
    <w:rsid w:val="00C16AF0"/>
    <w:rsid w:val="00C17333"/>
    <w:rsid w:val="00C20570"/>
    <w:rsid w:val="00C21BD5"/>
    <w:rsid w:val="00C22581"/>
    <w:rsid w:val="00C2271B"/>
    <w:rsid w:val="00C22B14"/>
    <w:rsid w:val="00C22B63"/>
    <w:rsid w:val="00C22EFF"/>
    <w:rsid w:val="00C23CFA"/>
    <w:rsid w:val="00C24754"/>
    <w:rsid w:val="00C250C0"/>
    <w:rsid w:val="00C26C02"/>
    <w:rsid w:val="00C26C49"/>
    <w:rsid w:val="00C27BA1"/>
    <w:rsid w:val="00C27E73"/>
    <w:rsid w:val="00C30272"/>
    <w:rsid w:val="00C3152E"/>
    <w:rsid w:val="00C32B6B"/>
    <w:rsid w:val="00C330F2"/>
    <w:rsid w:val="00C33337"/>
    <w:rsid w:val="00C34089"/>
    <w:rsid w:val="00C36995"/>
    <w:rsid w:val="00C36E4A"/>
    <w:rsid w:val="00C405E8"/>
    <w:rsid w:val="00C413B0"/>
    <w:rsid w:val="00C41B8D"/>
    <w:rsid w:val="00C41F5D"/>
    <w:rsid w:val="00C425BA"/>
    <w:rsid w:val="00C426F0"/>
    <w:rsid w:val="00C43556"/>
    <w:rsid w:val="00C43621"/>
    <w:rsid w:val="00C437A9"/>
    <w:rsid w:val="00C440AA"/>
    <w:rsid w:val="00C45D36"/>
    <w:rsid w:val="00C47CAD"/>
    <w:rsid w:val="00C47F66"/>
    <w:rsid w:val="00C5076B"/>
    <w:rsid w:val="00C5097F"/>
    <w:rsid w:val="00C512B9"/>
    <w:rsid w:val="00C5156F"/>
    <w:rsid w:val="00C51BC2"/>
    <w:rsid w:val="00C52D1D"/>
    <w:rsid w:val="00C5342B"/>
    <w:rsid w:val="00C53676"/>
    <w:rsid w:val="00C542C5"/>
    <w:rsid w:val="00C54C01"/>
    <w:rsid w:val="00C54D60"/>
    <w:rsid w:val="00C54F96"/>
    <w:rsid w:val="00C55481"/>
    <w:rsid w:val="00C560B0"/>
    <w:rsid w:val="00C5679F"/>
    <w:rsid w:val="00C57A23"/>
    <w:rsid w:val="00C57DA5"/>
    <w:rsid w:val="00C608FF"/>
    <w:rsid w:val="00C61B44"/>
    <w:rsid w:val="00C628C1"/>
    <w:rsid w:val="00C65DCC"/>
    <w:rsid w:val="00C660EC"/>
    <w:rsid w:val="00C67FC5"/>
    <w:rsid w:val="00C70781"/>
    <w:rsid w:val="00C7133F"/>
    <w:rsid w:val="00C718C7"/>
    <w:rsid w:val="00C7313E"/>
    <w:rsid w:val="00C738C0"/>
    <w:rsid w:val="00C753B6"/>
    <w:rsid w:val="00C7620C"/>
    <w:rsid w:val="00C765EE"/>
    <w:rsid w:val="00C76F3A"/>
    <w:rsid w:val="00C776EF"/>
    <w:rsid w:val="00C77ABF"/>
    <w:rsid w:val="00C8040E"/>
    <w:rsid w:val="00C80EB9"/>
    <w:rsid w:val="00C81498"/>
    <w:rsid w:val="00C82A62"/>
    <w:rsid w:val="00C82C8E"/>
    <w:rsid w:val="00C8305F"/>
    <w:rsid w:val="00C8492A"/>
    <w:rsid w:val="00C8498C"/>
    <w:rsid w:val="00C84B39"/>
    <w:rsid w:val="00C85364"/>
    <w:rsid w:val="00C8540E"/>
    <w:rsid w:val="00C86398"/>
    <w:rsid w:val="00C8789C"/>
    <w:rsid w:val="00C9102C"/>
    <w:rsid w:val="00C91805"/>
    <w:rsid w:val="00C95094"/>
    <w:rsid w:val="00C95676"/>
    <w:rsid w:val="00C95975"/>
    <w:rsid w:val="00C95E90"/>
    <w:rsid w:val="00C966AA"/>
    <w:rsid w:val="00C9737D"/>
    <w:rsid w:val="00C976CE"/>
    <w:rsid w:val="00CA00DD"/>
    <w:rsid w:val="00CA25C2"/>
    <w:rsid w:val="00CA3B5D"/>
    <w:rsid w:val="00CA42FB"/>
    <w:rsid w:val="00CA4BDF"/>
    <w:rsid w:val="00CA4C68"/>
    <w:rsid w:val="00CA57AA"/>
    <w:rsid w:val="00CA6648"/>
    <w:rsid w:val="00CB1D3C"/>
    <w:rsid w:val="00CB23BF"/>
    <w:rsid w:val="00CB3525"/>
    <w:rsid w:val="00CB39F1"/>
    <w:rsid w:val="00CB6229"/>
    <w:rsid w:val="00CB6410"/>
    <w:rsid w:val="00CB75D1"/>
    <w:rsid w:val="00CB7635"/>
    <w:rsid w:val="00CB7A71"/>
    <w:rsid w:val="00CC05B2"/>
    <w:rsid w:val="00CC29FB"/>
    <w:rsid w:val="00CC34D0"/>
    <w:rsid w:val="00CC5C9D"/>
    <w:rsid w:val="00CC7098"/>
    <w:rsid w:val="00CC757C"/>
    <w:rsid w:val="00CD0A31"/>
    <w:rsid w:val="00CD2016"/>
    <w:rsid w:val="00CD2289"/>
    <w:rsid w:val="00CD2FEF"/>
    <w:rsid w:val="00CD430E"/>
    <w:rsid w:val="00CD4E56"/>
    <w:rsid w:val="00CD5A4D"/>
    <w:rsid w:val="00CD5E7A"/>
    <w:rsid w:val="00CD5F9A"/>
    <w:rsid w:val="00CD6010"/>
    <w:rsid w:val="00CD6148"/>
    <w:rsid w:val="00CD6D1D"/>
    <w:rsid w:val="00CD7F4A"/>
    <w:rsid w:val="00CE0B27"/>
    <w:rsid w:val="00CE1333"/>
    <w:rsid w:val="00CE1D5F"/>
    <w:rsid w:val="00CE1E5B"/>
    <w:rsid w:val="00CE4AA9"/>
    <w:rsid w:val="00CE4BD3"/>
    <w:rsid w:val="00CE5F06"/>
    <w:rsid w:val="00CE6358"/>
    <w:rsid w:val="00CE65C0"/>
    <w:rsid w:val="00CE76EB"/>
    <w:rsid w:val="00CE778C"/>
    <w:rsid w:val="00CE7D91"/>
    <w:rsid w:val="00CE7DFC"/>
    <w:rsid w:val="00CF07C5"/>
    <w:rsid w:val="00CF0BF5"/>
    <w:rsid w:val="00CF0FAE"/>
    <w:rsid w:val="00CF3D04"/>
    <w:rsid w:val="00CF3E5E"/>
    <w:rsid w:val="00CF4911"/>
    <w:rsid w:val="00CF4D4D"/>
    <w:rsid w:val="00CF5227"/>
    <w:rsid w:val="00CF7992"/>
    <w:rsid w:val="00CF7DE5"/>
    <w:rsid w:val="00CF7F8B"/>
    <w:rsid w:val="00D03E23"/>
    <w:rsid w:val="00D04E92"/>
    <w:rsid w:val="00D05D22"/>
    <w:rsid w:val="00D05DB8"/>
    <w:rsid w:val="00D064B3"/>
    <w:rsid w:val="00D065AF"/>
    <w:rsid w:val="00D10284"/>
    <w:rsid w:val="00D1029F"/>
    <w:rsid w:val="00D10CB7"/>
    <w:rsid w:val="00D11643"/>
    <w:rsid w:val="00D120E1"/>
    <w:rsid w:val="00D12317"/>
    <w:rsid w:val="00D12609"/>
    <w:rsid w:val="00D12694"/>
    <w:rsid w:val="00D13295"/>
    <w:rsid w:val="00D1386C"/>
    <w:rsid w:val="00D14590"/>
    <w:rsid w:val="00D145E8"/>
    <w:rsid w:val="00D14AC2"/>
    <w:rsid w:val="00D14AC9"/>
    <w:rsid w:val="00D14E17"/>
    <w:rsid w:val="00D14F6D"/>
    <w:rsid w:val="00D1545D"/>
    <w:rsid w:val="00D15E72"/>
    <w:rsid w:val="00D17A38"/>
    <w:rsid w:val="00D200ED"/>
    <w:rsid w:val="00D208EA"/>
    <w:rsid w:val="00D22AF8"/>
    <w:rsid w:val="00D22CAA"/>
    <w:rsid w:val="00D231F9"/>
    <w:rsid w:val="00D23966"/>
    <w:rsid w:val="00D239D0"/>
    <w:rsid w:val="00D23A12"/>
    <w:rsid w:val="00D249BE"/>
    <w:rsid w:val="00D25082"/>
    <w:rsid w:val="00D25341"/>
    <w:rsid w:val="00D262F4"/>
    <w:rsid w:val="00D26CC1"/>
    <w:rsid w:val="00D275BA"/>
    <w:rsid w:val="00D276AD"/>
    <w:rsid w:val="00D2789F"/>
    <w:rsid w:val="00D27E28"/>
    <w:rsid w:val="00D312C9"/>
    <w:rsid w:val="00D314BD"/>
    <w:rsid w:val="00D31E48"/>
    <w:rsid w:val="00D3200A"/>
    <w:rsid w:val="00D331F0"/>
    <w:rsid w:val="00D3372B"/>
    <w:rsid w:val="00D33789"/>
    <w:rsid w:val="00D33DC7"/>
    <w:rsid w:val="00D356A7"/>
    <w:rsid w:val="00D372B2"/>
    <w:rsid w:val="00D40AE6"/>
    <w:rsid w:val="00D42308"/>
    <w:rsid w:val="00D433E7"/>
    <w:rsid w:val="00D45C1D"/>
    <w:rsid w:val="00D45D60"/>
    <w:rsid w:val="00D47594"/>
    <w:rsid w:val="00D475F2"/>
    <w:rsid w:val="00D504CE"/>
    <w:rsid w:val="00D511B9"/>
    <w:rsid w:val="00D514B7"/>
    <w:rsid w:val="00D51844"/>
    <w:rsid w:val="00D526E8"/>
    <w:rsid w:val="00D52933"/>
    <w:rsid w:val="00D52B55"/>
    <w:rsid w:val="00D53B67"/>
    <w:rsid w:val="00D5464E"/>
    <w:rsid w:val="00D54964"/>
    <w:rsid w:val="00D550D5"/>
    <w:rsid w:val="00D55416"/>
    <w:rsid w:val="00D567ED"/>
    <w:rsid w:val="00D57A90"/>
    <w:rsid w:val="00D6068D"/>
    <w:rsid w:val="00D63262"/>
    <w:rsid w:val="00D63775"/>
    <w:rsid w:val="00D63AE8"/>
    <w:rsid w:val="00D63F89"/>
    <w:rsid w:val="00D656B9"/>
    <w:rsid w:val="00D657D3"/>
    <w:rsid w:val="00D65E40"/>
    <w:rsid w:val="00D67363"/>
    <w:rsid w:val="00D674B7"/>
    <w:rsid w:val="00D67554"/>
    <w:rsid w:val="00D67EF8"/>
    <w:rsid w:val="00D7047B"/>
    <w:rsid w:val="00D724BC"/>
    <w:rsid w:val="00D7309B"/>
    <w:rsid w:val="00D7316E"/>
    <w:rsid w:val="00D73D2F"/>
    <w:rsid w:val="00D74BF7"/>
    <w:rsid w:val="00D769E3"/>
    <w:rsid w:val="00D76DEC"/>
    <w:rsid w:val="00D77573"/>
    <w:rsid w:val="00D77BA3"/>
    <w:rsid w:val="00D8010F"/>
    <w:rsid w:val="00D82D9B"/>
    <w:rsid w:val="00D83149"/>
    <w:rsid w:val="00D8422E"/>
    <w:rsid w:val="00D84ED8"/>
    <w:rsid w:val="00D86B79"/>
    <w:rsid w:val="00D86FD0"/>
    <w:rsid w:val="00D875DF"/>
    <w:rsid w:val="00D87871"/>
    <w:rsid w:val="00D90459"/>
    <w:rsid w:val="00D90660"/>
    <w:rsid w:val="00D91B22"/>
    <w:rsid w:val="00D930B2"/>
    <w:rsid w:val="00D9343E"/>
    <w:rsid w:val="00D95E8B"/>
    <w:rsid w:val="00D96CA6"/>
    <w:rsid w:val="00D97B9B"/>
    <w:rsid w:val="00D97EA6"/>
    <w:rsid w:val="00DA0E99"/>
    <w:rsid w:val="00DA16EA"/>
    <w:rsid w:val="00DA38A6"/>
    <w:rsid w:val="00DA3A4A"/>
    <w:rsid w:val="00DA3E1A"/>
    <w:rsid w:val="00DA3FD8"/>
    <w:rsid w:val="00DA57A8"/>
    <w:rsid w:val="00DA5863"/>
    <w:rsid w:val="00DA5C53"/>
    <w:rsid w:val="00DA6A11"/>
    <w:rsid w:val="00DA7904"/>
    <w:rsid w:val="00DA7DBC"/>
    <w:rsid w:val="00DB047C"/>
    <w:rsid w:val="00DB27A6"/>
    <w:rsid w:val="00DB2B25"/>
    <w:rsid w:val="00DB2D45"/>
    <w:rsid w:val="00DB5DC8"/>
    <w:rsid w:val="00DB7104"/>
    <w:rsid w:val="00DB786D"/>
    <w:rsid w:val="00DB7DBD"/>
    <w:rsid w:val="00DB7F4A"/>
    <w:rsid w:val="00DC0256"/>
    <w:rsid w:val="00DC13FB"/>
    <w:rsid w:val="00DC4823"/>
    <w:rsid w:val="00DC4898"/>
    <w:rsid w:val="00DC53AB"/>
    <w:rsid w:val="00DC5936"/>
    <w:rsid w:val="00DC6E62"/>
    <w:rsid w:val="00DC75B4"/>
    <w:rsid w:val="00DD02C1"/>
    <w:rsid w:val="00DD0F9F"/>
    <w:rsid w:val="00DD11D6"/>
    <w:rsid w:val="00DD3761"/>
    <w:rsid w:val="00DD3BD3"/>
    <w:rsid w:val="00DD4669"/>
    <w:rsid w:val="00DD51BC"/>
    <w:rsid w:val="00DD55E8"/>
    <w:rsid w:val="00DD5916"/>
    <w:rsid w:val="00DD5E5C"/>
    <w:rsid w:val="00DE031B"/>
    <w:rsid w:val="00DE0FE7"/>
    <w:rsid w:val="00DE2EB4"/>
    <w:rsid w:val="00DE2EC6"/>
    <w:rsid w:val="00DE331F"/>
    <w:rsid w:val="00DE536A"/>
    <w:rsid w:val="00DE5458"/>
    <w:rsid w:val="00DE5732"/>
    <w:rsid w:val="00DE5DD4"/>
    <w:rsid w:val="00DE6066"/>
    <w:rsid w:val="00DE60DA"/>
    <w:rsid w:val="00DE63E1"/>
    <w:rsid w:val="00DE65A9"/>
    <w:rsid w:val="00DE70F1"/>
    <w:rsid w:val="00DF0403"/>
    <w:rsid w:val="00DF198E"/>
    <w:rsid w:val="00DF268F"/>
    <w:rsid w:val="00DF41F4"/>
    <w:rsid w:val="00DF4647"/>
    <w:rsid w:val="00DF59C1"/>
    <w:rsid w:val="00DF76B4"/>
    <w:rsid w:val="00E00524"/>
    <w:rsid w:val="00E0074F"/>
    <w:rsid w:val="00E0100A"/>
    <w:rsid w:val="00E01706"/>
    <w:rsid w:val="00E0170A"/>
    <w:rsid w:val="00E01D4C"/>
    <w:rsid w:val="00E027D7"/>
    <w:rsid w:val="00E028E7"/>
    <w:rsid w:val="00E02C23"/>
    <w:rsid w:val="00E02C3F"/>
    <w:rsid w:val="00E03EA3"/>
    <w:rsid w:val="00E04027"/>
    <w:rsid w:val="00E0493D"/>
    <w:rsid w:val="00E06A50"/>
    <w:rsid w:val="00E06CA7"/>
    <w:rsid w:val="00E06FB4"/>
    <w:rsid w:val="00E10704"/>
    <w:rsid w:val="00E10BDB"/>
    <w:rsid w:val="00E12CD3"/>
    <w:rsid w:val="00E15AC8"/>
    <w:rsid w:val="00E16978"/>
    <w:rsid w:val="00E174E9"/>
    <w:rsid w:val="00E175BE"/>
    <w:rsid w:val="00E1767D"/>
    <w:rsid w:val="00E20137"/>
    <w:rsid w:val="00E2066B"/>
    <w:rsid w:val="00E207FF"/>
    <w:rsid w:val="00E210A7"/>
    <w:rsid w:val="00E22696"/>
    <w:rsid w:val="00E234A3"/>
    <w:rsid w:val="00E23BA6"/>
    <w:rsid w:val="00E24F77"/>
    <w:rsid w:val="00E2571A"/>
    <w:rsid w:val="00E25913"/>
    <w:rsid w:val="00E26008"/>
    <w:rsid w:val="00E2673D"/>
    <w:rsid w:val="00E270EF"/>
    <w:rsid w:val="00E3102F"/>
    <w:rsid w:val="00E328FA"/>
    <w:rsid w:val="00E33B99"/>
    <w:rsid w:val="00E402F5"/>
    <w:rsid w:val="00E40665"/>
    <w:rsid w:val="00E41D39"/>
    <w:rsid w:val="00E42095"/>
    <w:rsid w:val="00E420BF"/>
    <w:rsid w:val="00E44147"/>
    <w:rsid w:val="00E443EE"/>
    <w:rsid w:val="00E4638E"/>
    <w:rsid w:val="00E46C56"/>
    <w:rsid w:val="00E47FF8"/>
    <w:rsid w:val="00E50538"/>
    <w:rsid w:val="00E50FCF"/>
    <w:rsid w:val="00E51174"/>
    <w:rsid w:val="00E51452"/>
    <w:rsid w:val="00E51955"/>
    <w:rsid w:val="00E5226A"/>
    <w:rsid w:val="00E52569"/>
    <w:rsid w:val="00E56D03"/>
    <w:rsid w:val="00E57BCD"/>
    <w:rsid w:val="00E61A0E"/>
    <w:rsid w:val="00E64DFC"/>
    <w:rsid w:val="00E6510A"/>
    <w:rsid w:val="00E65EB1"/>
    <w:rsid w:val="00E7086E"/>
    <w:rsid w:val="00E70AA1"/>
    <w:rsid w:val="00E70B69"/>
    <w:rsid w:val="00E720CD"/>
    <w:rsid w:val="00E729F7"/>
    <w:rsid w:val="00E7356A"/>
    <w:rsid w:val="00E736F6"/>
    <w:rsid w:val="00E737C2"/>
    <w:rsid w:val="00E75FC6"/>
    <w:rsid w:val="00E76F37"/>
    <w:rsid w:val="00E77603"/>
    <w:rsid w:val="00E77BDD"/>
    <w:rsid w:val="00E80BF5"/>
    <w:rsid w:val="00E813E6"/>
    <w:rsid w:val="00E81BCE"/>
    <w:rsid w:val="00E833B4"/>
    <w:rsid w:val="00E83FC6"/>
    <w:rsid w:val="00E854ED"/>
    <w:rsid w:val="00E8562C"/>
    <w:rsid w:val="00E858CB"/>
    <w:rsid w:val="00E86B6C"/>
    <w:rsid w:val="00E87B88"/>
    <w:rsid w:val="00E87D12"/>
    <w:rsid w:val="00E9072E"/>
    <w:rsid w:val="00E92A36"/>
    <w:rsid w:val="00E9305B"/>
    <w:rsid w:val="00E94031"/>
    <w:rsid w:val="00E9499B"/>
    <w:rsid w:val="00E95285"/>
    <w:rsid w:val="00E95897"/>
    <w:rsid w:val="00E96122"/>
    <w:rsid w:val="00E96842"/>
    <w:rsid w:val="00EA08FD"/>
    <w:rsid w:val="00EA11A7"/>
    <w:rsid w:val="00EA2E82"/>
    <w:rsid w:val="00EA3DA9"/>
    <w:rsid w:val="00EA403D"/>
    <w:rsid w:val="00EA4D9B"/>
    <w:rsid w:val="00EA4DC6"/>
    <w:rsid w:val="00EA51CE"/>
    <w:rsid w:val="00EA5254"/>
    <w:rsid w:val="00EA52F2"/>
    <w:rsid w:val="00EA5A1A"/>
    <w:rsid w:val="00EA7513"/>
    <w:rsid w:val="00EA7DBD"/>
    <w:rsid w:val="00EB0E7A"/>
    <w:rsid w:val="00EB287A"/>
    <w:rsid w:val="00EB29BE"/>
    <w:rsid w:val="00EB3134"/>
    <w:rsid w:val="00EB32D3"/>
    <w:rsid w:val="00EB3C14"/>
    <w:rsid w:val="00EB4133"/>
    <w:rsid w:val="00EB67E5"/>
    <w:rsid w:val="00EB790F"/>
    <w:rsid w:val="00EC0103"/>
    <w:rsid w:val="00EC0ACD"/>
    <w:rsid w:val="00EC1055"/>
    <w:rsid w:val="00EC1095"/>
    <w:rsid w:val="00EC14C3"/>
    <w:rsid w:val="00EC1AE8"/>
    <w:rsid w:val="00EC1F57"/>
    <w:rsid w:val="00EC2DB4"/>
    <w:rsid w:val="00EC32D5"/>
    <w:rsid w:val="00EC4636"/>
    <w:rsid w:val="00EC47DA"/>
    <w:rsid w:val="00EC4F2B"/>
    <w:rsid w:val="00EC51F2"/>
    <w:rsid w:val="00EC59D3"/>
    <w:rsid w:val="00EC5AFE"/>
    <w:rsid w:val="00EC6000"/>
    <w:rsid w:val="00EC6C01"/>
    <w:rsid w:val="00EC7484"/>
    <w:rsid w:val="00EC7947"/>
    <w:rsid w:val="00EC7D5B"/>
    <w:rsid w:val="00EC7D93"/>
    <w:rsid w:val="00ED04C5"/>
    <w:rsid w:val="00ED0B36"/>
    <w:rsid w:val="00ED2006"/>
    <w:rsid w:val="00ED3CE5"/>
    <w:rsid w:val="00ED5D1C"/>
    <w:rsid w:val="00ED6ED0"/>
    <w:rsid w:val="00ED6FB9"/>
    <w:rsid w:val="00EE00D9"/>
    <w:rsid w:val="00EE3F8C"/>
    <w:rsid w:val="00EE4CB6"/>
    <w:rsid w:val="00EE4DA0"/>
    <w:rsid w:val="00EE4FBB"/>
    <w:rsid w:val="00EE59FF"/>
    <w:rsid w:val="00EE5A06"/>
    <w:rsid w:val="00EE6533"/>
    <w:rsid w:val="00EE65EC"/>
    <w:rsid w:val="00EE67F9"/>
    <w:rsid w:val="00EE6BDC"/>
    <w:rsid w:val="00EF09C3"/>
    <w:rsid w:val="00EF160D"/>
    <w:rsid w:val="00EF1AB3"/>
    <w:rsid w:val="00EF1ABB"/>
    <w:rsid w:val="00EF1AD5"/>
    <w:rsid w:val="00EF2132"/>
    <w:rsid w:val="00EF4819"/>
    <w:rsid w:val="00EF4CE7"/>
    <w:rsid w:val="00EF5822"/>
    <w:rsid w:val="00EF5AA1"/>
    <w:rsid w:val="00EF5D37"/>
    <w:rsid w:val="00EF6A72"/>
    <w:rsid w:val="00EF6E48"/>
    <w:rsid w:val="00EF7453"/>
    <w:rsid w:val="00EF773F"/>
    <w:rsid w:val="00F0099D"/>
    <w:rsid w:val="00F00CD3"/>
    <w:rsid w:val="00F011D5"/>
    <w:rsid w:val="00F0199A"/>
    <w:rsid w:val="00F02209"/>
    <w:rsid w:val="00F059B6"/>
    <w:rsid w:val="00F05A87"/>
    <w:rsid w:val="00F06430"/>
    <w:rsid w:val="00F06435"/>
    <w:rsid w:val="00F06CA9"/>
    <w:rsid w:val="00F108F0"/>
    <w:rsid w:val="00F1098B"/>
    <w:rsid w:val="00F10C5F"/>
    <w:rsid w:val="00F111E6"/>
    <w:rsid w:val="00F11D0A"/>
    <w:rsid w:val="00F11E6B"/>
    <w:rsid w:val="00F12155"/>
    <w:rsid w:val="00F12AE9"/>
    <w:rsid w:val="00F13AD5"/>
    <w:rsid w:val="00F1449F"/>
    <w:rsid w:val="00F14721"/>
    <w:rsid w:val="00F14D54"/>
    <w:rsid w:val="00F15350"/>
    <w:rsid w:val="00F154DD"/>
    <w:rsid w:val="00F1708D"/>
    <w:rsid w:val="00F17725"/>
    <w:rsid w:val="00F1798A"/>
    <w:rsid w:val="00F17D23"/>
    <w:rsid w:val="00F206D8"/>
    <w:rsid w:val="00F20FA8"/>
    <w:rsid w:val="00F22512"/>
    <w:rsid w:val="00F2278A"/>
    <w:rsid w:val="00F22E23"/>
    <w:rsid w:val="00F261BE"/>
    <w:rsid w:val="00F26C35"/>
    <w:rsid w:val="00F314DE"/>
    <w:rsid w:val="00F3159B"/>
    <w:rsid w:val="00F31A70"/>
    <w:rsid w:val="00F31DC5"/>
    <w:rsid w:val="00F323E7"/>
    <w:rsid w:val="00F337B4"/>
    <w:rsid w:val="00F342D6"/>
    <w:rsid w:val="00F34B7C"/>
    <w:rsid w:val="00F3536E"/>
    <w:rsid w:val="00F35540"/>
    <w:rsid w:val="00F35898"/>
    <w:rsid w:val="00F36B14"/>
    <w:rsid w:val="00F36F1D"/>
    <w:rsid w:val="00F376D1"/>
    <w:rsid w:val="00F377AE"/>
    <w:rsid w:val="00F37C18"/>
    <w:rsid w:val="00F40621"/>
    <w:rsid w:val="00F41151"/>
    <w:rsid w:val="00F4129E"/>
    <w:rsid w:val="00F42EB9"/>
    <w:rsid w:val="00F42FB8"/>
    <w:rsid w:val="00F432F5"/>
    <w:rsid w:val="00F43392"/>
    <w:rsid w:val="00F43A74"/>
    <w:rsid w:val="00F43FD2"/>
    <w:rsid w:val="00F445D9"/>
    <w:rsid w:val="00F44FA2"/>
    <w:rsid w:val="00F450B7"/>
    <w:rsid w:val="00F4654C"/>
    <w:rsid w:val="00F46805"/>
    <w:rsid w:val="00F4757A"/>
    <w:rsid w:val="00F479BF"/>
    <w:rsid w:val="00F47D5D"/>
    <w:rsid w:val="00F510D2"/>
    <w:rsid w:val="00F52112"/>
    <w:rsid w:val="00F52870"/>
    <w:rsid w:val="00F60941"/>
    <w:rsid w:val="00F609A3"/>
    <w:rsid w:val="00F6280C"/>
    <w:rsid w:val="00F62CCE"/>
    <w:rsid w:val="00F62FC0"/>
    <w:rsid w:val="00F63A40"/>
    <w:rsid w:val="00F63E7B"/>
    <w:rsid w:val="00F66028"/>
    <w:rsid w:val="00F67828"/>
    <w:rsid w:val="00F70371"/>
    <w:rsid w:val="00F70E88"/>
    <w:rsid w:val="00F717D5"/>
    <w:rsid w:val="00F71AC6"/>
    <w:rsid w:val="00F71E5E"/>
    <w:rsid w:val="00F74C60"/>
    <w:rsid w:val="00F75C2C"/>
    <w:rsid w:val="00F763B9"/>
    <w:rsid w:val="00F76EE9"/>
    <w:rsid w:val="00F77B06"/>
    <w:rsid w:val="00F77FFA"/>
    <w:rsid w:val="00F80263"/>
    <w:rsid w:val="00F8079A"/>
    <w:rsid w:val="00F80DA8"/>
    <w:rsid w:val="00F81F18"/>
    <w:rsid w:val="00F8377F"/>
    <w:rsid w:val="00F852B9"/>
    <w:rsid w:val="00F8599F"/>
    <w:rsid w:val="00F87033"/>
    <w:rsid w:val="00F8777A"/>
    <w:rsid w:val="00F87A5D"/>
    <w:rsid w:val="00F902A0"/>
    <w:rsid w:val="00F90471"/>
    <w:rsid w:val="00F908B3"/>
    <w:rsid w:val="00F91703"/>
    <w:rsid w:val="00F925CB"/>
    <w:rsid w:val="00F933C6"/>
    <w:rsid w:val="00F955BC"/>
    <w:rsid w:val="00F955D3"/>
    <w:rsid w:val="00F96350"/>
    <w:rsid w:val="00F965D0"/>
    <w:rsid w:val="00F968BC"/>
    <w:rsid w:val="00F970DC"/>
    <w:rsid w:val="00FA157F"/>
    <w:rsid w:val="00FA16F3"/>
    <w:rsid w:val="00FA17C4"/>
    <w:rsid w:val="00FA2FEF"/>
    <w:rsid w:val="00FA323C"/>
    <w:rsid w:val="00FA48FB"/>
    <w:rsid w:val="00FA4C12"/>
    <w:rsid w:val="00FA5BFE"/>
    <w:rsid w:val="00FA6423"/>
    <w:rsid w:val="00FA663D"/>
    <w:rsid w:val="00FA6AE9"/>
    <w:rsid w:val="00FB0185"/>
    <w:rsid w:val="00FB19AC"/>
    <w:rsid w:val="00FB31D7"/>
    <w:rsid w:val="00FB3A4E"/>
    <w:rsid w:val="00FB4117"/>
    <w:rsid w:val="00FB5CEA"/>
    <w:rsid w:val="00FB7AEB"/>
    <w:rsid w:val="00FB7C61"/>
    <w:rsid w:val="00FC0187"/>
    <w:rsid w:val="00FC0A2B"/>
    <w:rsid w:val="00FC10F3"/>
    <w:rsid w:val="00FC1799"/>
    <w:rsid w:val="00FC3272"/>
    <w:rsid w:val="00FC33EE"/>
    <w:rsid w:val="00FC3A41"/>
    <w:rsid w:val="00FC3D1F"/>
    <w:rsid w:val="00FC4F2C"/>
    <w:rsid w:val="00FC54C1"/>
    <w:rsid w:val="00FC5AF1"/>
    <w:rsid w:val="00FC64E5"/>
    <w:rsid w:val="00FC7EB9"/>
    <w:rsid w:val="00FD042A"/>
    <w:rsid w:val="00FD06D6"/>
    <w:rsid w:val="00FD0D86"/>
    <w:rsid w:val="00FD13A7"/>
    <w:rsid w:val="00FD17E3"/>
    <w:rsid w:val="00FD1CEF"/>
    <w:rsid w:val="00FD2CD3"/>
    <w:rsid w:val="00FD39B3"/>
    <w:rsid w:val="00FD4713"/>
    <w:rsid w:val="00FD48D6"/>
    <w:rsid w:val="00FD6382"/>
    <w:rsid w:val="00FD76AC"/>
    <w:rsid w:val="00FD7F1F"/>
    <w:rsid w:val="00FE02A3"/>
    <w:rsid w:val="00FE0E3E"/>
    <w:rsid w:val="00FE118C"/>
    <w:rsid w:val="00FE2C4F"/>
    <w:rsid w:val="00FE32C6"/>
    <w:rsid w:val="00FE3EEA"/>
    <w:rsid w:val="00FE4ECA"/>
    <w:rsid w:val="00FE6341"/>
    <w:rsid w:val="00FE6B44"/>
    <w:rsid w:val="00FE738E"/>
    <w:rsid w:val="00FE75D7"/>
    <w:rsid w:val="00FE7D14"/>
    <w:rsid w:val="00FF1797"/>
    <w:rsid w:val="00FF3173"/>
    <w:rsid w:val="00FF340C"/>
    <w:rsid w:val="00FF350D"/>
    <w:rsid w:val="00FF361E"/>
    <w:rsid w:val="00FF3EA4"/>
    <w:rsid w:val="00FF477C"/>
    <w:rsid w:val="00FF4F7B"/>
    <w:rsid w:val="00FF5110"/>
    <w:rsid w:val="00FF6157"/>
    <w:rsid w:val="01066A48"/>
    <w:rsid w:val="01BC4CD7"/>
    <w:rsid w:val="02966525"/>
    <w:rsid w:val="02D2752A"/>
    <w:rsid w:val="03853F35"/>
    <w:rsid w:val="038D7908"/>
    <w:rsid w:val="039E5CF2"/>
    <w:rsid w:val="03A26EFC"/>
    <w:rsid w:val="03C402FF"/>
    <w:rsid w:val="03FE3494"/>
    <w:rsid w:val="04056610"/>
    <w:rsid w:val="043B158F"/>
    <w:rsid w:val="04930B4F"/>
    <w:rsid w:val="04F217BD"/>
    <w:rsid w:val="068F4EBC"/>
    <w:rsid w:val="06C04810"/>
    <w:rsid w:val="07572FC8"/>
    <w:rsid w:val="07980936"/>
    <w:rsid w:val="08412454"/>
    <w:rsid w:val="086201F0"/>
    <w:rsid w:val="086A1FB2"/>
    <w:rsid w:val="08EA5C73"/>
    <w:rsid w:val="094543B3"/>
    <w:rsid w:val="09584C25"/>
    <w:rsid w:val="09617C62"/>
    <w:rsid w:val="09B1630C"/>
    <w:rsid w:val="09DF41EA"/>
    <w:rsid w:val="0A032E99"/>
    <w:rsid w:val="0A72638F"/>
    <w:rsid w:val="0A852C16"/>
    <w:rsid w:val="0AE622B0"/>
    <w:rsid w:val="0B5C566E"/>
    <w:rsid w:val="0BE47342"/>
    <w:rsid w:val="0C6C5C5D"/>
    <w:rsid w:val="0C8D69A8"/>
    <w:rsid w:val="0CA21F49"/>
    <w:rsid w:val="0CDA7707"/>
    <w:rsid w:val="0CFC0293"/>
    <w:rsid w:val="0D112C37"/>
    <w:rsid w:val="0D157F42"/>
    <w:rsid w:val="0DB8645E"/>
    <w:rsid w:val="0E2235F1"/>
    <w:rsid w:val="0E275BED"/>
    <w:rsid w:val="0E516A75"/>
    <w:rsid w:val="0EB649E3"/>
    <w:rsid w:val="0EC7697E"/>
    <w:rsid w:val="0F1522C8"/>
    <w:rsid w:val="0F6F5D62"/>
    <w:rsid w:val="0FE264F5"/>
    <w:rsid w:val="10142F30"/>
    <w:rsid w:val="105706E7"/>
    <w:rsid w:val="10AE7E87"/>
    <w:rsid w:val="10DE79AF"/>
    <w:rsid w:val="10E23DBB"/>
    <w:rsid w:val="10E53A1E"/>
    <w:rsid w:val="10FC182D"/>
    <w:rsid w:val="11B461D9"/>
    <w:rsid w:val="12307DC9"/>
    <w:rsid w:val="123C5F5E"/>
    <w:rsid w:val="12AC38F3"/>
    <w:rsid w:val="12C16C73"/>
    <w:rsid w:val="133A44C3"/>
    <w:rsid w:val="137453B5"/>
    <w:rsid w:val="14317486"/>
    <w:rsid w:val="147E617E"/>
    <w:rsid w:val="153E0A4F"/>
    <w:rsid w:val="15742545"/>
    <w:rsid w:val="15BE1895"/>
    <w:rsid w:val="16170CB6"/>
    <w:rsid w:val="16685D83"/>
    <w:rsid w:val="16A60564"/>
    <w:rsid w:val="16F825BD"/>
    <w:rsid w:val="17463BEB"/>
    <w:rsid w:val="175E1D0B"/>
    <w:rsid w:val="17A26BBD"/>
    <w:rsid w:val="17AB74AF"/>
    <w:rsid w:val="17B6556F"/>
    <w:rsid w:val="18134225"/>
    <w:rsid w:val="18583E72"/>
    <w:rsid w:val="18703FB8"/>
    <w:rsid w:val="18B56925"/>
    <w:rsid w:val="1903022D"/>
    <w:rsid w:val="196E5B76"/>
    <w:rsid w:val="19712208"/>
    <w:rsid w:val="19771269"/>
    <w:rsid w:val="1A4240A2"/>
    <w:rsid w:val="1A501D5B"/>
    <w:rsid w:val="1AB134CE"/>
    <w:rsid w:val="1AFD0A64"/>
    <w:rsid w:val="1AFF3DE6"/>
    <w:rsid w:val="1BD12967"/>
    <w:rsid w:val="1BEE6D2B"/>
    <w:rsid w:val="1BF40718"/>
    <w:rsid w:val="1C184508"/>
    <w:rsid w:val="1C4C7784"/>
    <w:rsid w:val="1D5D2800"/>
    <w:rsid w:val="1D801FCC"/>
    <w:rsid w:val="1DF1448C"/>
    <w:rsid w:val="1E694075"/>
    <w:rsid w:val="1EB735CF"/>
    <w:rsid w:val="1EEC76B1"/>
    <w:rsid w:val="1F8E21E1"/>
    <w:rsid w:val="1F996C1C"/>
    <w:rsid w:val="1FD75D28"/>
    <w:rsid w:val="1FDB1653"/>
    <w:rsid w:val="203E738A"/>
    <w:rsid w:val="204B386A"/>
    <w:rsid w:val="204F475A"/>
    <w:rsid w:val="20504DE2"/>
    <w:rsid w:val="20AC4FF7"/>
    <w:rsid w:val="218A286D"/>
    <w:rsid w:val="21A05DF9"/>
    <w:rsid w:val="21C916A0"/>
    <w:rsid w:val="220C4B62"/>
    <w:rsid w:val="224E42BB"/>
    <w:rsid w:val="22A74473"/>
    <w:rsid w:val="232629A4"/>
    <w:rsid w:val="237006B3"/>
    <w:rsid w:val="23D32BC4"/>
    <w:rsid w:val="24097321"/>
    <w:rsid w:val="244905A6"/>
    <w:rsid w:val="24D27EC0"/>
    <w:rsid w:val="250A749F"/>
    <w:rsid w:val="256E0411"/>
    <w:rsid w:val="25B12B77"/>
    <w:rsid w:val="25ED50B4"/>
    <w:rsid w:val="26311B9A"/>
    <w:rsid w:val="266627CD"/>
    <w:rsid w:val="268918DF"/>
    <w:rsid w:val="26AA09CB"/>
    <w:rsid w:val="26CB4C02"/>
    <w:rsid w:val="26D64921"/>
    <w:rsid w:val="26E069F6"/>
    <w:rsid w:val="271E7B25"/>
    <w:rsid w:val="27736BC9"/>
    <w:rsid w:val="27C024D2"/>
    <w:rsid w:val="282D6EFC"/>
    <w:rsid w:val="28697BAF"/>
    <w:rsid w:val="2874680A"/>
    <w:rsid w:val="28BE5577"/>
    <w:rsid w:val="28DD55F9"/>
    <w:rsid w:val="291C29F2"/>
    <w:rsid w:val="29233D8C"/>
    <w:rsid w:val="29330C5B"/>
    <w:rsid w:val="29B71C46"/>
    <w:rsid w:val="2A1A5C69"/>
    <w:rsid w:val="2B2B6F28"/>
    <w:rsid w:val="2B702267"/>
    <w:rsid w:val="2BD60F77"/>
    <w:rsid w:val="2BE75544"/>
    <w:rsid w:val="2BEE68D3"/>
    <w:rsid w:val="2C051C27"/>
    <w:rsid w:val="2C8D6905"/>
    <w:rsid w:val="2CFF066C"/>
    <w:rsid w:val="2D2A56E9"/>
    <w:rsid w:val="2D3C63B4"/>
    <w:rsid w:val="2D4436C2"/>
    <w:rsid w:val="2D4C49E7"/>
    <w:rsid w:val="2E085EA1"/>
    <w:rsid w:val="2E590182"/>
    <w:rsid w:val="2ED226A6"/>
    <w:rsid w:val="2ED51684"/>
    <w:rsid w:val="2EEB0EA8"/>
    <w:rsid w:val="2F513423"/>
    <w:rsid w:val="2F5E7A93"/>
    <w:rsid w:val="2F7D2448"/>
    <w:rsid w:val="2F860FE6"/>
    <w:rsid w:val="30053B16"/>
    <w:rsid w:val="30062221"/>
    <w:rsid w:val="302E4037"/>
    <w:rsid w:val="302F3D05"/>
    <w:rsid w:val="30401642"/>
    <w:rsid w:val="306718A3"/>
    <w:rsid w:val="30696528"/>
    <w:rsid w:val="309E3CF7"/>
    <w:rsid w:val="30D36097"/>
    <w:rsid w:val="31F25A28"/>
    <w:rsid w:val="320D1338"/>
    <w:rsid w:val="32654B2C"/>
    <w:rsid w:val="32694A7A"/>
    <w:rsid w:val="327C6F4D"/>
    <w:rsid w:val="32893920"/>
    <w:rsid w:val="32955487"/>
    <w:rsid w:val="33064502"/>
    <w:rsid w:val="33227770"/>
    <w:rsid w:val="33613960"/>
    <w:rsid w:val="337F6063"/>
    <w:rsid w:val="33A36164"/>
    <w:rsid w:val="33AA1331"/>
    <w:rsid w:val="33B76B25"/>
    <w:rsid w:val="33EA5BD2"/>
    <w:rsid w:val="33ED2033"/>
    <w:rsid w:val="33ED2D62"/>
    <w:rsid w:val="340A5689"/>
    <w:rsid w:val="34ED70B4"/>
    <w:rsid w:val="352D5A09"/>
    <w:rsid w:val="353335A8"/>
    <w:rsid w:val="354E1D2E"/>
    <w:rsid w:val="35E328D9"/>
    <w:rsid w:val="3641215D"/>
    <w:rsid w:val="364C2B74"/>
    <w:rsid w:val="3714229F"/>
    <w:rsid w:val="3761337D"/>
    <w:rsid w:val="378009A6"/>
    <w:rsid w:val="37BA74ED"/>
    <w:rsid w:val="37D02075"/>
    <w:rsid w:val="37D261A1"/>
    <w:rsid w:val="37F86A29"/>
    <w:rsid w:val="381857B6"/>
    <w:rsid w:val="381E22EE"/>
    <w:rsid w:val="3821593A"/>
    <w:rsid w:val="3842422E"/>
    <w:rsid w:val="385265D9"/>
    <w:rsid w:val="38752D79"/>
    <w:rsid w:val="39085E36"/>
    <w:rsid w:val="396557DE"/>
    <w:rsid w:val="39E44FBF"/>
    <w:rsid w:val="39EA03B4"/>
    <w:rsid w:val="3A271FF2"/>
    <w:rsid w:val="3B065E33"/>
    <w:rsid w:val="3B166E2A"/>
    <w:rsid w:val="3B3442DC"/>
    <w:rsid w:val="3B8821DD"/>
    <w:rsid w:val="3B8D2009"/>
    <w:rsid w:val="3BBC60A6"/>
    <w:rsid w:val="3BBD3BCC"/>
    <w:rsid w:val="3BC8585A"/>
    <w:rsid w:val="3BE222D1"/>
    <w:rsid w:val="3C225ECA"/>
    <w:rsid w:val="3C481BE8"/>
    <w:rsid w:val="3C821DB3"/>
    <w:rsid w:val="3CB74ABF"/>
    <w:rsid w:val="3D0D777E"/>
    <w:rsid w:val="3D1240B9"/>
    <w:rsid w:val="3D166B96"/>
    <w:rsid w:val="3D3B2FFA"/>
    <w:rsid w:val="3D510462"/>
    <w:rsid w:val="3D7A7FC6"/>
    <w:rsid w:val="3D833E79"/>
    <w:rsid w:val="3DBC64E3"/>
    <w:rsid w:val="3DC52211"/>
    <w:rsid w:val="3E114003"/>
    <w:rsid w:val="3E2D6FDE"/>
    <w:rsid w:val="3E9E25C2"/>
    <w:rsid w:val="3EF376CA"/>
    <w:rsid w:val="3F221B50"/>
    <w:rsid w:val="40447056"/>
    <w:rsid w:val="41686388"/>
    <w:rsid w:val="419908ED"/>
    <w:rsid w:val="4300705D"/>
    <w:rsid w:val="430A3B9B"/>
    <w:rsid w:val="430B7913"/>
    <w:rsid w:val="431A6A9A"/>
    <w:rsid w:val="43485826"/>
    <w:rsid w:val="43750B18"/>
    <w:rsid w:val="43952960"/>
    <w:rsid w:val="43E13A71"/>
    <w:rsid w:val="44366C11"/>
    <w:rsid w:val="4458083E"/>
    <w:rsid w:val="44586CB9"/>
    <w:rsid w:val="446E4926"/>
    <w:rsid w:val="45AA6790"/>
    <w:rsid w:val="45B07221"/>
    <w:rsid w:val="46BF4086"/>
    <w:rsid w:val="47222B39"/>
    <w:rsid w:val="477D054B"/>
    <w:rsid w:val="478F0B12"/>
    <w:rsid w:val="47B24801"/>
    <w:rsid w:val="47E2112F"/>
    <w:rsid w:val="480812B4"/>
    <w:rsid w:val="486A3125"/>
    <w:rsid w:val="48C93BB0"/>
    <w:rsid w:val="490D775A"/>
    <w:rsid w:val="494A50CC"/>
    <w:rsid w:val="4AE100E6"/>
    <w:rsid w:val="4B286C0D"/>
    <w:rsid w:val="4B2C1BDB"/>
    <w:rsid w:val="4B652D40"/>
    <w:rsid w:val="4BB40B47"/>
    <w:rsid w:val="4BE36912"/>
    <w:rsid w:val="4C260D95"/>
    <w:rsid w:val="4C2F2351"/>
    <w:rsid w:val="4C59524B"/>
    <w:rsid w:val="4C792591"/>
    <w:rsid w:val="4C8B238A"/>
    <w:rsid w:val="4CD946AF"/>
    <w:rsid w:val="4D327D29"/>
    <w:rsid w:val="4D33733B"/>
    <w:rsid w:val="4D982A37"/>
    <w:rsid w:val="4DBF53A3"/>
    <w:rsid w:val="4E0A5FB9"/>
    <w:rsid w:val="4E383A52"/>
    <w:rsid w:val="4E556801"/>
    <w:rsid w:val="4E6377C0"/>
    <w:rsid w:val="4E770A82"/>
    <w:rsid w:val="4EA8667F"/>
    <w:rsid w:val="4EAF162A"/>
    <w:rsid w:val="4EDE4270"/>
    <w:rsid w:val="4EF85C31"/>
    <w:rsid w:val="4F027E1C"/>
    <w:rsid w:val="4F553095"/>
    <w:rsid w:val="4FFC2ABD"/>
    <w:rsid w:val="50032277"/>
    <w:rsid w:val="50120532"/>
    <w:rsid w:val="502E69EF"/>
    <w:rsid w:val="505D5606"/>
    <w:rsid w:val="50B52772"/>
    <w:rsid w:val="510E3548"/>
    <w:rsid w:val="511E68D2"/>
    <w:rsid w:val="512A0199"/>
    <w:rsid w:val="52066647"/>
    <w:rsid w:val="525C0895"/>
    <w:rsid w:val="526754B2"/>
    <w:rsid w:val="526B4424"/>
    <w:rsid w:val="52936AAF"/>
    <w:rsid w:val="52F07F1E"/>
    <w:rsid w:val="532439D9"/>
    <w:rsid w:val="53583668"/>
    <w:rsid w:val="53811912"/>
    <w:rsid w:val="53950238"/>
    <w:rsid w:val="53FA10E9"/>
    <w:rsid w:val="5415287C"/>
    <w:rsid w:val="541B6FAE"/>
    <w:rsid w:val="54295E4B"/>
    <w:rsid w:val="545A4256"/>
    <w:rsid w:val="54BC5FF6"/>
    <w:rsid w:val="5509567D"/>
    <w:rsid w:val="559313A1"/>
    <w:rsid w:val="55AA6650"/>
    <w:rsid w:val="55C92DED"/>
    <w:rsid w:val="55E87D06"/>
    <w:rsid w:val="5652713D"/>
    <w:rsid w:val="56F27A24"/>
    <w:rsid w:val="57097369"/>
    <w:rsid w:val="58BA73F7"/>
    <w:rsid w:val="593C5801"/>
    <w:rsid w:val="594D2025"/>
    <w:rsid w:val="598A4D13"/>
    <w:rsid w:val="59D024AC"/>
    <w:rsid w:val="5A065CDE"/>
    <w:rsid w:val="5A405C9C"/>
    <w:rsid w:val="5A895DA5"/>
    <w:rsid w:val="5AEB4AD6"/>
    <w:rsid w:val="5B032419"/>
    <w:rsid w:val="5B1C5D20"/>
    <w:rsid w:val="5B642A16"/>
    <w:rsid w:val="5B643349"/>
    <w:rsid w:val="5BA410AD"/>
    <w:rsid w:val="5BC00339"/>
    <w:rsid w:val="5BCB7D8C"/>
    <w:rsid w:val="5C8E5CE0"/>
    <w:rsid w:val="5C921079"/>
    <w:rsid w:val="5CB03AFE"/>
    <w:rsid w:val="5CFD26DD"/>
    <w:rsid w:val="5DC01CC1"/>
    <w:rsid w:val="5DD7608F"/>
    <w:rsid w:val="5E9E26C8"/>
    <w:rsid w:val="5EFB03E4"/>
    <w:rsid w:val="5F813151"/>
    <w:rsid w:val="605469DF"/>
    <w:rsid w:val="617C31C0"/>
    <w:rsid w:val="61FD4E0D"/>
    <w:rsid w:val="62E77AED"/>
    <w:rsid w:val="631D10E2"/>
    <w:rsid w:val="63380AEB"/>
    <w:rsid w:val="633F024C"/>
    <w:rsid w:val="63814E23"/>
    <w:rsid w:val="64153CF6"/>
    <w:rsid w:val="647C7CCC"/>
    <w:rsid w:val="64C6353D"/>
    <w:rsid w:val="64EA07F0"/>
    <w:rsid w:val="65945CB8"/>
    <w:rsid w:val="65954E34"/>
    <w:rsid w:val="65DC46F1"/>
    <w:rsid w:val="666D19D2"/>
    <w:rsid w:val="66C17DFB"/>
    <w:rsid w:val="66CF18D1"/>
    <w:rsid w:val="67086F16"/>
    <w:rsid w:val="671D23D4"/>
    <w:rsid w:val="671E782B"/>
    <w:rsid w:val="676313A0"/>
    <w:rsid w:val="676C6322"/>
    <w:rsid w:val="677137E8"/>
    <w:rsid w:val="68036ECE"/>
    <w:rsid w:val="689E0408"/>
    <w:rsid w:val="68B47F81"/>
    <w:rsid w:val="695E18F9"/>
    <w:rsid w:val="69C623CD"/>
    <w:rsid w:val="69DB1359"/>
    <w:rsid w:val="6A3D5302"/>
    <w:rsid w:val="6A7513FA"/>
    <w:rsid w:val="6B250CC2"/>
    <w:rsid w:val="6C4A6240"/>
    <w:rsid w:val="6C5B37BE"/>
    <w:rsid w:val="6C716E45"/>
    <w:rsid w:val="6C7C465B"/>
    <w:rsid w:val="6CEB7CE9"/>
    <w:rsid w:val="6DD62748"/>
    <w:rsid w:val="6E231C40"/>
    <w:rsid w:val="6E6F3730"/>
    <w:rsid w:val="6EF73502"/>
    <w:rsid w:val="6F415726"/>
    <w:rsid w:val="6F5A2B7D"/>
    <w:rsid w:val="6F89071C"/>
    <w:rsid w:val="6F8B6EC5"/>
    <w:rsid w:val="6FC42E96"/>
    <w:rsid w:val="6FD355BE"/>
    <w:rsid w:val="6FF440BA"/>
    <w:rsid w:val="6FF52FD8"/>
    <w:rsid w:val="701B4172"/>
    <w:rsid w:val="70470765"/>
    <w:rsid w:val="70BB6C53"/>
    <w:rsid w:val="70F80C27"/>
    <w:rsid w:val="71EB1BFD"/>
    <w:rsid w:val="721A4069"/>
    <w:rsid w:val="729C06D3"/>
    <w:rsid w:val="72F56DD2"/>
    <w:rsid w:val="73D21D73"/>
    <w:rsid w:val="73F97190"/>
    <w:rsid w:val="74193552"/>
    <w:rsid w:val="742835D1"/>
    <w:rsid w:val="745A6E93"/>
    <w:rsid w:val="74746972"/>
    <w:rsid w:val="747B2F53"/>
    <w:rsid w:val="749406F4"/>
    <w:rsid w:val="74CB42E4"/>
    <w:rsid w:val="758E216C"/>
    <w:rsid w:val="76031620"/>
    <w:rsid w:val="76E22EB1"/>
    <w:rsid w:val="774E68CA"/>
    <w:rsid w:val="7753783C"/>
    <w:rsid w:val="776A65B0"/>
    <w:rsid w:val="78921F58"/>
    <w:rsid w:val="78A604E1"/>
    <w:rsid w:val="7903518B"/>
    <w:rsid w:val="793B656E"/>
    <w:rsid w:val="79466ABB"/>
    <w:rsid w:val="795A01F2"/>
    <w:rsid w:val="7A066163"/>
    <w:rsid w:val="7A570811"/>
    <w:rsid w:val="7A8B158A"/>
    <w:rsid w:val="7BDF5A02"/>
    <w:rsid w:val="7BE76E5A"/>
    <w:rsid w:val="7BEB37BC"/>
    <w:rsid w:val="7BF5023D"/>
    <w:rsid w:val="7C106C85"/>
    <w:rsid w:val="7C66113B"/>
    <w:rsid w:val="7CA13868"/>
    <w:rsid w:val="7CBB3234"/>
    <w:rsid w:val="7CFD384D"/>
    <w:rsid w:val="7D083A3B"/>
    <w:rsid w:val="7D3C7503"/>
    <w:rsid w:val="7D8F25F3"/>
    <w:rsid w:val="7DB03A8F"/>
    <w:rsid w:val="7DBA0C89"/>
    <w:rsid w:val="7E18635A"/>
    <w:rsid w:val="7E207112"/>
    <w:rsid w:val="7EDD4A95"/>
    <w:rsid w:val="7F1A5B96"/>
    <w:rsid w:val="7F7164E6"/>
    <w:rsid w:val="7F772482"/>
    <w:rsid w:val="7F963AE5"/>
    <w:rsid w:val="7FC372A9"/>
    <w:rsid w:val="7FEA3E3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DA52EB"/>
  <w15:docId w15:val="{494CEE91-130B-452D-B0D5-E022CB1369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semiHidden="1" w:qFormat="1"/>
    <w:lsdException w:name="toc 4" w:semiHidden="1" w:qFormat="1"/>
    <w:lsdException w:name="toc 5" w:semiHidden="1" w:qFormat="1"/>
    <w:lsdException w:name="toc 6" w:semiHidden="1" w:qFormat="1"/>
    <w:lsdException w:name="toc 7" w:semiHidden="1" w:qFormat="1"/>
    <w:lsdException w:name="toc 8" w:semiHidden="1" w:qFormat="1"/>
    <w:lsdException w:name="toc 9" w:semiHidden="1" w:qFormat="1"/>
    <w:lsdException w:name="Normal Indent" w:qFormat="1"/>
    <w:lsdException w:name="footnote text" w:qFormat="1"/>
    <w:lsdException w:name="annotation text" w:qFormat="1"/>
    <w:lsdException w:name="header" w:qFormat="1"/>
    <w:lsdException w:name="footer" w:qFormat="1"/>
    <w:lsdException w:name="caption" w:qFormat="1"/>
    <w:lsdException w:name="footnote reference" w:qFormat="1"/>
    <w:lsdException w:name="annotation reference" w:qFormat="1"/>
    <w:lsdException w:name="line number" w:qFormat="1"/>
    <w:lsdException w:name="page number" w:qFormat="1"/>
    <w:lsdException w:name="macro" w:qFormat="1"/>
    <w:lsdException w:name="toa heading" w:semiHidden="1" w:qFormat="1"/>
    <w:lsdException w:name="Title" w:uiPriority="10" w:qFormat="1"/>
    <w:lsdException w:name="Default Paragraph Font" w:semiHidden="1" w:uiPriority="1" w:unhideWhenUsed="1"/>
    <w:lsdException w:name="Body Text" w:qFormat="1"/>
    <w:lsdException w:name="Body Text Indent" w:qFormat="1"/>
    <w:lsdException w:name="Subtitle" w:qFormat="1"/>
    <w:lsdException w:name="Body Text Indent 3" w:qFormat="1"/>
    <w:lsdException w:name="Hyperlink" w:uiPriority="99" w:qFormat="1"/>
    <w:lsdException w:name="FollowedHyperlink"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Acronym" w:qFormat="1"/>
    <w:lsdException w:name="HTML Cite" w:qFormat="1"/>
    <w:lsdException w:name="HTML Code" w:qFormat="1"/>
    <w:lsdException w:name="HTML Definition" w:qFormat="1"/>
    <w:lsdException w:name="HTML Keyboard" w:semiHidden="1" w:unhideWhenUsed="1" w:qFormat="1"/>
    <w:lsdException w:name="HTML Preformatted" w:qFormat="1"/>
    <w:lsdException w:name="HTML Sample" w:qFormat="1"/>
    <w:lsdException w:name="HTML Typewriter" w:qFormat="1"/>
    <w:lsdException w:name="HTML Variable"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1">
    <w:name w:val="Normal"/>
    <w:autoRedefine/>
    <w:qFormat/>
    <w:pPr>
      <w:widowControl w:val="0"/>
      <w:adjustRightInd w:val="0"/>
      <w:spacing w:line="360" w:lineRule="atLeast"/>
      <w:jc w:val="both"/>
      <w:textAlignment w:val="baseline"/>
    </w:pPr>
    <w:rPr>
      <w:sz w:val="24"/>
    </w:rPr>
  </w:style>
  <w:style w:type="paragraph" w:styleId="1">
    <w:name w:val="heading 1"/>
    <w:basedOn w:val="a1"/>
    <w:next w:val="a1"/>
    <w:link w:val="12"/>
    <w:autoRedefine/>
    <w:qFormat/>
    <w:pPr>
      <w:numPr>
        <w:numId w:val="1"/>
      </w:numPr>
      <w:spacing w:before="200" w:after="180"/>
      <w:outlineLvl w:val="0"/>
    </w:pPr>
    <w:rPr>
      <w:rFonts w:ascii="Arial" w:eastAsia="黑体"/>
      <w:kern w:val="44"/>
    </w:rPr>
  </w:style>
  <w:style w:type="paragraph" w:styleId="2">
    <w:name w:val="heading 2"/>
    <w:basedOn w:val="a1"/>
    <w:next w:val="a1"/>
    <w:link w:val="23"/>
    <w:autoRedefine/>
    <w:qFormat/>
    <w:pPr>
      <w:numPr>
        <w:ilvl w:val="1"/>
        <w:numId w:val="1"/>
      </w:numPr>
      <w:outlineLvl w:val="1"/>
    </w:pPr>
  </w:style>
  <w:style w:type="paragraph" w:styleId="3">
    <w:name w:val="heading 3"/>
    <w:basedOn w:val="a1"/>
    <w:next w:val="a1"/>
    <w:link w:val="30"/>
    <w:autoRedefine/>
    <w:qFormat/>
    <w:pPr>
      <w:numPr>
        <w:ilvl w:val="2"/>
        <w:numId w:val="1"/>
      </w:numPr>
      <w:outlineLvl w:val="2"/>
    </w:pPr>
  </w:style>
  <w:style w:type="paragraph" w:styleId="4">
    <w:name w:val="heading 4"/>
    <w:basedOn w:val="3"/>
    <w:next w:val="a1"/>
    <w:autoRedefine/>
    <w:qFormat/>
    <w:pPr>
      <w:numPr>
        <w:ilvl w:val="3"/>
      </w:numPr>
      <w:outlineLvl w:val="3"/>
    </w:pPr>
  </w:style>
  <w:style w:type="paragraph" w:styleId="5">
    <w:name w:val="heading 5"/>
    <w:basedOn w:val="a1"/>
    <w:next w:val="a1"/>
    <w:autoRedefine/>
    <w:qFormat/>
    <w:pPr>
      <w:numPr>
        <w:ilvl w:val="4"/>
        <w:numId w:val="1"/>
      </w:numPr>
      <w:outlineLvl w:val="4"/>
    </w:pPr>
  </w:style>
  <w:style w:type="paragraph" w:styleId="6">
    <w:name w:val="heading 6"/>
    <w:basedOn w:val="a1"/>
    <w:next w:val="a1"/>
    <w:qFormat/>
    <w:pPr>
      <w:numPr>
        <w:ilvl w:val="5"/>
        <w:numId w:val="1"/>
      </w:numPr>
      <w:outlineLvl w:val="5"/>
    </w:pPr>
  </w:style>
  <w:style w:type="paragraph" w:styleId="7">
    <w:name w:val="heading 7"/>
    <w:basedOn w:val="a1"/>
    <w:next w:val="a1"/>
    <w:link w:val="70"/>
    <w:qFormat/>
    <w:pPr>
      <w:numPr>
        <w:ilvl w:val="6"/>
        <w:numId w:val="2"/>
      </w:numPr>
      <w:outlineLvl w:val="6"/>
    </w:pPr>
    <w:rPr>
      <w:color w:val="FF0000"/>
    </w:rPr>
  </w:style>
  <w:style w:type="paragraph" w:styleId="8">
    <w:name w:val="heading 8"/>
    <w:basedOn w:val="a1"/>
    <w:next w:val="a1"/>
    <w:autoRedefine/>
    <w:qFormat/>
    <w:pPr>
      <w:numPr>
        <w:ilvl w:val="7"/>
        <w:numId w:val="1"/>
      </w:numPr>
      <w:ind w:left="1893" w:hanging="714"/>
      <w:outlineLvl w:val="7"/>
    </w:pPr>
  </w:style>
  <w:style w:type="paragraph" w:styleId="9">
    <w:name w:val="heading 9"/>
    <w:basedOn w:val="a1"/>
    <w:next w:val="a1"/>
    <w:qFormat/>
    <w:pPr>
      <w:numPr>
        <w:ilvl w:val="8"/>
        <w:numId w:val="1"/>
      </w:numPr>
      <w:ind w:left="2596" w:hanging="714"/>
      <w:outlineLvl w:val="8"/>
    </w:p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macro"/>
    <w:link w:val="a6"/>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spacing w:before="100" w:beforeAutospacing="1"/>
    </w:pPr>
    <w:rPr>
      <w:rFonts w:ascii="Courier New" w:hAnsi="Courier New" w:cs="Courier New"/>
      <w:kern w:val="2"/>
      <w:sz w:val="24"/>
      <w:szCs w:val="24"/>
    </w:rPr>
  </w:style>
  <w:style w:type="paragraph" w:styleId="TOC7">
    <w:name w:val="toc 7"/>
    <w:basedOn w:val="a1"/>
    <w:next w:val="a1"/>
    <w:semiHidden/>
    <w:qFormat/>
    <w:pPr>
      <w:tabs>
        <w:tab w:val="right" w:leader="dot" w:pos="9525"/>
      </w:tabs>
      <w:ind w:left="1260"/>
    </w:pPr>
  </w:style>
  <w:style w:type="paragraph" w:styleId="a7">
    <w:name w:val="Normal Indent"/>
    <w:basedOn w:val="a1"/>
    <w:next w:val="a1"/>
    <w:link w:val="11"/>
    <w:autoRedefine/>
    <w:qFormat/>
    <w:pPr>
      <w:jc w:val="left"/>
    </w:pPr>
  </w:style>
  <w:style w:type="paragraph" w:styleId="a8">
    <w:name w:val="caption"/>
    <w:basedOn w:val="a1"/>
    <w:next w:val="a1"/>
    <w:autoRedefine/>
    <w:qFormat/>
    <w:pPr>
      <w:spacing w:before="152" w:after="160"/>
    </w:pPr>
    <w:rPr>
      <w:rFonts w:ascii="Arial" w:eastAsia="黑体" w:hAnsi="Arial"/>
    </w:rPr>
  </w:style>
  <w:style w:type="paragraph" w:styleId="a9">
    <w:name w:val="toa heading"/>
    <w:basedOn w:val="a1"/>
    <w:next w:val="a1"/>
    <w:autoRedefine/>
    <w:semiHidden/>
    <w:qFormat/>
    <w:pPr>
      <w:spacing w:before="200"/>
      <w:jc w:val="center"/>
    </w:pPr>
    <w:rPr>
      <w:rFonts w:ascii="Arial" w:eastAsia="黑体" w:hAnsi="Arial"/>
      <w:sz w:val="44"/>
    </w:rPr>
  </w:style>
  <w:style w:type="paragraph" w:styleId="aa">
    <w:name w:val="annotation text"/>
    <w:basedOn w:val="a1"/>
    <w:link w:val="13"/>
    <w:qFormat/>
    <w:pPr>
      <w:jc w:val="left"/>
    </w:pPr>
  </w:style>
  <w:style w:type="paragraph" w:styleId="ab">
    <w:name w:val="Body Text"/>
    <w:basedOn w:val="a1"/>
    <w:link w:val="20"/>
    <w:qFormat/>
    <w:pPr>
      <w:spacing w:after="60"/>
      <w:ind w:leftChars="30" w:left="72" w:rightChars="30" w:right="72"/>
      <w:jc w:val="center"/>
    </w:pPr>
    <w:rPr>
      <w:sz w:val="21"/>
    </w:rPr>
  </w:style>
  <w:style w:type="paragraph" w:styleId="ac">
    <w:name w:val="Body Text Indent"/>
    <w:basedOn w:val="a1"/>
    <w:link w:val="ad"/>
    <w:autoRedefine/>
    <w:qFormat/>
    <w:pPr>
      <w:spacing w:after="60"/>
      <w:ind w:leftChars="30" w:left="30" w:rightChars="30" w:right="30"/>
      <w:jc w:val="center"/>
    </w:pPr>
    <w:rPr>
      <w:rFonts w:ascii="Arial" w:eastAsia="黑体" w:hAnsi="Arial"/>
      <w:sz w:val="21"/>
    </w:rPr>
  </w:style>
  <w:style w:type="paragraph" w:styleId="TOC5">
    <w:name w:val="toc 5"/>
    <w:basedOn w:val="a1"/>
    <w:next w:val="a1"/>
    <w:autoRedefine/>
    <w:semiHidden/>
    <w:qFormat/>
    <w:pPr>
      <w:tabs>
        <w:tab w:val="right" w:leader="dot" w:pos="9525"/>
      </w:tabs>
      <w:ind w:left="840"/>
    </w:pPr>
  </w:style>
  <w:style w:type="paragraph" w:styleId="TOC3">
    <w:name w:val="toc 3"/>
    <w:basedOn w:val="a1"/>
    <w:next w:val="a1"/>
    <w:autoRedefine/>
    <w:semiHidden/>
    <w:qFormat/>
    <w:pPr>
      <w:tabs>
        <w:tab w:val="right" w:leader="dot" w:pos="9525"/>
      </w:tabs>
    </w:pPr>
  </w:style>
  <w:style w:type="paragraph" w:styleId="ae">
    <w:name w:val="Plain Text"/>
    <w:basedOn w:val="a1"/>
    <w:autoRedefine/>
    <w:qFormat/>
    <w:rPr>
      <w:rFonts w:ascii="宋体" w:hAnsi="Courier New"/>
    </w:rPr>
  </w:style>
  <w:style w:type="paragraph" w:styleId="TOC8">
    <w:name w:val="toc 8"/>
    <w:basedOn w:val="a1"/>
    <w:next w:val="a1"/>
    <w:autoRedefine/>
    <w:semiHidden/>
    <w:qFormat/>
    <w:pPr>
      <w:tabs>
        <w:tab w:val="right" w:leader="dot" w:pos="9525"/>
      </w:tabs>
      <w:ind w:left="1470"/>
    </w:pPr>
  </w:style>
  <w:style w:type="paragraph" w:styleId="af">
    <w:name w:val="Balloon Text"/>
    <w:basedOn w:val="a1"/>
    <w:link w:val="af0"/>
    <w:autoRedefine/>
    <w:qFormat/>
    <w:pPr>
      <w:spacing w:line="240" w:lineRule="auto"/>
    </w:pPr>
    <w:rPr>
      <w:sz w:val="18"/>
      <w:szCs w:val="18"/>
    </w:rPr>
  </w:style>
  <w:style w:type="paragraph" w:styleId="af1">
    <w:name w:val="footer"/>
    <w:basedOn w:val="a1"/>
    <w:autoRedefine/>
    <w:qFormat/>
    <w:pPr>
      <w:spacing w:line="240" w:lineRule="atLeast"/>
      <w:ind w:left="255" w:right="255"/>
      <w:jc w:val="left"/>
    </w:pPr>
  </w:style>
  <w:style w:type="paragraph" w:styleId="af2">
    <w:name w:val="header"/>
    <w:basedOn w:val="a1"/>
    <w:autoRedefine/>
    <w:qFormat/>
    <w:pPr>
      <w:pBdr>
        <w:bottom w:val="double" w:sz="6" w:space="2" w:color="auto"/>
      </w:pBdr>
      <w:spacing w:line="240" w:lineRule="atLeast"/>
      <w:jc w:val="center"/>
    </w:pPr>
    <w:rPr>
      <w:b/>
      <w:sz w:val="21"/>
    </w:rPr>
  </w:style>
  <w:style w:type="paragraph" w:styleId="TOC1">
    <w:name w:val="toc 1"/>
    <w:basedOn w:val="a1"/>
    <w:next w:val="a1"/>
    <w:autoRedefine/>
    <w:uiPriority w:val="39"/>
    <w:qFormat/>
    <w:pPr>
      <w:tabs>
        <w:tab w:val="right" w:leader="dot" w:pos="9525"/>
      </w:tabs>
      <w:spacing w:before="160"/>
    </w:pPr>
    <w:rPr>
      <w:rFonts w:ascii="Arial" w:eastAsia="黑体"/>
    </w:rPr>
  </w:style>
  <w:style w:type="paragraph" w:styleId="TOC4">
    <w:name w:val="toc 4"/>
    <w:basedOn w:val="a1"/>
    <w:next w:val="a1"/>
    <w:autoRedefine/>
    <w:semiHidden/>
    <w:qFormat/>
    <w:pPr>
      <w:tabs>
        <w:tab w:val="right" w:leader="dot" w:pos="9525"/>
      </w:tabs>
      <w:ind w:left="630"/>
    </w:pPr>
  </w:style>
  <w:style w:type="paragraph" w:styleId="af3">
    <w:name w:val="Subtitle"/>
    <w:basedOn w:val="a1"/>
    <w:autoRedefine/>
    <w:qFormat/>
    <w:pPr>
      <w:spacing w:after="60"/>
      <w:jc w:val="center"/>
    </w:pPr>
    <w:rPr>
      <w:rFonts w:ascii="Arial" w:eastAsia="黑体" w:hAnsi="Arial"/>
      <w:i/>
    </w:rPr>
  </w:style>
  <w:style w:type="paragraph" w:styleId="af4">
    <w:name w:val="footnote text"/>
    <w:basedOn w:val="a1"/>
    <w:link w:val="af5"/>
    <w:autoRedefine/>
    <w:qFormat/>
    <w:pPr>
      <w:snapToGrid w:val="0"/>
      <w:jc w:val="left"/>
    </w:pPr>
    <w:rPr>
      <w:sz w:val="18"/>
      <w:szCs w:val="18"/>
    </w:rPr>
  </w:style>
  <w:style w:type="paragraph" w:styleId="TOC6">
    <w:name w:val="toc 6"/>
    <w:basedOn w:val="a1"/>
    <w:next w:val="a1"/>
    <w:autoRedefine/>
    <w:semiHidden/>
    <w:qFormat/>
    <w:pPr>
      <w:tabs>
        <w:tab w:val="right" w:leader="dot" w:pos="9525"/>
      </w:tabs>
      <w:ind w:left="1050"/>
    </w:pPr>
  </w:style>
  <w:style w:type="paragraph" w:styleId="31">
    <w:name w:val="Body Text Indent 3"/>
    <w:basedOn w:val="a1"/>
    <w:autoRedefine/>
    <w:qFormat/>
    <w:pPr>
      <w:ind w:firstLineChars="200" w:firstLine="600"/>
    </w:pPr>
    <w:rPr>
      <w:rFonts w:ascii="宋体"/>
      <w:spacing w:val="10"/>
      <w:sz w:val="28"/>
      <w:szCs w:val="25"/>
    </w:rPr>
  </w:style>
  <w:style w:type="paragraph" w:styleId="TOC2">
    <w:name w:val="toc 2"/>
    <w:basedOn w:val="a1"/>
    <w:next w:val="a1"/>
    <w:autoRedefine/>
    <w:uiPriority w:val="39"/>
    <w:qFormat/>
    <w:pPr>
      <w:tabs>
        <w:tab w:val="right" w:leader="dot" w:pos="9525"/>
      </w:tabs>
    </w:pPr>
  </w:style>
  <w:style w:type="paragraph" w:styleId="TOC9">
    <w:name w:val="toc 9"/>
    <w:basedOn w:val="a1"/>
    <w:next w:val="a1"/>
    <w:autoRedefine/>
    <w:semiHidden/>
    <w:qFormat/>
    <w:pPr>
      <w:tabs>
        <w:tab w:val="right" w:leader="dot" w:pos="9525"/>
      </w:tabs>
      <w:ind w:left="1680"/>
    </w:pPr>
  </w:style>
  <w:style w:type="paragraph" w:styleId="HTML">
    <w:name w:val="HTML Preformatted"/>
    <w:basedOn w:val="a1"/>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szCs w:val="24"/>
    </w:rPr>
  </w:style>
  <w:style w:type="paragraph" w:styleId="af6">
    <w:name w:val="Normal (Web)"/>
    <w:basedOn w:val="a1"/>
    <w:uiPriority w:val="99"/>
    <w:unhideWhenUsed/>
    <w:qFormat/>
    <w:pPr>
      <w:widowControl/>
      <w:adjustRightInd/>
      <w:spacing w:before="100" w:beforeAutospacing="1" w:after="100" w:afterAutospacing="1" w:line="240" w:lineRule="auto"/>
      <w:jc w:val="left"/>
      <w:textAlignment w:val="auto"/>
    </w:pPr>
    <w:rPr>
      <w:rFonts w:ascii="宋体" w:hAnsi="宋体" w:cs="宋体"/>
      <w:szCs w:val="24"/>
    </w:rPr>
  </w:style>
  <w:style w:type="paragraph" w:styleId="af7">
    <w:name w:val="Title"/>
    <w:next w:val="a1"/>
    <w:autoRedefine/>
    <w:uiPriority w:val="10"/>
    <w:qFormat/>
    <w:pPr>
      <w:widowControl w:val="0"/>
      <w:spacing w:before="240" w:after="60"/>
      <w:jc w:val="center"/>
      <w:outlineLvl w:val="0"/>
    </w:pPr>
    <w:rPr>
      <w:rFonts w:ascii="Cambria" w:hAnsi="Cambria"/>
      <w:b/>
      <w:bCs/>
      <w:kern w:val="2"/>
      <w:sz w:val="32"/>
      <w:szCs w:val="32"/>
    </w:rPr>
  </w:style>
  <w:style w:type="paragraph" w:styleId="af8">
    <w:name w:val="annotation subject"/>
    <w:basedOn w:val="aa"/>
    <w:next w:val="aa"/>
    <w:link w:val="af9"/>
    <w:autoRedefine/>
    <w:qFormat/>
    <w:rPr>
      <w:b/>
      <w:bCs/>
    </w:rPr>
  </w:style>
  <w:style w:type="table" w:styleId="afa">
    <w:name w:val="Table Grid"/>
    <w:basedOn w:val="a3"/>
    <w:autoRedefine/>
    <w:qFormat/>
    <w:pPr>
      <w:widowControl w:val="0"/>
      <w:adjustRightInd w:val="0"/>
      <w:spacing w:line="360" w:lineRule="atLeast"/>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b">
    <w:name w:val="Strong"/>
    <w:basedOn w:val="a2"/>
    <w:qFormat/>
    <w:rPr>
      <w:b/>
      <w:bCs/>
    </w:rPr>
  </w:style>
  <w:style w:type="character" w:styleId="afc">
    <w:name w:val="page number"/>
    <w:qFormat/>
  </w:style>
  <w:style w:type="character" w:styleId="afd">
    <w:name w:val="FollowedHyperlink"/>
    <w:basedOn w:val="a2"/>
    <w:qFormat/>
    <w:rPr>
      <w:color w:val="800080"/>
      <w:u w:val="none"/>
    </w:rPr>
  </w:style>
  <w:style w:type="character" w:styleId="afe">
    <w:name w:val="Emphasis"/>
    <w:basedOn w:val="a2"/>
    <w:qFormat/>
    <w:rPr>
      <w:b/>
      <w:bCs/>
    </w:rPr>
  </w:style>
  <w:style w:type="character" w:styleId="aff">
    <w:name w:val="line number"/>
    <w:autoRedefine/>
    <w:qFormat/>
  </w:style>
  <w:style w:type="character" w:styleId="HTML0">
    <w:name w:val="HTML Definition"/>
    <w:basedOn w:val="a2"/>
    <w:qFormat/>
  </w:style>
  <w:style w:type="character" w:styleId="HTML1">
    <w:name w:val="HTML Typewriter"/>
    <w:basedOn w:val="a2"/>
    <w:qFormat/>
    <w:rPr>
      <w:rFonts w:ascii="monospace" w:eastAsia="monospace" w:hAnsi="monospace" w:cs="monospace"/>
      <w:sz w:val="20"/>
    </w:rPr>
  </w:style>
  <w:style w:type="character" w:styleId="HTML2">
    <w:name w:val="HTML Acronym"/>
    <w:basedOn w:val="a2"/>
    <w:qFormat/>
  </w:style>
  <w:style w:type="character" w:styleId="HTML3">
    <w:name w:val="HTML Variable"/>
    <w:basedOn w:val="a2"/>
    <w:qFormat/>
  </w:style>
  <w:style w:type="character" w:styleId="aff0">
    <w:name w:val="Hyperlink"/>
    <w:autoRedefine/>
    <w:uiPriority w:val="99"/>
    <w:qFormat/>
    <w:rPr>
      <w:color w:val="0000FF"/>
      <w:u w:val="single"/>
    </w:rPr>
  </w:style>
  <w:style w:type="character" w:styleId="HTML4">
    <w:name w:val="HTML Code"/>
    <w:basedOn w:val="a2"/>
    <w:qFormat/>
    <w:rPr>
      <w:rFonts w:ascii="monospace" w:eastAsia="monospace" w:hAnsi="monospace" w:cs="monospace" w:hint="default"/>
      <w:sz w:val="20"/>
    </w:rPr>
  </w:style>
  <w:style w:type="character" w:styleId="aff1">
    <w:name w:val="annotation reference"/>
    <w:qFormat/>
    <w:rPr>
      <w:sz w:val="21"/>
      <w:szCs w:val="21"/>
    </w:rPr>
  </w:style>
  <w:style w:type="character" w:styleId="HTML5">
    <w:name w:val="HTML Cite"/>
    <w:basedOn w:val="a2"/>
    <w:qFormat/>
  </w:style>
  <w:style w:type="character" w:styleId="aff2">
    <w:name w:val="footnote reference"/>
    <w:autoRedefine/>
    <w:qFormat/>
    <w:rPr>
      <w:vertAlign w:val="superscript"/>
    </w:rPr>
  </w:style>
  <w:style w:type="character" w:styleId="HTML6">
    <w:name w:val="HTML Keyboard"/>
    <w:basedOn w:val="a2"/>
    <w:semiHidden/>
    <w:unhideWhenUsed/>
    <w:qFormat/>
    <w:rPr>
      <w:rFonts w:ascii="monospace" w:eastAsia="monospace" w:hAnsi="monospace" w:cs="monospace" w:hint="default"/>
      <w:sz w:val="20"/>
    </w:rPr>
  </w:style>
  <w:style w:type="character" w:styleId="HTML7">
    <w:name w:val="HTML Sample"/>
    <w:basedOn w:val="a2"/>
    <w:qFormat/>
    <w:rPr>
      <w:rFonts w:ascii="monospace" w:eastAsia="monospace" w:hAnsi="monospace" w:cs="monospace" w:hint="default"/>
    </w:rPr>
  </w:style>
  <w:style w:type="character" w:customStyle="1" w:styleId="a6">
    <w:name w:val="宏文本 字符"/>
    <w:link w:val="a5"/>
    <w:autoRedefine/>
    <w:qFormat/>
    <w:rPr>
      <w:rFonts w:ascii="Courier New" w:hAnsi="Courier New" w:cs="Courier New"/>
      <w:kern w:val="2"/>
      <w:sz w:val="24"/>
      <w:szCs w:val="24"/>
    </w:rPr>
  </w:style>
  <w:style w:type="character" w:customStyle="1" w:styleId="12">
    <w:name w:val="标题 1 字符2"/>
    <w:link w:val="1"/>
    <w:qFormat/>
    <w:rPr>
      <w:rFonts w:ascii="Arial" w:eastAsia="黑体"/>
      <w:kern w:val="44"/>
      <w:sz w:val="24"/>
    </w:rPr>
  </w:style>
  <w:style w:type="character" w:customStyle="1" w:styleId="23">
    <w:name w:val="标题 2 字符3"/>
    <w:link w:val="2"/>
    <w:autoRedefine/>
    <w:qFormat/>
    <w:rPr>
      <w:sz w:val="24"/>
    </w:rPr>
  </w:style>
  <w:style w:type="character" w:customStyle="1" w:styleId="30">
    <w:name w:val="标题 3 字符"/>
    <w:link w:val="3"/>
    <w:autoRedefine/>
    <w:qFormat/>
    <w:rPr>
      <w:sz w:val="24"/>
    </w:rPr>
  </w:style>
  <w:style w:type="character" w:customStyle="1" w:styleId="70">
    <w:name w:val="标题 7 字符"/>
    <w:link w:val="7"/>
    <w:autoRedefine/>
    <w:qFormat/>
    <w:rPr>
      <w:color w:val="FF0000"/>
      <w:sz w:val="24"/>
    </w:rPr>
  </w:style>
  <w:style w:type="character" w:customStyle="1" w:styleId="11">
    <w:name w:val="正文缩进 字符1"/>
    <w:link w:val="a7"/>
    <w:autoRedefine/>
    <w:qFormat/>
    <w:rPr>
      <w:sz w:val="24"/>
    </w:rPr>
  </w:style>
  <w:style w:type="character" w:customStyle="1" w:styleId="13">
    <w:name w:val="批注文字 字符1"/>
    <w:link w:val="aa"/>
    <w:autoRedefine/>
    <w:qFormat/>
    <w:rPr>
      <w:sz w:val="24"/>
    </w:rPr>
  </w:style>
  <w:style w:type="character" w:customStyle="1" w:styleId="20">
    <w:name w:val="正文文本 字符2"/>
    <w:link w:val="ab"/>
    <w:autoRedefine/>
    <w:qFormat/>
    <w:rPr>
      <w:rFonts w:eastAsia="宋体"/>
      <w:sz w:val="21"/>
      <w:lang w:val="en-US" w:eastAsia="zh-CN" w:bidi="ar-SA"/>
    </w:rPr>
  </w:style>
  <w:style w:type="character" w:customStyle="1" w:styleId="ad">
    <w:name w:val="正文文本缩进 字符"/>
    <w:link w:val="ac"/>
    <w:autoRedefine/>
    <w:qFormat/>
    <w:rPr>
      <w:rFonts w:ascii="Arial" w:eastAsia="黑体" w:hAnsi="Arial"/>
      <w:sz w:val="21"/>
    </w:rPr>
  </w:style>
  <w:style w:type="character" w:customStyle="1" w:styleId="af0">
    <w:name w:val="批注框文本 字符"/>
    <w:link w:val="af"/>
    <w:autoRedefine/>
    <w:qFormat/>
    <w:rPr>
      <w:sz w:val="18"/>
      <w:szCs w:val="18"/>
    </w:rPr>
  </w:style>
  <w:style w:type="character" w:customStyle="1" w:styleId="af5">
    <w:name w:val="脚注文本 字符"/>
    <w:link w:val="af4"/>
    <w:autoRedefine/>
    <w:qFormat/>
    <w:rPr>
      <w:sz w:val="18"/>
      <w:szCs w:val="18"/>
    </w:rPr>
  </w:style>
  <w:style w:type="character" w:customStyle="1" w:styleId="af9">
    <w:name w:val="批注主题 字符"/>
    <w:link w:val="af8"/>
    <w:autoRedefine/>
    <w:qFormat/>
    <w:rPr>
      <w:b/>
      <w:bCs/>
      <w:sz w:val="24"/>
    </w:rPr>
  </w:style>
  <w:style w:type="character" w:customStyle="1" w:styleId="1Char1">
    <w:name w:val="标题 1 Char1"/>
    <w:autoRedefine/>
    <w:qFormat/>
    <w:rPr>
      <w:rFonts w:ascii="Arial" w:eastAsia="黑体"/>
      <w:kern w:val="44"/>
      <w:sz w:val="24"/>
    </w:rPr>
  </w:style>
  <w:style w:type="character" w:customStyle="1" w:styleId="14">
    <w:name w:val="标题 1 字符4"/>
    <w:qFormat/>
    <w:rPr>
      <w:rFonts w:ascii="Arial" w:eastAsia="黑体"/>
      <w:kern w:val="44"/>
      <w:sz w:val="24"/>
    </w:rPr>
  </w:style>
  <w:style w:type="paragraph" w:customStyle="1" w:styleId="standdate">
    <w:name w:val="standdate"/>
    <w:basedOn w:val="af1"/>
    <w:autoRedefine/>
    <w:qFormat/>
    <w:pPr>
      <w:spacing w:line="340" w:lineRule="atLeast"/>
      <w:ind w:left="0"/>
      <w:jc w:val="center"/>
      <w:textAlignment w:val="center"/>
    </w:pPr>
    <w:rPr>
      <w:rFonts w:eastAsia="华文中宋"/>
      <w:b/>
      <w:color w:val="FF0000"/>
      <w:spacing w:val="-4"/>
      <w:sz w:val="36"/>
    </w:rPr>
  </w:style>
  <w:style w:type="character" w:customStyle="1" w:styleId="standdate1">
    <w:name w:val="standdate1"/>
    <w:autoRedefine/>
    <w:qFormat/>
    <w:rPr>
      <w:rFonts w:ascii="黑体" w:eastAsia="黑体" w:hAnsi="Times New Roman"/>
      <w:color w:val="auto"/>
      <w:sz w:val="24"/>
      <w:u w:val="none"/>
    </w:rPr>
  </w:style>
  <w:style w:type="paragraph" w:customStyle="1" w:styleId="flNote">
    <w:name w:val="flNote"/>
    <w:basedOn w:val="a1"/>
    <w:qFormat/>
    <w:pPr>
      <w:spacing w:before="320" w:after="160"/>
      <w:jc w:val="center"/>
    </w:pPr>
    <w:rPr>
      <w:rFonts w:ascii="Arial" w:eastAsia="黑体"/>
      <w:sz w:val="30"/>
    </w:rPr>
  </w:style>
  <w:style w:type="paragraph" w:customStyle="1" w:styleId="flName">
    <w:name w:val="flName"/>
    <w:basedOn w:val="flNote"/>
    <w:autoRedefine/>
    <w:qFormat/>
    <w:rPr>
      <w:sz w:val="32"/>
    </w:rPr>
  </w:style>
  <w:style w:type="paragraph" w:customStyle="1" w:styleId="flType">
    <w:name w:val="flType"/>
    <w:basedOn w:val="flName"/>
    <w:qFormat/>
    <w:pPr>
      <w:spacing w:before="560" w:after="120"/>
    </w:pPr>
    <w:rPr>
      <w:sz w:val="28"/>
    </w:rPr>
  </w:style>
  <w:style w:type="paragraph" w:customStyle="1" w:styleId="aff3">
    <w:name w:val="注"/>
    <w:basedOn w:val="a1"/>
    <w:link w:val="Char"/>
    <w:autoRedefine/>
    <w:qFormat/>
    <w:pPr>
      <w:ind w:left="840" w:hanging="420"/>
    </w:pPr>
    <w:rPr>
      <w:sz w:val="21"/>
    </w:rPr>
  </w:style>
  <w:style w:type="character" w:customStyle="1" w:styleId="Char">
    <w:name w:val="注 Char"/>
    <w:link w:val="aff3"/>
    <w:autoRedefine/>
    <w:qFormat/>
    <w:rPr>
      <w:rFonts w:eastAsia="宋体"/>
      <w:sz w:val="21"/>
      <w:lang w:val="en-US" w:eastAsia="zh-CN" w:bidi="ar-SA"/>
    </w:rPr>
  </w:style>
  <w:style w:type="paragraph" w:customStyle="1" w:styleId="32">
    <w:name w:val="正文文字3"/>
    <w:basedOn w:val="ab"/>
    <w:autoRedefine/>
    <w:qFormat/>
    <w:pPr>
      <w:spacing w:after="0"/>
      <w:jc w:val="both"/>
    </w:pPr>
  </w:style>
  <w:style w:type="paragraph" w:customStyle="1" w:styleId="15">
    <w:name w:val="正文文字1"/>
    <w:basedOn w:val="ab"/>
    <w:qFormat/>
    <w:pPr>
      <w:spacing w:after="0"/>
      <w:jc w:val="both"/>
    </w:pPr>
  </w:style>
  <w:style w:type="paragraph" w:customStyle="1" w:styleId="21">
    <w:name w:val="正文文字2"/>
    <w:basedOn w:val="ab"/>
    <w:autoRedefine/>
    <w:qFormat/>
    <w:rPr>
      <w:rFonts w:ascii="Arial" w:eastAsia="黑体"/>
    </w:rPr>
  </w:style>
  <w:style w:type="paragraph" w:customStyle="1" w:styleId="16">
    <w:name w:val="表格1"/>
    <w:basedOn w:val="a1"/>
    <w:link w:val="1Char"/>
    <w:autoRedefine/>
    <w:qFormat/>
    <w:pPr>
      <w:spacing w:after="60"/>
      <w:ind w:leftChars="30" w:left="72" w:rightChars="30" w:right="72"/>
      <w:jc w:val="center"/>
    </w:pPr>
    <w:rPr>
      <w:sz w:val="21"/>
    </w:rPr>
  </w:style>
  <w:style w:type="character" w:customStyle="1" w:styleId="1Char">
    <w:name w:val="表格1 Char"/>
    <w:link w:val="16"/>
    <w:autoRedefine/>
    <w:qFormat/>
    <w:rPr>
      <w:sz w:val="21"/>
    </w:rPr>
  </w:style>
  <w:style w:type="paragraph" w:customStyle="1" w:styleId="33">
    <w:name w:val="表格3"/>
    <w:basedOn w:val="a1"/>
    <w:link w:val="3Char"/>
    <w:autoRedefine/>
    <w:qFormat/>
    <w:pPr>
      <w:ind w:leftChars="30" w:left="72" w:rightChars="30" w:right="72"/>
    </w:pPr>
    <w:rPr>
      <w:sz w:val="21"/>
    </w:rPr>
  </w:style>
  <w:style w:type="character" w:customStyle="1" w:styleId="3Char">
    <w:name w:val="表格3 Char"/>
    <w:link w:val="33"/>
    <w:qFormat/>
    <w:rPr>
      <w:rFonts w:eastAsia="宋体"/>
      <w:sz w:val="21"/>
      <w:lang w:val="en-US" w:eastAsia="zh-CN" w:bidi="ar-SA"/>
    </w:rPr>
  </w:style>
  <w:style w:type="paragraph" w:customStyle="1" w:styleId="22">
    <w:name w:val="表格2"/>
    <w:basedOn w:val="a1"/>
    <w:link w:val="2Char"/>
    <w:autoRedefine/>
    <w:qFormat/>
    <w:pPr>
      <w:spacing w:after="60"/>
      <w:ind w:leftChars="30" w:left="72" w:rightChars="30" w:right="72"/>
      <w:jc w:val="center"/>
    </w:pPr>
    <w:rPr>
      <w:rFonts w:ascii="Arial" w:eastAsia="黑体"/>
      <w:sz w:val="21"/>
    </w:rPr>
  </w:style>
  <w:style w:type="character" w:customStyle="1" w:styleId="2Char">
    <w:name w:val="表格2 Char"/>
    <w:link w:val="22"/>
    <w:autoRedefine/>
    <w:qFormat/>
    <w:rPr>
      <w:rFonts w:ascii="Arial" w:eastAsia="黑体"/>
      <w:sz w:val="21"/>
      <w:lang w:val="en-US" w:eastAsia="zh-CN" w:bidi="ar-SA"/>
    </w:rPr>
  </w:style>
  <w:style w:type="paragraph" w:customStyle="1" w:styleId="a">
    <w:name w:val="表格编号"/>
    <w:basedOn w:val="a1"/>
    <w:autoRedefine/>
    <w:qFormat/>
    <w:pPr>
      <w:numPr>
        <w:numId w:val="3"/>
      </w:numPr>
      <w:spacing w:before="120"/>
      <w:jc w:val="center"/>
    </w:pPr>
  </w:style>
  <w:style w:type="paragraph" w:customStyle="1" w:styleId="a0">
    <w:name w:val="图样编号"/>
    <w:basedOn w:val="a1"/>
    <w:autoRedefine/>
    <w:qFormat/>
    <w:pPr>
      <w:numPr>
        <w:numId w:val="4"/>
      </w:numPr>
      <w:spacing w:after="120"/>
      <w:jc w:val="center"/>
    </w:pPr>
    <w:rPr>
      <w:szCs w:val="24"/>
    </w:rPr>
  </w:style>
  <w:style w:type="paragraph" w:customStyle="1" w:styleId="10">
    <w:name w:val="注1"/>
    <w:basedOn w:val="aff3"/>
    <w:link w:val="1Char0"/>
    <w:qFormat/>
    <w:pPr>
      <w:numPr>
        <w:numId w:val="5"/>
      </w:numPr>
      <w:tabs>
        <w:tab w:val="clear" w:pos="1186"/>
        <w:tab w:val="left" w:pos="1112"/>
      </w:tabs>
      <w:ind w:left="1112" w:hanging="286"/>
    </w:pPr>
  </w:style>
  <w:style w:type="character" w:customStyle="1" w:styleId="1Char0">
    <w:name w:val="注1 Char"/>
    <w:link w:val="10"/>
    <w:autoRedefine/>
    <w:qFormat/>
    <w:rPr>
      <w:sz w:val="21"/>
    </w:rPr>
  </w:style>
  <w:style w:type="paragraph" w:customStyle="1" w:styleId="aff4">
    <w:name w:val="空半行"/>
    <w:basedOn w:val="a1"/>
    <w:autoRedefine/>
    <w:qFormat/>
    <w:pPr>
      <w:spacing w:line="120" w:lineRule="exact"/>
    </w:pPr>
    <w:rPr>
      <w:rFonts w:eastAsia="仿宋_GB2312"/>
      <w:color w:val="FFFFFF"/>
      <w:sz w:val="30"/>
    </w:rPr>
  </w:style>
  <w:style w:type="paragraph" w:customStyle="1" w:styleId="GB2312156">
    <w:name w:val="样式 (中文) 楷体_GB2312 二号 加粗 居中 行距: 最小值 15.6 磅"/>
    <w:basedOn w:val="a1"/>
    <w:qFormat/>
    <w:pPr>
      <w:spacing w:line="312" w:lineRule="atLeast"/>
      <w:jc w:val="center"/>
    </w:pPr>
    <w:rPr>
      <w:rFonts w:eastAsia="楷体" w:cs="宋体"/>
      <w:b/>
      <w:bCs/>
      <w:sz w:val="44"/>
    </w:rPr>
  </w:style>
  <w:style w:type="paragraph" w:customStyle="1" w:styleId="flNoteTimesNewRomanGB231200">
    <w:name w:val="样式 flNote + (西文) Times New Roman (中文) 楷体_GB2312 段前: 0 磅 段后: 0..."/>
    <w:basedOn w:val="flNote"/>
    <w:autoRedefine/>
    <w:qFormat/>
    <w:pPr>
      <w:spacing w:before="0" w:after="0" w:line="240" w:lineRule="atLeast"/>
    </w:pPr>
    <w:rPr>
      <w:rFonts w:ascii="Times New Roman" w:eastAsia="楷体" w:cs="宋体"/>
    </w:rPr>
  </w:style>
  <w:style w:type="paragraph" w:customStyle="1" w:styleId="GB231212">
    <w:name w:val="样式 (中文) 楷体_GB2312 小三 居中 行距: 最小值 12 磅"/>
    <w:basedOn w:val="a1"/>
    <w:qFormat/>
    <w:pPr>
      <w:spacing w:line="240" w:lineRule="atLeast"/>
      <w:jc w:val="center"/>
    </w:pPr>
    <w:rPr>
      <w:rFonts w:eastAsia="楷体" w:cs="宋体"/>
      <w:sz w:val="30"/>
    </w:rPr>
  </w:style>
  <w:style w:type="paragraph" w:customStyle="1" w:styleId="GB23124026">
    <w:name w:val="样式 (中文) 楷体_GB2312 三号 首行缩进:  4.02 厘米 段前: 6 磅"/>
    <w:basedOn w:val="a1"/>
    <w:autoRedefine/>
    <w:qFormat/>
    <w:pPr>
      <w:spacing w:before="120"/>
      <w:ind w:firstLine="2278"/>
    </w:pPr>
    <w:rPr>
      <w:rFonts w:eastAsia="楷体" w:cs="宋体"/>
      <w:sz w:val="32"/>
    </w:rPr>
  </w:style>
  <w:style w:type="paragraph" w:customStyle="1" w:styleId="GB2312402">
    <w:name w:val="样式 (中文) 楷体_GB2312 三号 首行缩进:  4.02 厘米"/>
    <w:basedOn w:val="a1"/>
    <w:autoRedefine/>
    <w:qFormat/>
    <w:pPr>
      <w:ind w:firstLine="2278"/>
    </w:pPr>
    <w:rPr>
      <w:rFonts w:eastAsia="楷体" w:cs="宋体"/>
      <w:sz w:val="32"/>
    </w:rPr>
  </w:style>
  <w:style w:type="paragraph" w:customStyle="1" w:styleId="GB23124021">
    <w:name w:val="样式 (中文) 楷体_GB2312 三号 首行缩进:  4.02 厘米1"/>
    <w:basedOn w:val="a1"/>
    <w:autoRedefine/>
    <w:qFormat/>
    <w:pPr>
      <w:ind w:firstLine="2278"/>
    </w:pPr>
    <w:rPr>
      <w:rFonts w:eastAsia="楷体" w:cs="宋体"/>
      <w:sz w:val="32"/>
    </w:rPr>
  </w:style>
  <w:style w:type="paragraph" w:customStyle="1" w:styleId="GB23128">
    <w:name w:val="样式 (中文) 楷体_GB2312 三号 居中 段前: 8 磅"/>
    <w:basedOn w:val="a1"/>
    <w:autoRedefine/>
    <w:qFormat/>
    <w:pPr>
      <w:spacing w:before="160"/>
      <w:jc w:val="center"/>
    </w:pPr>
    <w:rPr>
      <w:rFonts w:eastAsia="楷体" w:cs="宋体"/>
      <w:sz w:val="32"/>
    </w:rPr>
  </w:style>
  <w:style w:type="character" w:customStyle="1" w:styleId="Char1">
    <w:name w:val="表正文 Char1"/>
    <w:qFormat/>
    <w:rPr>
      <w:rFonts w:ascii="Calibri" w:eastAsia="宋体" w:hAnsi="Calibri"/>
      <w:sz w:val="24"/>
      <w:lang w:bidi="ar-SA"/>
    </w:rPr>
  </w:style>
  <w:style w:type="paragraph" w:customStyle="1" w:styleId="24">
    <w:name w:val="注2"/>
    <w:basedOn w:val="aff3"/>
    <w:qFormat/>
    <w:pPr>
      <w:ind w:leftChars="174" w:left="1103" w:hangingChars="326" w:hanging="685"/>
    </w:pPr>
    <w:rPr>
      <w:rFonts w:cs="宋体"/>
    </w:rPr>
  </w:style>
  <w:style w:type="character" w:customStyle="1" w:styleId="aff5">
    <w:name w:val="列表段落 字符"/>
    <w:link w:val="aff6"/>
    <w:autoRedefine/>
    <w:uiPriority w:val="34"/>
    <w:qFormat/>
    <w:rPr>
      <w:rFonts w:ascii="Calibri" w:hAnsi="Calibri"/>
      <w:kern w:val="2"/>
      <w:sz w:val="21"/>
      <w:szCs w:val="22"/>
    </w:rPr>
  </w:style>
  <w:style w:type="paragraph" w:styleId="aff6">
    <w:name w:val="List Paragraph"/>
    <w:basedOn w:val="a1"/>
    <w:link w:val="aff5"/>
    <w:autoRedefine/>
    <w:uiPriority w:val="34"/>
    <w:qFormat/>
    <w:pPr>
      <w:adjustRightInd/>
      <w:spacing w:line="240" w:lineRule="auto"/>
      <w:ind w:firstLineChars="200" w:firstLine="420"/>
      <w:textAlignment w:val="auto"/>
    </w:pPr>
    <w:rPr>
      <w:rFonts w:ascii="Calibri" w:hAnsi="Calibri"/>
      <w:kern w:val="2"/>
      <w:sz w:val="21"/>
      <w:szCs w:val="22"/>
    </w:rPr>
  </w:style>
  <w:style w:type="paragraph" w:customStyle="1" w:styleId="Style85">
    <w:name w:val="_Style 85"/>
    <w:autoRedefine/>
    <w:uiPriority w:val="99"/>
    <w:semiHidden/>
    <w:qFormat/>
    <w:rPr>
      <w:sz w:val="24"/>
    </w:rPr>
  </w:style>
  <w:style w:type="character" w:customStyle="1" w:styleId="210">
    <w:name w:val="标题 2 字符1"/>
    <w:autoRedefine/>
    <w:qFormat/>
    <w:rPr>
      <w:sz w:val="24"/>
    </w:rPr>
  </w:style>
  <w:style w:type="character" w:customStyle="1" w:styleId="aff7">
    <w:name w:val="正文文本 字符"/>
    <w:qFormat/>
    <w:rPr>
      <w:rFonts w:eastAsia="宋体"/>
      <w:sz w:val="21"/>
      <w:lang w:val="en-US" w:eastAsia="zh-CN" w:bidi="ar-SA"/>
    </w:rPr>
  </w:style>
  <w:style w:type="character" w:customStyle="1" w:styleId="17">
    <w:name w:val="标题 1 字符"/>
    <w:autoRedefine/>
    <w:qFormat/>
    <w:rPr>
      <w:rFonts w:ascii="Arial" w:eastAsia="黑体"/>
      <w:kern w:val="44"/>
      <w:sz w:val="24"/>
      <w:lang w:val="en-US" w:eastAsia="zh-CN" w:bidi="ar-SA"/>
    </w:rPr>
  </w:style>
  <w:style w:type="character" w:customStyle="1" w:styleId="25">
    <w:name w:val="标题 2 字符"/>
    <w:autoRedefine/>
    <w:qFormat/>
    <w:rPr>
      <w:rFonts w:eastAsia="宋体"/>
      <w:sz w:val="24"/>
      <w:lang w:val="en-US" w:eastAsia="zh-CN" w:bidi="ar-SA"/>
    </w:rPr>
  </w:style>
  <w:style w:type="paragraph" w:customStyle="1" w:styleId="Char0">
    <w:name w:val="Char"/>
    <w:basedOn w:val="a1"/>
    <w:autoRedefine/>
    <w:qFormat/>
    <w:rPr>
      <w:rFonts w:ascii="Tahoma" w:hAnsi="Tahoma"/>
    </w:rPr>
  </w:style>
  <w:style w:type="character" w:customStyle="1" w:styleId="aff8">
    <w:name w:val="正文缩进 字符"/>
    <w:autoRedefine/>
    <w:qFormat/>
    <w:rPr>
      <w:rFonts w:eastAsia="宋体"/>
      <w:sz w:val="24"/>
      <w:lang w:val="en-US" w:eastAsia="zh-CN" w:bidi="ar-SA"/>
    </w:rPr>
  </w:style>
  <w:style w:type="character" w:customStyle="1" w:styleId="aff9">
    <w:name w:val="批注文字 字符"/>
    <w:qFormat/>
    <w:rPr>
      <w:sz w:val="24"/>
    </w:rPr>
  </w:style>
  <w:style w:type="character" w:customStyle="1" w:styleId="18">
    <w:name w:val="正文文本 字符1"/>
    <w:autoRedefine/>
    <w:qFormat/>
    <w:rPr>
      <w:rFonts w:eastAsia="宋体"/>
      <w:sz w:val="21"/>
      <w:lang w:val="en-US" w:eastAsia="zh-CN" w:bidi="ar-SA"/>
    </w:rPr>
  </w:style>
  <w:style w:type="character" w:customStyle="1" w:styleId="110">
    <w:name w:val="标题 1 字符1"/>
    <w:autoRedefine/>
    <w:qFormat/>
    <w:rPr>
      <w:rFonts w:ascii="Arial" w:eastAsia="黑体"/>
      <w:kern w:val="44"/>
      <w:sz w:val="24"/>
    </w:rPr>
  </w:style>
  <w:style w:type="character" w:customStyle="1" w:styleId="220">
    <w:name w:val="标题 2 字符2"/>
    <w:autoRedefine/>
    <w:qFormat/>
    <w:rPr>
      <w:sz w:val="24"/>
    </w:rPr>
  </w:style>
  <w:style w:type="paragraph" w:customStyle="1" w:styleId="19">
    <w:name w:val="修订1"/>
    <w:autoRedefine/>
    <w:uiPriority w:val="99"/>
    <w:unhideWhenUsed/>
    <w:qFormat/>
    <w:rPr>
      <w:sz w:val="24"/>
    </w:rPr>
  </w:style>
  <w:style w:type="character" w:customStyle="1" w:styleId="Char2">
    <w:name w:val="正文缩进 Char"/>
    <w:autoRedefine/>
    <w:qFormat/>
    <w:rPr>
      <w:rFonts w:eastAsia="宋体"/>
      <w:sz w:val="24"/>
      <w:lang w:val="en-US" w:eastAsia="zh-CN" w:bidi="ar-SA"/>
    </w:rPr>
  </w:style>
  <w:style w:type="character" w:customStyle="1" w:styleId="150">
    <w:name w:val="15"/>
    <w:autoRedefine/>
    <w:qFormat/>
    <w:rPr>
      <w:rFonts w:ascii="Times New Roman" w:hAnsi="Times New Roman" w:cs="Times New Roman" w:hint="default"/>
      <w:color w:val="0000FF"/>
      <w:u w:val="single"/>
    </w:rPr>
  </w:style>
  <w:style w:type="character" w:customStyle="1" w:styleId="Char3">
    <w:name w:val="列出段落 Char"/>
    <w:autoRedefine/>
    <w:uiPriority w:val="34"/>
    <w:qFormat/>
    <w:rPr>
      <w:rFonts w:ascii="Calibri" w:eastAsia="宋体" w:hAnsi="Calibri" w:cs="Times New Roman"/>
    </w:rPr>
  </w:style>
  <w:style w:type="character" w:customStyle="1" w:styleId="1Char2">
    <w:name w:val="标题 1 Char"/>
    <w:autoRedefine/>
    <w:qFormat/>
    <w:rPr>
      <w:rFonts w:ascii="Arial" w:eastAsia="黑体"/>
      <w:kern w:val="44"/>
      <w:sz w:val="24"/>
    </w:rPr>
  </w:style>
  <w:style w:type="character" w:customStyle="1" w:styleId="Char4">
    <w:name w:val="正文文本 Char"/>
    <w:autoRedefine/>
    <w:qFormat/>
    <w:rPr>
      <w:rFonts w:eastAsia="宋体"/>
      <w:sz w:val="21"/>
      <w:lang w:val="en-US" w:eastAsia="zh-CN" w:bidi="ar-SA"/>
    </w:rPr>
  </w:style>
  <w:style w:type="character" w:customStyle="1" w:styleId="Char5">
    <w:name w:val="纯文本 Char"/>
    <w:basedOn w:val="a2"/>
    <w:link w:val="1a"/>
    <w:autoRedefine/>
    <w:qFormat/>
    <w:rPr>
      <w:rFonts w:ascii="華康中明體" w:eastAsia="華康中明體" w:hAnsi="Courier New"/>
      <w:lang w:eastAsia="zh-TW"/>
    </w:rPr>
  </w:style>
  <w:style w:type="paragraph" w:customStyle="1" w:styleId="1a">
    <w:name w:val="纯文本1"/>
    <w:basedOn w:val="a1"/>
    <w:link w:val="Char5"/>
    <w:autoRedefine/>
    <w:qFormat/>
    <w:pPr>
      <w:adjustRightInd/>
      <w:spacing w:line="320" w:lineRule="atLeast"/>
      <w:jc w:val="left"/>
      <w:textAlignment w:val="auto"/>
    </w:pPr>
    <w:rPr>
      <w:rFonts w:ascii="華康中明體" w:eastAsia="華康中明體" w:hAnsi="Courier New"/>
      <w:sz w:val="20"/>
      <w:lang w:eastAsia="zh-TW"/>
    </w:rPr>
  </w:style>
  <w:style w:type="paragraph" w:customStyle="1" w:styleId="1b">
    <w:name w:val="正文缩进1"/>
    <w:basedOn w:val="a1"/>
    <w:autoRedefine/>
    <w:qFormat/>
    <w:pPr>
      <w:adjustRightInd/>
      <w:spacing w:after="120" w:line="330" w:lineRule="atLeast"/>
      <w:jc w:val="left"/>
      <w:textAlignment w:val="auto"/>
    </w:pPr>
    <w:rPr>
      <w:rFonts w:ascii="華康中明體" w:eastAsia="華康中明體"/>
      <w:kern w:val="2"/>
      <w:sz w:val="22"/>
      <w:lang w:eastAsia="zh-TW"/>
    </w:rPr>
  </w:style>
  <w:style w:type="paragraph" w:customStyle="1" w:styleId="1c">
    <w:name w:val="列表段落1"/>
    <w:basedOn w:val="a1"/>
    <w:autoRedefine/>
    <w:uiPriority w:val="34"/>
    <w:qFormat/>
    <w:pPr>
      <w:widowControl/>
      <w:adjustRightInd/>
      <w:spacing w:line="240" w:lineRule="auto"/>
      <w:ind w:firstLineChars="200" w:firstLine="420"/>
      <w:jc w:val="left"/>
      <w:textAlignment w:val="auto"/>
    </w:pPr>
    <w:rPr>
      <w:rFonts w:ascii="MetaPlusNormalRoman" w:eastAsia="PMingLiU" w:hAnsi="MetaPlusNormalRoman"/>
      <w:sz w:val="22"/>
      <w:szCs w:val="24"/>
      <w:lang w:eastAsia="zh-TW"/>
    </w:rPr>
  </w:style>
  <w:style w:type="character" w:customStyle="1" w:styleId="1d">
    <w:name w:val="未处理的提及1"/>
    <w:basedOn w:val="a2"/>
    <w:uiPriority w:val="99"/>
    <w:semiHidden/>
    <w:unhideWhenUsed/>
    <w:qFormat/>
    <w:rPr>
      <w:color w:val="605E5C"/>
      <w:shd w:val="clear" w:color="auto" w:fill="E1DFDD"/>
    </w:rPr>
  </w:style>
  <w:style w:type="paragraph" w:customStyle="1" w:styleId="26">
    <w:name w:val="修订2"/>
    <w:hidden/>
    <w:uiPriority w:val="99"/>
    <w:unhideWhenUsed/>
    <w:qFormat/>
    <w:rPr>
      <w:sz w:val="24"/>
    </w:rPr>
  </w:style>
  <w:style w:type="paragraph" w:styleId="affa">
    <w:name w:val="Revision"/>
    <w:hidden/>
    <w:uiPriority w:val="99"/>
    <w:unhideWhenUsed/>
    <w:rsid w:val="00B0705A"/>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footer" Target="footer11.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6.xml"/><Relationship Id="rId25" Type="http://schemas.openxmlformats.org/officeDocument/2006/relationships/header" Target="header8.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29" Type="http://schemas.openxmlformats.org/officeDocument/2006/relationships/footer" Target="footer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footer" Target="footer10.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9.xml"/><Relationship Id="rId28" Type="http://schemas.openxmlformats.org/officeDocument/2006/relationships/header" Target="header9.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oter" Target="footer8.xml"/><Relationship Id="rId27" Type="http://schemas.openxmlformats.org/officeDocument/2006/relationships/footer" Target="footer12.xm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E:\Tool\&#36807;&#31243;&#25991;&#20214;\M3-&#25919;&#24220;&#37319;&#36141;&#25307;&#26631;&#25991;&#20214;\PCB1.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PCB1.DOT</Template>
  <TotalTime>63</TotalTime>
  <Pages>71</Pages>
  <Words>6923</Words>
  <Characters>39466</Characters>
  <Application>Microsoft Office Word</Application>
  <DocSecurity>0</DocSecurity>
  <Lines>328</Lines>
  <Paragraphs>92</Paragraphs>
  <ScaleCrop>false</ScaleCrop>
  <Company>上海国际招标有限公司</Company>
  <LinksUpToDate>false</LinksUpToDate>
  <CharactersWithSpaces>46297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上海国际招标有限公司招标文件</dc:title>
  <dc:subject>国内标、中央财政、电子标</dc:subject>
  <dc:creator>王晓</dc:creator>
  <cp:lastModifiedBy>赵政帆</cp:lastModifiedBy>
  <cp:revision>5</cp:revision>
  <cp:lastPrinted>2026-02-25T08:50:00Z</cp:lastPrinted>
  <dcterms:created xsi:type="dcterms:W3CDTF">2026-02-25T08:26:00Z</dcterms:created>
  <dcterms:modified xsi:type="dcterms:W3CDTF">2026-02-25T08:51:00Z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89B217A53DA0435A9F497019F1553437_13</vt:lpwstr>
  </property>
  <property fmtid="{D5CDD505-2E9C-101B-9397-08002B2CF9AE}" pid="4" name="KSOTemplateDocerSaveRecord">
    <vt:lpwstr>eyJoZGlkIjoiZmMzMDZmZDNmZTU2NzgzM2RmNDZlYTQwMjM5M2M4NTQiLCJ1c2VySWQiOiIxMjI5NTk2MjIxIn0=</vt:lpwstr>
  </property>
</Properties>
</file>